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CB7EEB" w:rsidRPr="00CB7EEB" w:rsidRDefault="009B3DF2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8F56EE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Одиннадцатое 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Совета </w:t>
      </w:r>
    </w:p>
    <w:p w:rsidR="00CB7EEB" w:rsidRPr="00CB7EEB" w:rsidRDefault="009C135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пятого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B7EEB" w:rsidRPr="002204CD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204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790F9A" w:rsidRPr="002204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790F9A" w:rsidRPr="002204C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24.0</w:t>
      </w:r>
      <w:r w:rsidR="008F56EE" w:rsidRPr="002204C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4</w:t>
      </w:r>
      <w:r w:rsidR="00790F9A" w:rsidRPr="002204C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.202</w:t>
      </w:r>
      <w:r w:rsidR="008F56EE" w:rsidRPr="002204C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4</w:t>
      </w:r>
      <w:r w:rsidR="00790F9A" w:rsidRPr="002204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2204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</w:t>
      </w:r>
      <w:r w:rsidR="008F56EE" w:rsidRPr="002204C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51</w:t>
      </w:r>
    </w:p>
    <w:p w:rsidR="00CB7EEB" w:rsidRPr="00CB7EEB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04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с. </w:t>
      </w:r>
      <w:proofErr w:type="spellStart"/>
      <w:r w:rsidR="009B3DF2" w:rsidRPr="002204CD">
        <w:rPr>
          <w:rFonts w:ascii="Times New Roman" w:eastAsia="Times New Roman" w:hAnsi="Times New Roman" w:cs="Times New Roman"/>
          <w:sz w:val="26"/>
          <w:szCs w:val="26"/>
          <w:lang w:eastAsia="zh-CN"/>
        </w:rPr>
        <w:t>Царевщина</w:t>
      </w:r>
      <w:proofErr w:type="spellEnd"/>
    </w:p>
    <w:p w:rsidR="00CB7EEB" w:rsidRPr="00CB7EEB" w:rsidRDefault="00CB7EEB" w:rsidP="00CB7EEB">
      <w:pPr>
        <w:suppressAutoHyphens/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5F5F5"/>
          <w:lang w:eastAsia="zh-CN"/>
        </w:rPr>
      </w:pPr>
    </w:p>
    <w:p w:rsidR="00CB7EEB" w:rsidRPr="002204CD" w:rsidRDefault="00CB7EEB" w:rsidP="009B3DF2">
      <w:pPr>
        <w:rPr>
          <w:rFonts w:ascii="Times New Roman" w:hAnsi="Times New Roman" w:cs="Times New Roman"/>
          <w:b/>
          <w:sz w:val="24"/>
          <w:szCs w:val="24"/>
        </w:rPr>
      </w:pPr>
      <w:r w:rsidRPr="002204C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bookmarkStart w:id="0" w:name="_Hlk64556345"/>
      <w:r w:rsidRPr="002204CD">
        <w:rPr>
          <w:rFonts w:ascii="Times New Roman" w:hAnsi="Times New Roman" w:cs="Times New Roman"/>
          <w:b/>
          <w:sz w:val="24"/>
          <w:szCs w:val="24"/>
        </w:rPr>
        <w:t>в решение Совета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D75B7" w:rsidRPr="002204CD">
        <w:rPr>
          <w:rFonts w:ascii="Times New Roman" w:hAnsi="Times New Roman" w:cs="Times New Roman"/>
          <w:b/>
          <w:sz w:val="24"/>
          <w:szCs w:val="24"/>
        </w:rPr>
        <w:t xml:space="preserve">Царевщинского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B3DF2" w:rsidRPr="002204CD">
        <w:rPr>
          <w:rFonts w:ascii="Times New Roman" w:hAnsi="Times New Roman" w:cs="Times New Roman"/>
          <w:b/>
          <w:sz w:val="24"/>
          <w:szCs w:val="24"/>
        </w:rPr>
        <w:t>от  13.02.2018  №  253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r w:rsid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735" w:rsidRP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о содержании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мест захоронений и организации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ритуальных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услуг на территории </w:t>
      </w:r>
      <w:r w:rsidR="004D75B7" w:rsidRPr="002204CD">
        <w:rPr>
          <w:rFonts w:ascii="Times New Roman" w:hAnsi="Times New Roman" w:cs="Times New Roman"/>
          <w:b/>
          <w:sz w:val="24"/>
          <w:szCs w:val="24"/>
        </w:rPr>
        <w:t>Царевщинского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4CD">
        <w:rPr>
          <w:rFonts w:ascii="Times New Roman" w:hAnsi="Times New Roman" w:cs="Times New Roman"/>
          <w:b/>
          <w:sz w:val="24"/>
          <w:szCs w:val="24"/>
        </w:rPr>
        <w:t>образования Балтайского</w:t>
      </w:r>
      <w:r w:rsid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204C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D182F" w:rsidRPr="0022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4CD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bookmarkEnd w:id="0"/>
    <w:p w:rsidR="00CB7EEB" w:rsidRPr="002204CD" w:rsidRDefault="00CB7EEB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AD215E" w:rsidRPr="002204CD">
        <w:rPr>
          <w:rFonts w:ascii="Times New Roman" w:hAnsi="Times New Roman" w:cs="Times New Roman"/>
          <w:sz w:val="24"/>
          <w:szCs w:val="24"/>
        </w:rPr>
        <w:t>о</w:t>
      </w:r>
      <w:r w:rsidRPr="002204CD">
        <w:rPr>
          <w:rFonts w:ascii="Times New Roman" w:hAnsi="Times New Roman" w:cs="Times New Roman"/>
          <w:sz w:val="24"/>
          <w:szCs w:val="24"/>
        </w:rPr>
        <w:t>м от 12.01.1996 № 8-ФЗ</w:t>
      </w:r>
      <w:r w:rsidR="009B3DF2" w:rsidRPr="002204CD">
        <w:rPr>
          <w:rFonts w:ascii="Times New Roman" w:hAnsi="Times New Roman" w:cs="Times New Roman"/>
          <w:sz w:val="24"/>
          <w:szCs w:val="24"/>
        </w:rPr>
        <w:t xml:space="preserve"> </w:t>
      </w:r>
      <w:r w:rsidRPr="002204C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руководствуясь статьей 21 Устава </w:t>
      </w:r>
      <w:r w:rsidR="004D75B7" w:rsidRPr="002204CD">
        <w:rPr>
          <w:rFonts w:ascii="Times New Roman" w:hAnsi="Times New Roman" w:cs="Times New Roman"/>
          <w:sz w:val="24"/>
          <w:szCs w:val="24"/>
        </w:rPr>
        <w:t>Царевщинского</w:t>
      </w:r>
      <w:r w:rsidRPr="00220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Балтайского муниципального района Саратовской области, Совет </w:t>
      </w:r>
      <w:r w:rsidR="004D75B7" w:rsidRPr="002204CD">
        <w:rPr>
          <w:rFonts w:ascii="Times New Roman" w:hAnsi="Times New Roman" w:cs="Times New Roman"/>
          <w:sz w:val="24"/>
          <w:szCs w:val="24"/>
        </w:rPr>
        <w:t>Царевщинского</w:t>
      </w:r>
      <w:r w:rsidRPr="00220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204C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B7EEB" w:rsidRPr="002204CD" w:rsidRDefault="00CB7EEB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 xml:space="preserve">1. </w:t>
      </w:r>
      <w:r w:rsidR="00AD215E" w:rsidRPr="002204CD">
        <w:rPr>
          <w:rFonts w:ascii="Times New Roman" w:hAnsi="Times New Roman" w:cs="Times New Roman"/>
          <w:sz w:val="24"/>
          <w:szCs w:val="24"/>
        </w:rPr>
        <w:t>Внести в решение Совета</w:t>
      </w:r>
      <w:r w:rsidR="009B3DF2" w:rsidRPr="002204CD">
        <w:rPr>
          <w:rFonts w:ascii="Times New Roman" w:hAnsi="Times New Roman" w:cs="Times New Roman"/>
          <w:sz w:val="24"/>
          <w:szCs w:val="24"/>
        </w:rPr>
        <w:t xml:space="preserve"> </w:t>
      </w:r>
      <w:r w:rsidR="003D1345" w:rsidRPr="002204CD">
        <w:rPr>
          <w:rFonts w:ascii="Times New Roman" w:hAnsi="Times New Roman" w:cs="Times New Roman"/>
          <w:sz w:val="24"/>
          <w:szCs w:val="24"/>
        </w:rPr>
        <w:t>Царевщинского</w:t>
      </w:r>
      <w:r w:rsidR="00AD215E" w:rsidRPr="00220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204CD" w:rsidRPr="002204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3DF2" w:rsidRPr="002204CD">
        <w:rPr>
          <w:rFonts w:ascii="Times New Roman" w:hAnsi="Times New Roman" w:cs="Times New Roman"/>
          <w:sz w:val="24"/>
          <w:szCs w:val="24"/>
        </w:rPr>
        <w:t>от  13.02.2018  №  253</w:t>
      </w:r>
      <w:r w:rsidR="009B3DF2" w:rsidRPr="002204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15E" w:rsidRPr="002204C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содержании мест захоронений и организации ритуальных услуг на территории </w:t>
      </w:r>
      <w:r w:rsidR="003D1345" w:rsidRPr="002204CD">
        <w:rPr>
          <w:rFonts w:ascii="Times New Roman" w:hAnsi="Times New Roman" w:cs="Times New Roman"/>
          <w:sz w:val="24"/>
          <w:szCs w:val="24"/>
        </w:rPr>
        <w:t>Царевщинского</w:t>
      </w:r>
      <w:r w:rsidR="00AD215E" w:rsidRPr="00220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Балтайского муниципального района Саратовской области»</w:t>
      </w:r>
      <w:r w:rsidR="009C135B" w:rsidRPr="002204CD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9C135B" w:rsidRPr="002204C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C135B" w:rsidRPr="002204CD">
        <w:rPr>
          <w:rFonts w:ascii="Times New Roman" w:hAnsi="Times New Roman" w:cs="Times New Roman"/>
          <w:sz w:val="24"/>
          <w:szCs w:val="24"/>
        </w:rPr>
        <w:t>. от 24.02.2021 № 187)</w:t>
      </w:r>
      <w:r w:rsidR="00AD215E" w:rsidRPr="002204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54AFB" w:rsidRPr="002204CD" w:rsidRDefault="00B54AFB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>1.1. В приложении к решению:</w:t>
      </w:r>
    </w:p>
    <w:p w:rsidR="00B54AFB" w:rsidRPr="002204CD" w:rsidRDefault="00B54AFB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>1) Пункт 2.13. изложить в следующей редакции:</w:t>
      </w:r>
    </w:p>
    <w:p w:rsidR="00B54AFB" w:rsidRPr="002204CD" w:rsidRDefault="00B54AFB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 xml:space="preserve">«2.13. </w:t>
      </w:r>
      <w:proofErr w:type="gramStart"/>
      <w:r w:rsidRPr="002204CD">
        <w:rPr>
          <w:rFonts w:ascii="Times New Roman" w:hAnsi="Times New Roman" w:cs="Times New Roman"/>
          <w:sz w:val="24"/>
          <w:szCs w:val="24"/>
        </w:rPr>
        <w:t xml:space="preserve">Создаваемые, а также существующие места погребения не подлежат сносу и могут быть перенесены только по решению Администрации в случае угрозы постоянных затоплений, оползней, после землетрясений и других стихийных бедствий, за исключением мест погребения погибших  при защите Отечества, являющиеся воинскими захоронениями, могут быть перенесены только </w:t>
      </w:r>
      <w:r w:rsidR="00EE7816" w:rsidRPr="002204CD">
        <w:rPr>
          <w:rFonts w:ascii="Times New Roman" w:hAnsi="Times New Roman" w:cs="Times New Roman"/>
          <w:sz w:val="24"/>
          <w:szCs w:val="24"/>
        </w:rPr>
        <w:t xml:space="preserve"> </w:t>
      </w:r>
      <w:r w:rsidRPr="002204CD">
        <w:rPr>
          <w:rFonts w:ascii="Times New Roman" w:hAnsi="Times New Roman" w:cs="Times New Roman"/>
          <w:sz w:val="24"/>
          <w:szCs w:val="24"/>
        </w:rPr>
        <w:t>по решению органов государственной власти субъектов Российской Федерации</w:t>
      </w:r>
      <w:r w:rsidR="00EE7816" w:rsidRPr="002204CD">
        <w:rPr>
          <w:rFonts w:ascii="Times New Roman" w:hAnsi="Times New Roman" w:cs="Times New Roman"/>
          <w:sz w:val="24"/>
          <w:szCs w:val="24"/>
        </w:rPr>
        <w:t xml:space="preserve">    </w:t>
      </w:r>
      <w:r w:rsidRPr="002204CD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от 14</w:t>
      </w:r>
      <w:proofErr w:type="gramEnd"/>
      <w:r w:rsidRPr="002204CD">
        <w:rPr>
          <w:rFonts w:ascii="Times New Roman" w:hAnsi="Times New Roman" w:cs="Times New Roman"/>
          <w:sz w:val="24"/>
          <w:szCs w:val="24"/>
        </w:rPr>
        <w:t xml:space="preserve"> января 1993 года №</w:t>
      </w:r>
      <w:r w:rsidR="00904655" w:rsidRPr="002204CD">
        <w:rPr>
          <w:rFonts w:ascii="Times New Roman" w:hAnsi="Times New Roman" w:cs="Times New Roman"/>
          <w:sz w:val="24"/>
          <w:szCs w:val="24"/>
        </w:rPr>
        <w:t xml:space="preserve"> </w:t>
      </w:r>
      <w:r w:rsidRPr="002204CD">
        <w:rPr>
          <w:rFonts w:ascii="Times New Roman" w:hAnsi="Times New Roman" w:cs="Times New Roman"/>
          <w:sz w:val="24"/>
          <w:szCs w:val="24"/>
        </w:rPr>
        <w:t>4292-1 «Об увековечении памяти погибших при защите Отечества».</w:t>
      </w:r>
    </w:p>
    <w:p w:rsidR="00B54AFB" w:rsidRPr="002204CD" w:rsidRDefault="00B54AFB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>2) Дополнить раздел 2 пунктом 2.21.следующего содержания:</w:t>
      </w:r>
    </w:p>
    <w:p w:rsidR="00B54AFB" w:rsidRPr="002204CD" w:rsidRDefault="00B54AFB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>«</w:t>
      </w:r>
      <w:r w:rsidRPr="00220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</w:t>
      </w:r>
      <w:r w:rsidR="002204CD" w:rsidRPr="00220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220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соответствующими отделениями Фонда пенсионного и социального страхования Российской Федерации, а также с органами государственной власти субъектов Российской Федерации</w:t>
      </w:r>
      <w:r w:rsidRPr="002204CD">
        <w:rPr>
          <w:rFonts w:ascii="Times New Roman" w:hAnsi="Times New Roman" w:cs="Times New Roman"/>
          <w:sz w:val="24"/>
          <w:szCs w:val="24"/>
        </w:rPr>
        <w:t>».</w:t>
      </w:r>
    </w:p>
    <w:p w:rsidR="00CB7EEB" w:rsidRPr="002204CD" w:rsidRDefault="00904655" w:rsidP="0022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>2</w:t>
      </w:r>
      <w:r w:rsidR="00CB7EEB" w:rsidRPr="002204C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F64A59" w:rsidRPr="002204CD">
        <w:rPr>
          <w:rFonts w:ascii="Times New Roman" w:hAnsi="Times New Roman" w:cs="Times New Roman"/>
          <w:sz w:val="24"/>
          <w:szCs w:val="24"/>
        </w:rPr>
        <w:t>обнародования</w:t>
      </w:r>
      <w:r w:rsidR="00CB7EEB" w:rsidRPr="002204CD">
        <w:rPr>
          <w:rFonts w:ascii="Times New Roman" w:hAnsi="Times New Roman" w:cs="Times New Roman"/>
          <w:sz w:val="24"/>
          <w:szCs w:val="24"/>
        </w:rPr>
        <w:t>.</w:t>
      </w:r>
    </w:p>
    <w:p w:rsidR="00CB7EEB" w:rsidRPr="002204CD" w:rsidRDefault="00904655" w:rsidP="0022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CD">
        <w:rPr>
          <w:rFonts w:ascii="Times New Roman" w:hAnsi="Times New Roman" w:cs="Times New Roman"/>
          <w:sz w:val="24"/>
          <w:szCs w:val="24"/>
        </w:rPr>
        <w:t>3</w:t>
      </w:r>
      <w:r w:rsidR="00CB7EEB" w:rsidRPr="002204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7EEB" w:rsidRPr="002204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7EEB" w:rsidRPr="002204C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постоянно действующую комиссию Совета </w:t>
      </w:r>
      <w:r w:rsidR="004D75B7" w:rsidRPr="002204CD">
        <w:rPr>
          <w:rFonts w:ascii="Times New Roman" w:hAnsi="Times New Roman" w:cs="Times New Roman"/>
          <w:sz w:val="24"/>
          <w:szCs w:val="24"/>
        </w:rPr>
        <w:t xml:space="preserve">Царевщинского </w:t>
      </w:r>
      <w:r w:rsidR="00CB7EEB" w:rsidRPr="00220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вопросам местного самоуправления.</w:t>
      </w:r>
    </w:p>
    <w:p w:rsidR="00CB7EEB" w:rsidRPr="002204CD" w:rsidRDefault="00CB7EEB" w:rsidP="0022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EB" w:rsidRPr="002204CD" w:rsidRDefault="004D1AE5" w:rsidP="002204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И.о.</w:t>
      </w:r>
      <w:r w:rsidR="008F56EE"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главы </w:t>
      </w:r>
      <w:r w:rsidR="00CB7EEB"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75B7" w:rsidRPr="002204CD">
        <w:rPr>
          <w:rFonts w:ascii="Times New Roman" w:hAnsi="Times New Roman" w:cs="Times New Roman"/>
          <w:b/>
          <w:sz w:val="24"/>
          <w:szCs w:val="24"/>
        </w:rPr>
        <w:t>Царевщинского</w:t>
      </w:r>
    </w:p>
    <w:p w:rsidR="00001B3D" w:rsidRPr="002204CD" w:rsidRDefault="002204CD" w:rsidP="002204CD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CB7EEB"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</w:t>
      </w:r>
      <w:r w:rsidR="00CB7EEB"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75B7"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4D75B7"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="004D1AE5" w:rsidRPr="002204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Т.В.Березина</w:t>
      </w:r>
      <w:bookmarkStart w:id="1" w:name="_GoBack"/>
      <w:bookmarkEnd w:id="1"/>
    </w:p>
    <w:sectPr w:rsidR="00001B3D" w:rsidRPr="002204CD" w:rsidSect="002204C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5C"/>
    <w:rsid w:val="00001B3D"/>
    <w:rsid w:val="002204CD"/>
    <w:rsid w:val="002A0691"/>
    <w:rsid w:val="00310E8E"/>
    <w:rsid w:val="003D1345"/>
    <w:rsid w:val="004110BB"/>
    <w:rsid w:val="004D182F"/>
    <w:rsid w:val="004D1AE5"/>
    <w:rsid w:val="004D75B7"/>
    <w:rsid w:val="0052750C"/>
    <w:rsid w:val="00572766"/>
    <w:rsid w:val="005E1175"/>
    <w:rsid w:val="007269B6"/>
    <w:rsid w:val="00790F9A"/>
    <w:rsid w:val="008F56EE"/>
    <w:rsid w:val="00904655"/>
    <w:rsid w:val="00906735"/>
    <w:rsid w:val="009823F7"/>
    <w:rsid w:val="009B3DF2"/>
    <w:rsid w:val="009C135B"/>
    <w:rsid w:val="00AD215E"/>
    <w:rsid w:val="00B54AFB"/>
    <w:rsid w:val="00B74D7A"/>
    <w:rsid w:val="00CB7EEB"/>
    <w:rsid w:val="00D05679"/>
    <w:rsid w:val="00E35F62"/>
    <w:rsid w:val="00E935EB"/>
    <w:rsid w:val="00EE725C"/>
    <w:rsid w:val="00EE7816"/>
    <w:rsid w:val="00F4475C"/>
    <w:rsid w:val="00F6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5E"/>
    <w:pPr>
      <w:ind w:left="720"/>
      <w:contextualSpacing/>
    </w:pPr>
  </w:style>
  <w:style w:type="table" w:styleId="a4">
    <w:name w:val="Table Grid"/>
    <w:basedOn w:val="a1"/>
    <w:uiPriority w:val="59"/>
    <w:rsid w:val="00AD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16</cp:revision>
  <cp:lastPrinted>2021-02-20T04:34:00Z</cp:lastPrinted>
  <dcterms:created xsi:type="dcterms:W3CDTF">2021-02-19T04:16:00Z</dcterms:created>
  <dcterms:modified xsi:type="dcterms:W3CDTF">2024-04-04T11:57:00Z</dcterms:modified>
</cp:coreProperties>
</file>