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10" w:rsidRPr="001A6ADC" w:rsidRDefault="00573010" w:rsidP="00573010">
      <w:pPr>
        <w:jc w:val="center"/>
        <w:rPr>
          <w:b/>
          <w:spacing w:val="24"/>
          <w:sz w:val="28"/>
          <w:szCs w:val="28"/>
        </w:rPr>
      </w:pPr>
      <w:r w:rsidRPr="001A6ADC"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38175" cy="790575"/>
            <wp:effectExtent l="19050" t="0" r="9525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10" w:rsidRDefault="00573010" w:rsidP="00573010">
      <w:pPr>
        <w:jc w:val="center"/>
        <w:rPr>
          <w:b/>
          <w:spacing w:val="24"/>
          <w:sz w:val="28"/>
          <w:szCs w:val="28"/>
        </w:rPr>
      </w:pPr>
      <w:r w:rsidRPr="00ED231C">
        <w:rPr>
          <w:b/>
          <w:spacing w:val="24"/>
          <w:sz w:val="28"/>
          <w:szCs w:val="28"/>
        </w:rPr>
        <w:t>АДМИНИСТРАЦИЯ</w:t>
      </w:r>
    </w:p>
    <w:p w:rsidR="00725EEC" w:rsidRPr="00ED231C" w:rsidRDefault="006E5A82" w:rsidP="00573010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ЦАРЕВЩИНСКОГО </w:t>
      </w:r>
      <w:r w:rsidR="00725EEC">
        <w:rPr>
          <w:b/>
          <w:spacing w:val="24"/>
          <w:sz w:val="28"/>
          <w:szCs w:val="28"/>
        </w:rPr>
        <w:t xml:space="preserve"> МУНИЦИПАЛЬНОГО ОБРАЗОВАНИЯ</w:t>
      </w:r>
    </w:p>
    <w:p w:rsidR="00573010" w:rsidRPr="00ED231C" w:rsidRDefault="00573010" w:rsidP="00573010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D231C">
        <w:rPr>
          <w:b/>
          <w:spacing w:val="24"/>
          <w:sz w:val="28"/>
          <w:szCs w:val="28"/>
        </w:rPr>
        <w:t>БАЛТАЙСКОГО МУНИЦИПАЛЬНОГО РАЙОНА</w:t>
      </w:r>
    </w:p>
    <w:p w:rsidR="00573010" w:rsidRPr="00ED231C" w:rsidRDefault="00573010" w:rsidP="00573010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D231C">
        <w:rPr>
          <w:b/>
          <w:spacing w:val="24"/>
          <w:sz w:val="28"/>
          <w:szCs w:val="28"/>
        </w:rPr>
        <w:t>САРАТОВСКОЙ ОБЛАСТИ</w:t>
      </w:r>
    </w:p>
    <w:p w:rsidR="00573010" w:rsidRPr="00ED231C" w:rsidRDefault="00573010" w:rsidP="00573010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D231C">
        <w:rPr>
          <w:b/>
          <w:spacing w:val="30"/>
          <w:sz w:val="30"/>
          <w:szCs w:val="30"/>
        </w:rPr>
        <w:t>П О С Т А Н О В Л Е Н И Е</w:t>
      </w:r>
    </w:p>
    <w:p w:rsidR="00573010" w:rsidRPr="00ED231C" w:rsidRDefault="00573010" w:rsidP="00573010">
      <w:pPr>
        <w:tabs>
          <w:tab w:val="left" w:pos="708"/>
          <w:tab w:val="center" w:pos="4677"/>
          <w:tab w:val="right" w:pos="9355"/>
        </w:tabs>
        <w:spacing w:before="120" w:after="120"/>
        <w:jc w:val="center"/>
        <w:rPr>
          <w:b/>
          <w:spacing w:val="30"/>
          <w:sz w:val="30"/>
          <w:szCs w:val="30"/>
        </w:rPr>
      </w:pPr>
    </w:p>
    <w:p w:rsidR="00573010" w:rsidRPr="00ED231C" w:rsidRDefault="00583639" w:rsidP="00573010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 w:rsidRPr="00583639">
        <w:rPr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58240;visibility:visible;mso-wrap-distance-left:9.05pt;mso-wrap-distance-right:9.05pt" stroked="f">
            <v:fill opacity="0"/>
            <v:textbox style="mso-next-textbox:#Поле 17" inset="0,0,0,0">
              <w:txbxContent>
                <w:p w:rsidR="00291600" w:rsidRPr="00F22ECA" w:rsidRDefault="00291600" w:rsidP="00573010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1A6ADC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1</w:t>
                  </w:r>
                  <w:r w:rsidR="00194E52">
                    <w:rPr>
                      <w:sz w:val="28"/>
                      <w:szCs w:val="28"/>
                      <w:u w:val="single"/>
                    </w:rPr>
                    <w:t>7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.06.202</w:t>
                  </w:r>
                  <w:r w:rsidR="00194E52">
                    <w:rPr>
                      <w:sz w:val="28"/>
                      <w:szCs w:val="28"/>
                      <w:u w:val="single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 №  </w:t>
                  </w:r>
                  <w:r w:rsidR="00F22ECA" w:rsidRPr="00F22ECA">
                    <w:rPr>
                      <w:sz w:val="28"/>
                      <w:szCs w:val="28"/>
                      <w:u w:val="single"/>
                    </w:rPr>
                    <w:t>3</w:t>
                  </w:r>
                  <w:r w:rsidR="00C509C6">
                    <w:rPr>
                      <w:sz w:val="28"/>
                      <w:szCs w:val="28"/>
                      <w:u w:val="single"/>
                    </w:rPr>
                    <w:t>5</w:t>
                  </w:r>
                </w:p>
              </w:txbxContent>
            </v:textbox>
            <w10:wrap type="square" side="largest"/>
          </v:shape>
        </w:pict>
      </w:r>
    </w:p>
    <w:p w:rsidR="006E5A82" w:rsidRDefault="006E5A82" w:rsidP="00573010">
      <w:pPr>
        <w:rPr>
          <w:spacing w:val="24"/>
        </w:rPr>
      </w:pPr>
    </w:p>
    <w:p w:rsidR="00573010" w:rsidRPr="00194E52" w:rsidRDefault="00573010" w:rsidP="00573010">
      <w:r w:rsidRPr="00194E52">
        <w:rPr>
          <w:spacing w:val="24"/>
        </w:rPr>
        <w:t>с.</w:t>
      </w:r>
      <w:r w:rsidR="006E5A82" w:rsidRPr="00194E52">
        <w:rPr>
          <w:spacing w:val="24"/>
        </w:rPr>
        <w:t xml:space="preserve"> </w:t>
      </w:r>
      <w:proofErr w:type="spellStart"/>
      <w:r w:rsidR="006E5A82" w:rsidRPr="00194E52">
        <w:rPr>
          <w:spacing w:val="24"/>
        </w:rPr>
        <w:t>Царевщина</w:t>
      </w:r>
      <w:proofErr w:type="spellEnd"/>
    </w:p>
    <w:p w:rsidR="0084089B" w:rsidRDefault="0084089B" w:rsidP="0084089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1832" w:rsidRPr="00137368" w:rsidRDefault="0084089B" w:rsidP="0084089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137368">
        <w:rPr>
          <w:b/>
          <w:bCs/>
          <w:sz w:val="26"/>
          <w:szCs w:val="26"/>
        </w:rPr>
        <w:t>О внесении изменений в постановление</w:t>
      </w:r>
    </w:p>
    <w:p w:rsidR="00DF1832" w:rsidRPr="00137368" w:rsidRDefault="0084089B" w:rsidP="00DF1832">
      <w:pPr>
        <w:autoSpaceDE w:val="0"/>
        <w:autoSpaceDN w:val="0"/>
        <w:adjustRightInd w:val="0"/>
        <w:rPr>
          <w:b/>
          <w:sz w:val="26"/>
          <w:szCs w:val="26"/>
          <w:lang w:eastAsia="ru-RU"/>
        </w:rPr>
      </w:pPr>
      <w:r w:rsidRPr="00137368">
        <w:rPr>
          <w:b/>
          <w:bCs/>
          <w:sz w:val="26"/>
          <w:szCs w:val="26"/>
        </w:rPr>
        <w:t xml:space="preserve"> </w:t>
      </w:r>
      <w:r w:rsidR="00543B3F" w:rsidRPr="00137368">
        <w:rPr>
          <w:b/>
          <w:bCs/>
          <w:sz w:val="26"/>
          <w:szCs w:val="26"/>
        </w:rPr>
        <w:t>а</w:t>
      </w:r>
      <w:r w:rsidRPr="00137368">
        <w:rPr>
          <w:b/>
          <w:bCs/>
          <w:sz w:val="26"/>
          <w:szCs w:val="26"/>
        </w:rPr>
        <w:t>дминистрации</w:t>
      </w:r>
      <w:r w:rsidR="00DF1832" w:rsidRPr="00137368">
        <w:rPr>
          <w:b/>
          <w:bCs/>
          <w:sz w:val="26"/>
          <w:szCs w:val="26"/>
        </w:rPr>
        <w:t xml:space="preserve"> </w:t>
      </w:r>
      <w:r w:rsidR="00DF1832" w:rsidRPr="00137368">
        <w:rPr>
          <w:b/>
          <w:sz w:val="26"/>
          <w:szCs w:val="26"/>
          <w:lang w:eastAsia="ru-RU"/>
        </w:rPr>
        <w:t xml:space="preserve">Царевщинского </w:t>
      </w:r>
      <w:proofErr w:type="gramStart"/>
      <w:r w:rsidR="00DF1832" w:rsidRPr="00137368">
        <w:rPr>
          <w:b/>
          <w:sz w:val="26"/>
          <w:szCs w:val="26"/>
          <w:lang w:eastAsia="ru-RU"/>
        </w:rPr>
        <w:t>муниципального</w:t>
      </w:r>
      <w:proofErr w:type="gramEnd"/>
    </w:p>
    <w:p w:rsidR="00DF1832" w:rsidRPr="00137368" w:rsidRDefault="00DF1832" w:rsidP="00DF1832">
      <w:pPr>
        <w:autoSpaceDE w:val="0"/>
        <w:autoSpaceDN w:val="0"/>
        <w:adjustRightInd w:val="0"/>
        <w:rPr>
          <w:b/>
          <w:sz w:val="26"/>
          <w:szCs w:val="26"/>
        </w:rPr>
      </w:pPr>
      <w:r w:rsidRPr="00137368">
        <w:rPr>
          <w:b/>
          <w:sz w:val="26"/>
          <w:szCs w:val="26"/>
          <w:lang w:eastAsia="ru-RU"/>
        </w:rPr>
        <w:t xml:space="preserve"> Образования </w:t>
      </w:r>
      <w:r w:rsidR="0084089B" w:rsidRPr="00137368">
        <w:rPr>
          <w:b/>
          <w:bCs/>
          <w:sz w:val="26"/>
          <w:szCs w:val="26"/>
        </w:rPr>
        <w:t xml:space="preserve"> </w:t>
      </w:r>
      <w:r w:rsidR="0084089B" w:rsidRPr="00137368">
        <w:rPr>
          <w:b/>
          <w:sz w:val="26"/>
          <w:szCs w:val="26"/>
        </w:rPr>
        <w:t xml:space="preserve">от  </w:t>
      </w:r>
      <w:r w:rsidRPr="00137368">
        <w:rPr>
          <w:b/>
          <w:sz w:val="26"/>
          <w:szCs w:val="26"/>
        </w:rPr>
        <w:t>30</w:t>
      </w:r>
      <w:r w:rsidR="0084089B" w:rsidRPr="00137368">
        <w:rPr>
          <w:b/>
          <w:sz w:val="26"/>
          <w:szCs w:val="26"/>
        </w:rPr>
        <w:t>.0</w:t>
      </w:r>
      <w:r w:rsidRPr="00137368">
        <w:rPr>
          <w:b/>
          <w:sz w:val="26"/>
          <w:szCs w:val="26"/>
        </w:rPr>
        <w:t>5</w:t>
      </w:r>
      <w:r w:rsidR="0084089B" w:rsidRPr="00137368">
        <w:rPr>
          <w:b/>
          <w:sz w:val="26"/>
          <w:szCs w:val="26"/>
        </w:rPr>
        <w:t>.20</w:t>
      </w:r>
      <w:r w:rsidRPr="00137368">
        <w:rPr>
          <w:b/>
          <w:sz w:val="26"/>
          <w:szCs w:val="26"/>
        </w:rPr>
        <w:t>23</w:t>
      </w:r>
      <w:r w:rsidR="0084089B" w:rsidRPr="00137368">
        <w:rPr>
          <w:b/>
          <w:sz w:val="26"/>
          <w:szCs w:val="26"/>
        </w:rPr>
        <w:t xml:space="preserve">   №   </w:t>
      </w:r>
      <w:r w:rsidRPr="00137368">
        <w:rPr>
          <w:b/>
          <w:sz w:val="26"/>
          <w:szCs w:val="26"/>
        </w:rPr>
        <w:t>38</w:t>
      </w:r>
      <w:r w:rsidR="00137368">
        <w:rPr>
          <w:b/>
          <w:sz w:val="26"/>
          <w:szCs w:val="26"/>
        </w:rPr>
        <w:t xml:space="preserve"> </w:t>
      </w:r>
      <w:r w:rsidR="0084089B" w:rsidRPr="00137368">
        <w:rPr>
          <w:b/>
          <w:sz w:val="26"/>
          <w:szCs w:val="26"/>
        </w:rPr>
        <w:t>«</w:t>
      </w:r>
      <w:r w:rsidRPr="00137368">
        <w:rPr>
          <w:b/>
          <w:sz w:val="26"/>
          <w:szCs w:val="26"/>
        </w:rPr>
        <w:t>Об утверждении</w:t>
      </w:r>
    </w:p>
    <w:p w:rsidR="00DF1832" w:rsidRPr="00137368" w:rsidRDefault="00DF1832" w:rsidP="00DF1832">
      <w:pPr>
        <w:autoSpaceDE w:val="0"/>
        <w:autoSpaceDN w:val="0"/>
        <w:adjustRightInd w:val="0"/>
        <w:rPr>
          <w:b/>
          <w:sz w:val="26"/>
          <w:szCs w:val="26"/>
        </w:rPr>
      </w:pPr>
      <w:r w:rsidRPr="00137368">
        <w:rPr>
          <w:b/>
          <w:sz w:val="26"/>
          <w:szCs w:val="26"/>
        </w:rPr>
        <w:t xml:space="preserve"> правил  разработки и утверждения административных</w:t>
      </w:r>
    </w:p>
    <w:p w:rsidR="0084089B" w:rsidRPr="00137368" w:rsidRDefault="00DF1832" w:rsidP="00DF1832">
      <w:pPr>
        <w:autoSpaceDE w:val="0"/>
        <w:autoSpaceDN w:val="0"/>
        <w:adjustRightInd w:val="0"/>
        <w:rPr>
          <w:b/>
          <w:sz w:val="26"/>
          <w:szCs w:val="26"/>
        </w:rPr>
      </w:pPr>
      <w:r w:rsidRPr="00137368">
        <w:rPr>
          <w:b/>
          <w:sz w:val="26"/>
          <w:szCs w:val="26"/>
        </w:rPr>
        <w:t xml:space="preserve"> регламентов предоставления муниципальных услуг</w:t>
      </w:r>
      <w:r w:rsidR="0084089B" w:rsidRPr="00137368">
        <w:rPr>
          <w:b/>
          <w:sz w:val="26"/>
          <w:szCs w:val="26"/>
        </w:rPr>
        <w:t>»</w:t>
      </w:r>
    </w:p>
    <w:p w:rsidR="0084089B" w:rsidRPr="00137368" w:rsidRDefault="0084089B" w:rsidP="0084089B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:rsidR="0084089B" w:rsidRPr="00137368" w:rsidRDefault="0084089B" w:rsidP="00543B3F">
      <w:pPr>
        <w:jc w:val="both"/>
        <w:rPr>
          <w:sz w:val="26"/>
          <w:szCs w:val="26"/>
        </w:rPr>
      </w:pPr>
      <w:r w:rsidRPr="00137368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574C6B" w:rsidRPr="00137368">
        <w:rPr>
          <w:sz w:val="26"/>
          <w:szCs w:val="26"/>
        </w:rPr>
        <w:t xml:space="preserve">                        </w:t>
      </w:r>
      <w:r w:rsidRPr="00137368">
        <w:rPr>
          <w:sz w:val="26"/>
          <w:szCs w:val="26"/>
        </w:rPr>
        <w:t xml:space="preserve">от 25.04.2024 № 540 «О внесении изменений в некоторые акты Правительства Российской Федерации», руководствуясь Уставом </w:t>
      </w:r>
      <w:r w:rsidR="00543B3F" w:rsidRPr="00137368">
        <w:rPr>
          <w:sz w:val="26"/>
          <w:szCs w:val="26"/>
          <w:lang w:eastAsia="ru-RU"/>
        </w:rPr>
        <w:t>Царевщинского муниципального образования</w:t>
      </w:r>
      <w:r w:rsidRPr="00137368">
        <w:rPr>
          <w:sz w:val="26"/>
          <w:szCs w:val="26"/>
        </w:rPr>
        <w:t>,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b/>
          <w:bCs/>
          <w:sz w:val="26"/>
          <w:szCs w:val="26"/>
        </w:rPr>
        <w:t>ПОСТАНОВЛЯЮ</w:t>
      </w:r>
      <w:r w:rsidRPr="00137368">
        <w:rPr>
          <w:sz w:val="26"/>
          <w:szCs w:val="26"/>
        </w:rPr>
        <w:t>:</w:t>
      </w:r>
    </w:p>
    <w:p w:rsidR="0084089B" w:rsidRPr="00137368" w:rsidRDefault="0084089B" w:rsidP="00543B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368">
        <w:rPr>
          <w:sz w:val="26"/>
          <w:szCs w:val="26"/>
        </w:rPr>
        <w:t xml:space="preserve">1.Внести в постановление администрации </w:t>
      </w:r>
      <w:r w:rsidR="00543B3F" w:rsidRPr="00137368">
        <w:rPr>
          <w:sz w:val="26"/>
          <w:szCs w:val="26"/>
          <w:lang w:eastAsia="ru-RU"/>
        </w:rPr>
        <w:t>Царевщинского муниципального образования</w:t>
      </w:r>
      <w:r w:rsidRPr="00137368">
        <w:rPr>
          <w:sz w:val="26"/>
          <w:szCs w:val="26"/>
        </w:rPr>
        <w:t xml:space="preserve"> </w:t>
      </w:r>
      <w:r w:rsidR="00543B3F" w:rsidRPr="00137368">
        <w:rPr>
          <w:sz w:val="26"/>
          <w:szCs w:val="26"/>
        </w:rPr>
        <w:t>от  30.05.2023   №   38</w:t>
      </w:r>
      <w:r w:rsidR="00574C6B" w:rsidRPr="00137368">
        <w:rPr>
          <w:sz w:val="26"/>
          <w:szCs w:val="26"/>
        </w:rPr>
        <w:t xml:space="preserve"> </w:t>
      </w:r>
      <w:r w:rsidR="00543B3F" w:rsidRPr="00137368">
        <w:rPr>
          <w:sz w:val="26"/>
          <w:szCs w:val="26"/>
        </w:rPr>
        <w:t>«Об утверждении правил  разработки и утверждения административных регламентов предоставления муниципальных услуг</w:t>
      </w:r>
      <w:r w:rsidR="00543B3F" w:rsidRPr="00137368">
        <w:rPr>
          <w:b/>
          <w:sz w:val="26"/>
          <w:szCs w:val="26"/>
        </w:rPr>
        <w:t>»</w:t>
      </w:r>
      <w:r w:rsidRPr="00137368">
        <w:rPr>
          <w:sz w:val="26"/>
          <w:szCs w:val="26"/>
        </w:rPr>
        <w:t>» следующие изменения: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Liberation Serif" w:hAnsi="Liberation Serif" w:cs="Liberation Serif"/>
          <w:sz w:val="26"/>
          <w:szCs w:val="26"/>
        </w:rPr>
        <w:t>1</w:t>
      </w:r>
      <w:r w:rsidRPr="00137368">
        <w:rPr>
          <w:sz w:val="26"/>
          <w:szCs w:val="26"/>
        </w:rPr>
        <w:t>.1.В приложении к постановлению: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Liberation Serif" w:hAnsi="Liberation Serif" w:cs="Liberation Serif"/>
          <w:sz w:val="26"/>
          <w:szCs w:val="26"/>
        </w:rPr>
        <w:t>1)</w:t>
      </w:r>
      <w:r w:rsidRPr="00137368">
        <w:rPr>
          <w:sz w:val="26"/>
          <w:szCs w:val="26"/>
        </w:rPr>
        <w:t xml:space="preserve"> </w:t>
      </w:r>
      <w:r w:rsidRPr="00137368">
        <w:rPr>
          <w:rFonts w:ascii="Times New Roman CYR" w:hAnsi="Times New Roman CYR" w:cs="Times New Roman CYR"/>
          <w:sz w:val="26"/>
          <w:szCs w:val="26"/>
        </w:rPr>
        <w:t>Абзац 1 пункта 3 раздела I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37368">
        <w:rPr>
          <w:sz w:val="26"/>
          <w:szCs w:val="26"/>
        </w:rPr>
        <w:t>«3.</w:t>
      </w:r>
      <w:r w:rsidRPr="00137368">
        <w:rPr>
          <w:rFonts w:ascii="Times New Roman CYR" w:hAnsi="Times New Roman CYR" w:cs="Times New Roman CYR"/>
          <w:sz w:val="26"/>
          <w:szCs w:val="26"/>
        </w:rPr>
        <w:t xml:space="preserve">Административные регламенты разрабатываются в соответствии </w:t>
      </w:r>
      <w:r w:rsidR="00137368">
        <w:rPr>
          <w:rFonts w:ascii="Times New Roman CYR" w:hAnsi="Times New Roman CYR" w:cs="Times New Roman CYR"/>
          <w:sz w:val="26"/>
          <w:szCs w:val="26"/>
        </w:rPr>
        <w:t xml:space="preserve">                                 </w:t>
      </w:r>
      <w:r w:rsidRPr="00137368">
        <w:rPr>
          <w:rFonts w:ascii="Times New Roman CYR" w:hAnsi="Times New Roman CYR" w:cs="Times New Roman CYR"/>
          <w:sz w:val="26"/>
          <w:szCs w:val="26"/>
        </w:rPr>
        <w:t xml:space="preserve">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Правительства Саратовской области,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муниципальную информационную систему </w:t>
      </w:r>
      <w:r w:rsidRPr="00137368">
        <w:rPr>
          <w:sz w:val="26"/>
          <w:szCs w:val="26"/>
        </w:rPr>
        <w:t>«</w:t>
      </w:r>
      <w:r w:rsidRPr="00137368"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 услуг (функций)</w:t>
      </w:r>
      <w:r w:rsidRPr="00137368">
        <w:rPr>
          <w:sz w:val="26"/>
          <w:szCs w:val="26"/>
        </w:rPr>
        <w:t>» (</w:t>
      </w:r>
      <w:r w:rsidRPr="00137368">
        <w:rPr>
          <w:rFonts w:ascii="Times New Roman CYR" w:hAnsi="Times New Roman CYR" w:cs="Times New Roman CYR"/>
          <w:sz w:val="26"/>
          <w:szCs w:val="26"/>
        </w:rPr>
        <w:t>далее – реестр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 xml:space="preserve"> услуг)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</w:t>
      </w:r>
      <w:proofErr w:type="gramEnd"/>
      <w:r w:rsidRPr="00137368">
        <w:rPr>
          <w:sz w:val="26"/>
          <w:szCs w:val="26"/>
        </w:rPr>
        <w:t>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2)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5 раздела I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>«5.</w:t>
      </w:r>
      <w:r w:rsidRPr="00137368">
        <w:rPr>
          <w:rFonts w:ascii="Times New Roman CYR" w:hAnsi="Times New Roman CYR" w:cs="Times New Roman CYR"/>
          <w:sz w:val="26"/>
          <w:szCs w:val="26"/>
        </w:rPr>
        <w:t>Разработка административных регламентов включает следующие этапы: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а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)в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несение в реестр услуг органами,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)п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 xml:space="preserve">реобразование сведений, указанных в подпункте </w:t>
      </w:r>
      <w:r w:rsidRPr="00137368">
        <w:rPr>
          <w:sz w:val="26"/>
          <w:szCs w:val="26"/>
        </w:rPr>
        <w:t>«</w:t>
      </w:r>
      <w:r w:rsidRPr="00137368">
        <w:rPr>
          <w:rFonts w:ascii="Times New Roman CYR" w:hAnsi="Times New Roman CYR" w:cs="Times New Roman CYR"/>
          <w:sz w:val="26"/>
          <w:szCs w:val="26"/>
        </w:rPr>
        <w:t>а</w:t>
      </w:r>
      <w:r w:rsidRPr="00137368">
        <w:rPr>
          <w:sz w:val="26"/>
          <w:szCs w:val="26"/>
        </w:rPr>
        <w:t xml:space="preserve">» </w:t>
      </w:r>
      <w:r w:rsidRPr="00137368">
        <w:rPr>
          <w:rFonts w:ascii="Times New Roman CYR" w:hAnsi="Times New Roman CYR" w:cs="Times New Roman CYR"/>
          <w:sz w:val="26"/>
          <w:szCs w:val="26"/>
        </w:rPr>
        <w:t xml:space="preserve">настоящего пункта, в машиночитаемый вид в соответствии с требованиями, предусмотренными частью 3 статьи 12 Федерального закона от 27.07.2010 № 210-ФЗ </w:t>
      </w:r>
      <w:r w:rsidRPr="00137368">
        <w:rPr>
          <w:sz w:val="26"/>
          <w:szCs w:val="26"/>
        </w:rPr>
        <w:t>«</w:t>
      </w:r>
      <w:r w:rsidRPr="00137368">
        <w:rPr>
          <w:rFonts w:ascii="Times New Roman CYR" w:hAnsi="Times New Roman CYR" w:cs="Times New Roman CYR"/>
          <w:sz w:val="26"/>
          <w:szCs w:val="26"/>
        </w:rPr>
        <w:t>Об организации предоставления государственных и муниципальных услуг</w:t>
      </w:r>
      <w:r w:rsidRPr="00137368">
        <w:rPr>
          <w:sz w:val="26"/>
          <w:szCs w:val="26"/>
        </w:rPr>
        <w:t>»;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lastRenderedPageBreak/>
        <w:t>в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)а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 xml:space="preserve">втоматическое формирование из сведений, указанных в подпункте </w:t>
      </w:r>
      <w:r w:rsidRPr="00137368">
        <w:rPr>
          <w:sz w:val="26"/>
          <w:szCs w:val="26"/>
        </w:rPr>
        <w:t>«</w:t>
      </w:r>
      <w:r w:rsidRPr="00137368">
        <w:rPr>
          <w:rFonts w:ascii="Times New Roman CYR" w:hAnsi="Times New Roman CYR" w:cs="Times New Roman CYR"/>
          <w:sz w:val="26"/>
          <w:szCs w:val="26"/>
        </w:rPr>
        <w:t>б</w:t>
      </w:r>
      <w:r w:rsidRPr="00137368">
        <w:rPr>
          <w:sz w:val="26"/>
          <w:szCs w:val="26"/>
        </w:rPr>
        <w:t xml:space="preserve">» </w:t>
      </w:r>
      <w:r w:rsidRPr="00137368">
        <w:rPr>
          <w:rFonts w:ascii="Times New Roman CYR" w:hAnsi="Times New Roman CYR" w:cs="Times New Roman CYR"/>
          <w:sz w:val="26"/>
          <w:szCs w:val="26"/>
        </w:rPr>
        <w:t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настоящих Правил;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 xml:space="preserve">г) анализ, доработка (при необходимости) органом, предоставляющим муниципальную услугу, проекта административного регламента, сформированного </w:t>
      </w:r>
      <w:r w:rsidR="00137368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Pr="00137368">
        <w:rPr>
          <w:rFonts w:ascii="Times New Roman CYR" w:hAnsi="Times New Roman CYR" w:cs="Times New Roman CYR"/>
          <w:sz w:val="26"/>
          <w:szCs w:val="26"/>
        </w:rPr>
        <w:t>в соответствии с подпунктом "в" настоящего пункта, и его загрузка в реестр услуг;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137368">
        <w:rPr>
          <w:rFonts w:ascii="Times New Roman CYR" w:hAnsi="Times New Roman CYR" w:cs="Times New Roman CYR"/>
          <w:sz w:val="26"/>
          <w:szCs w:val="26"/>
        </w:rPr>
        <w:t>д</w:t>
      </w:r>
      <w:proofErr w:type="spellEnd"/>
      <w:r w:rsidRPr="00137368">
        <w:rPr>
          <w:rFonts w:ascii="Times New Roman CYR" w:hAnsi="Times New Roman CYR" w:cs="Times New Roman CYR"/>
          <w:sz w:val="26"/>
          <w:szCs w:val="26"/>
        </w:rPr>
        <w:t>) проведение в отношении проекта административного регламента, сформированного в соответствии с подпунктом "г" настоящего пункта, процедур, предусмотренных разделами III и IV настоящих Правил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3)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13.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>«13.</w:t>
      </w:r>
      <w:r w:rsidRPr="00137368">
        <w:rPr>
          <w:rFonts w:ascii="Times New Roman CYR" w:hAnsi="Times New Roman CYR" w:cs="Times New Roman CYR"/>
          <w:sz w:val="26"/>
          <w:szCs w:val="26"/>
        </w:rPr>
        <w:t xml:space="preserve">Подраздел </w:t>
      </w:r>
      <w:r w:rsidRPr="00137368">
        <w:rPr>
          <w:sz w:val="26"/>
          <w:szCs w:val="26"/>
        </w:rPr>
        <w:t>«</w:t>
      </w:r>
      <w:r w:rsidRPr="00137368">
        <w:rPr>
          <w:rFonts w:ascii="Times New Roman CYR" w:hAnsi="Times New Roman CYR" w:cs="Times New Roman CYR"/>
          <w:sz w:val="26"/>
          <w:szCs w:val="26"/>
        </w:rPr>
        <w:t>Результат предоставления муниципальной услуги</w:t>
      </w:r>
      <w:r w:rsidRPr="00137368">
        <w:rPr>
          <w:sz w:val="26"/>
          <w:szCs w:val="26"/>
        </w:rPr>
        <w:t xml:space="preserve">» </w:t>
      </w:r>
      <w:r w:rsidRPr="00137368">
        <w:rPr>
          <w:rFonts w:ascii="Times New Roman CYR" w:hAnsi="Times New Roman CYR" w:cs="Times New Roman CYR"/>
          <w:sz w:val="26"/>
          <w:szCs w:val="26"/>
        </w:rPr>
        <w:t>должен включать следующие положения: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>-</w:t>
      </w:r>
      <w:r w:rsidRPr="00137368">
        <w:rPr>
          <w:rFonts w:ascii="Times New Roman CYR" w:hAnsi="Times New Roman CYR" w:cs="Times New Roman CYR"/>
          <w:sz w:val="26"/>
          <w:szCs w:val="26"/>
        </w:rPr>
        <w:t>наименование результатов (результатов) предоставления муниципальной услуги;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>-</w:t>
      </w:r>
      <w:r w:rsidRPr="00137368">
        <w:rPr>
          <w:rFonts w:ascii="Times New Roman CYR" w:hAnsi="Times New Roman CYR" w:cs="Times New Roman CYR"/>
          <w:sz w:val="26"/>
          <w:szCs w:val="26"/>
        </w:rPr>
        <w:t xml:space="preserve">наименование и состав реквизитов документа, содержащего решение </w:t>
      </w:r>
      <w:r w:rsidR="00137368">
        <w:rPr>
          <w:rFonts w:ascii="Times New Roman CYR" w:hAnsi="Times New Roman CYR" w:cs="Times New Roman CYR"/>
          <w:sz w:val="26"/>
          <w:szCs w:val="26"/>
        </w:rPr>
        <w:t xml:space="preserve">                   </w:t>
      </w:r>
      <w:r w:rsidRPr="00137368">
        <w:rPr>
          <w:rFonts w:ascii="Times New Roman CYR" w:hAnsi="Times New Roman CYR" w:cs="Times New Roman CYR"/>
          <w:sz w:val="26"/>
          <w:szCs w:val="26"/>
        </w:rPr>
        <w:t>о предоставлении муниципальной услуги, на основании которого заявителю предоставляется результата муниципальной услуги;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>-</w:t>
      </w:r>
      <w:r w:rsidRPr="00137368">
        <w:rPr>
          <w:rFonts w:ascii="Times New Roman CYR" w:hAnsi="Times New Roman CYR" w:cs="Times New Roman CYR"/>
          <w:sz w:val="26"/>
          <w:szCs w:val="26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sz w:val="26"/>
          <w:szCs w:val="26"/>
        </w:rPr>
        <w:t>-</w:t>
      </w:r>
      <w:r w:rsidRPr="00137368">
        <w:rPr>
          <w:rFonts w:ascii="Times New Roman CYR" w:hAnsi="Times New Roman CYR" w:cs="Times New Roman CYR"/>
          <w:sz w:val="26"/>
          <w:szCs w:val="26"/>
        </w:rPr>
        <w:t>способ получения результата предоставления муниципальной услуги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4)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17.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«17. 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 xml:space="preserve">Подраздел "Исчерпывающий перечень документов, необходимых для предоставления муниципальной услуги" должен включать сведения о приведении исчерпывающего перечня документов, необходимых в соответствии </w:t>
      </w:r>
      <w:r w:rsidR="00137368">
        <w:rPr>
          <w:rFonts w:ascii="Times New Roman CYR" w:hAnsi="Times New Roman CYR" w:cs="Times New Roman CYR"/>
          <w:sz w:val="26"/>
          <w:szCs w:val="26"/>
        </w:rPr>
        <w:t xml:space="preserve">                                 </w:t>
      </w:r>
      <w:r w:rsidRPr="00137368">
        <w:rPr>
          <w:rFonts w:ascii="Times New Roman CYR" w:hAnsi="Times New Roman CYR" w:cs="Times New Roman CYR"/>
          <w:sz w:val="26"/>
          <w:szCs w:val="26"/>
        </w:rPr>
        <w:t>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 xml:space="preserve">Способы подачи запроса о предоставлении муниципальной услуги приводятся </w:t>
      </w:r>
      <w:r w:rsidR="00137368">
        <w:rPr>
          <w:rFonts w:ascii="Times New Roman CYR" w:hAnsi="Times New Roman CYR" w:cs="Times New Roman CYR"/>
          <w:sz w:val="26"/>
          <w:szCs w:val="26"/>
        </w:rPr>
        <w:t xml:space="preserve">                </w:t>
      </w:r>
      <w:r w:rsidRPr="00137368">
        <w:rPr>
          <w:rFonts w:ascii="Times New Roman CYR" w:hAnsi="Times New Roman CYR" w:cs="Times New Roman CYR"/>
          <w:sz w:val="26"/>
          <w:szCs w:val="26"/>
        </w:rPr>
        <w:t>в подразделах административного регламента, содержащих описания вариантов предоставления муниципальной услуги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5)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18.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«18. </w:t>
      </w:r>
      <w:r w:rsidRPr="00137368">
        <w:rPr>
          <w:rFonts w:ascii="Times New Roman CYR" w:hAnsi="Times New Roman CYR" w:cs="Times New Roman CYR"/>
          <w:sz w:val="26"/>
          <w:szCs w:val="26"/>
        </w:rPr>
        <w:t>Подраздел "Исчерпывающий перечень оснований для отказа в приеме документов, необходимых для предоставления муниципальной услуги 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6)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19.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«19. </w:t>
      </w:r>
      <w:r w:rsidRPr="00137368">
        <w:rPr>
          <w:rFonts w:ascii="Times New Roman CYR" w:hAnsi="Times New Roman CYR" w:cs="Times New Roman CYR"/>
          <w:sz w:val="26"/>
          <w:szCs w:val="26"/>
        </w:rPr>
        <w:t xml:space="preserve">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</w:t>
      </w:r>
      <w:r w:rsidRPr="00137368">
        <w:rPr>
          <w:rFonts w:ascii="Times New Roman CYR" w:hAnsi="Times New Roman CYR" w:cs="Times New Roman CYR"/>
          <w:sz w:val="26"/>
          <w:szCs w:val="26"/>
        </w:rPr>
        <w:lastRenderedPageBreak/>
        <w:t>вариантов предоставления муниципальной услуги. В случае отсутствия таких оснований следует указать в тексте административного регламента на их отсутствие.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7)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20.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«20. 20. </w:t>
      </w:r>
      <w:r w:rsidRPr="00137368">
        <w:rPr>
          <w:rFonts w:ascii="Times New Roman CYR" w:hAnsi="Times New Roman CYR" w:cs="Times New Roman CYR"/>
          <w:sz w:val="26"/>
          <w:szCs w:val="26"/>
        </w:rPr>
        <w:t>В подраздел "Размер платы, взимаемой с заявителя при предоставлении муниципальной услуги, и способы ее взимания" включаются следующие положения: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8)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21.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sz w:val="26"/>
          <w:szCs w:val="26"/>
        </w:rPr>
        <w:t xml:space="preserve">«21. 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Подраздел "Требования к помещениям, в которых предоставляются муниципальные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9)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23.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«23. </w:t>
      </w:r>
      <w:r w:rsidRPr="00137368">
        <w:rPr>
          <w:rFonts w:ascii="Times New Roman CYR" w:hAnsi="Times New Roman CYR" w:cs="Times New Roman CYR"/>
          <w:sz w:val="26"/>
          <w:szCs w:val="26"/>
        </w:rPr>
        <w:t>В подраздел "Иные требования к предоставлению муниципальной услуги" включаются следующие положения: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б) наличие или отсутствие платы за предоставление указанных в подпункте "а" настоящего пункта услуг;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в) перечень информационных систем, используемых для предоставления муниципальной услуги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10)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24.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«24. </w:t>
      </w:r>
      <w:r w:rsidRPr="00137368">
        <w:rPr>
          <w:rFonts w:ascii="Times New Roman CYR" w:hAnsi="Times New Roman CYR" w:cs="Times New Roman CYR"/>
          <w:sz w:val="26"/>
          <w:szCs w:val="26"/>
        </w:rPr>
        <w:t>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 xml:space="preserve">а) перечень вариантов предоставления муниципальной услуги, 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включающий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б) описание административной процедуры профилирования заявителя;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в) подразделы, содержащие описание вариантов предоставления муниципальной услуги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lastRenderedPageBreak/>
        <w:t xml:space="preserve">11)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27.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>«27.27.</w:t>
      </w:r>
      <w:r w:rsidRPr="00137368">
        <w:rPr>
          <w:rFonts w:ascii="Times New Roman CYR" w:hAnsi="Times New Roman CYR" w:cs="Times New Roman CYR"/>
          <w:sz w:val="26"/>
          <w:szCs w:val="26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а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)с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запросов и документов и (или) информации;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)с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в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)о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снования для принятия решения об отказе в приеме запроса и документов и (или) информации, а в случае отсутствия таких оснований –указание на их отсутствие;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г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)о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рганы местного самоуправления области,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137368">
        <w:rPr>
          <w:rFonts w:ascii="Times New Roman CYR" w:hAnsi="Times New Roman CYR" w:cs="Times New Roman CYR"/>
          <w:sz w:val="26"/>
          <w:szCs w:val="26"/>
        </w:rPr>
        <w:t>д</w:t>
      </w:r>
      <w:proofErr w:type="spellEnd"/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)в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для юридических лиц);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е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)с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  <w:r w:rsidRPr="00137368">
        <w:rPr>
          <w:sz w:val="26"/>
          <w:szCs w:val="26"/>
        </w:rPr>
        <w:t>».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12)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29.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>«29.</w:t>
      </w:r>
      <w:r w:rsidRPr="00137368">
        <w:rPr>
          <w:rFonts w:ascii="Times New Roman CYR" w:hAnsi="Times New Roman CYR" w:cs="Times New Roman CYR"/>
          <w:sz w:val="26"/>
          <w:szCs w:val="26"/>
        </w:rPr>
        <w:t>В описание административной процедуры приостановления предоставления муниципальной услуги включается следующие положения: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а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)п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еречень оснований для приостановления предоставления муниципальной услуги, а в случае отсутствия таких оснований - указаний указание на их отсутствие;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)с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остав и содержание осуществляемых при приостановлении предоставления муниципальной услуги административных действий;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в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)п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>еречень оснований для возобновления муниципальной услуги;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г) срок приостановления предоставления муниципальной услуги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13) </w:t>
      </w:r>
      <w:r w:rsidRPr="00137368">
        <w:rPr>
          <w:rFonts w:ascii="Times New Roman CYR" w:hAnsi="Times New Roman CYR" w:cs="Times New Roman CYR"/>
          <w:sz w:val="26"/>
          <w:szCs w:val="26"/>
        </w:rPr>
        <w:t>Подпункт а) пункта 30 раздела 2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sz w:val="26"/>
          <w:szCs w:val="26"/>
        </w:rPr>
        <w:t>«</w:t>
      </w:r>
      <w:r w:rsidRPr="00137368">
        <w:rPr>
          <w:rFonts w:ascii="Times New Roman CYR" w:hAnsi="Times New Roman CYR" w:cs="Times New Roman CYR"/>
          <w:sz w:val="26"/>
          <w:szCs w:val="26"/>
        </w:rPr>
        <w:t>а) основания для отказа в предоставлении муниципальной услуги, а в случае их отсутствия - указание на их отсутствие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;</w:t>
      </w:r>
      <w:r w:rsidRPr="00137368">
        <w:rPr>
          <w:sz w:val="26"/>
          <w:szCs w:val="26"/>
        </w:rPr>
        <w:t>»</w:t>
      </w:r>
      <w:proofErr w:type="gramEnd"/>
      <w:r w:rsidRPr="00137368">
        <w:rPr>
          <w:sz w:val="26"/>
          <w:szCs w:val="26"/>
        </w:rPr>
        <w:t>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14) </w:t>
      </w:r>
      <w:r w:rsidRPr="00137368">
        <w:rPr>
          <w:rFonts w:ascii="Times New Roman CYR" w:hAnsi="Times New Roman CYR" w:cs="Times New Roman CYR"/>
          <w:sz w:val="26"/>
          <w:szCs w:val="26"/>
        </w:rPr>
        <w:t>Раздел 2 дополнить пунктами 32.1. - 32.2.  следующего содержания: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«32.1. 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а) наименование и продолжительность процедуры оценки;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б) субъекты, проводящие процедуру оценки;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в) объект (объекты) процедуры оценки;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г) место проведения процедуры оценки (при наличии);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137368">
        <w:rPr>
          <w:rFonts w:ascii="Times New Roman CYR" w:hAnsi="Times New Roman CYR" w:cs="Times New Roman CYR"/>
          <w:sz w:val="26"/>
          <w:szCs w:val="26"/>
        </w:rPr>
        <w:t>д</w:t>
      </w:r>
      <w:proofErr w:type="spellEnd"/>
      <w:r w:rsidRPr="00137368">
        <w:rPr>
          <w:rFonts w:ascii="Times New Roman CYR" w:hAnsi="Times New Roman CYR" w:cs="Times New Roman CYR"/>
          <w:sz w:val="26"/>
          <w:szCs w:val="26"/>
        </w:rPr>
        <w:t>) наименование документа, являющегося результатом процедуры оценки (при наличии).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32.2. 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</w:t>
      </w:r>
      <w:r w:rsidRPr="00137368">
        <w:rPr>
          <w:rFonts w:ascii="Times New Roman CYR" w:hAnsi="Times New Roman CYR" w:cs="Times New Roman CYR"/>
          <w:sz w:val="26"/>
          <w:szCs w:val="26"/>
        </w:rPr>
        <w:lastRenderedPageBreak/>
        <w:t>отношении заявителя ограниченного ресурса (в том числе земельных участков, радиочастот, квот) (далее  - процедура распределения ограниченного ресурса, ограниченный ресурс), включаются следующие положения: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а) способ распределения ограниченного ресурса;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15) </w:t>
      </w:r>
      <w:r w:rsidRPr="00137368">
        <w:rPr>
          <w:rFonts w:ascii="Times New Roman CYR" w:hAnsi="Times New Roman CYR" w:cs="Times New Roman CYR"/>
          <w:sz w:val="26"/>
          <w:szCs w:val="26"/>
        </w:rPr>
        <w:t>Раздел 3 дополнить пунктом 50.1. следующего содержания: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«50.1. </w:t>
      </w:r>
      <w:r w:rsidRPr="00137368">
        <w:rPr>
          <w:rFonts w:ascii="Times New Roman CYR" w:hAnsi="Times New Roman CYR" w:cs="Times New Roman CYR"/>
          <w:sz w:val="26"/>
          <w:szCs w:val="26"/>
        </w:rPr>
        <w:t>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При наличии оснований для внесения изменений в административный регламент, а также при возврате (отказе) в государственной регистрации акта об утверждении административного регламента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</w:t>
      </w:r>
      <w:proofErr w:type="gramEnd"/>
      <w:r w:rsidRPr="00137368">
        <w:rPr>
          <w:rFonts w:ascii="Times New Roman CYR" w:hAnsi="Times New Roman CYR" w:cs="Times New Roman CYR"/>
          <w:sz w:val="26"/>
          <w:szCs w:val="26"/>
        </w:rPr>
        <w:t xml:space="preserve"> (отказа).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пунктами настоящими Правилами, не осуществляются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16) </w:t>
      </w:r>
      <w:r w:rsidRPr="00137368">
        <w:rPr>
          <w:rFonts w:ascii="Times New Roman CYR" w:hAnsi="Times New Roman CYR" w:cs="Times New Roman CYR"/>
          <w:sz w:val="26"/>
          <w:szCs w:val="26"/>
        </w:rPr>
        <w:t>Пункт 53. раздела 5 изложить в следующей редакции: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sz w:val="26"/>
          <w:szCs w:val="26"/>
        </w:rPr>
        <w:t xml:space="preserve">«53. </w:t>
      </w:r>
      <w:r w:rsidRPr="00137368">
        <w:rPr>
          <w:rFonts w:ascii="Times New Roman CYR" w:hAnsi="Times New Roman CYR" w:cs="Times New Roman CYR"/>
          <w:sz w:val="26"/>
          <w:szCs w:val="26"/>
        </w:rPr>
        <w:t>Предметом экспертизы являются: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а) соответствие проектов административных регламентов требованиям настоящих Правил;</w:t>
      </w:r>
    </w:p>
    <w:p w:rsidR="0084089B" w:rsidRPr="00137368" w:rsidRDefault="0084089B" w:rsidP="00840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68">
        <w:rPr>
          <w:rFonts w:ascii="Times New Roman CYR" w:hAnsi="Times New Roman CYR" w:cs="Times New Roman CYR"/>
          <w:sz w:val="26"/>
          <w:szCs w:val="26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</w:t>
      </w:r>
      <w:proofErr w:type="gramStart"/>
      <w:r w:rsidRPr="00137368">
        <w:rPr>
          <w:rFonts w:ascii="Times New Roman CYR" w:hAnsi="Times New Roman CYR" w:cs="Times New Roman CYR"/>
          <w:sz w:val="26"/>
          <w:szCs w:val="26"/>
        </w:rPr>
        <w:t>.</w:t>
      </w:r>
      <w:r w:rsidRPr="00137368">
        <w:rPr>
          <w:sz w:val="26"/>
          <w:szCs w:val="26"/>
        </w:rPr>
        <w:t>».</w:t>
      </w:r>
      <w:proofErr w:type="gramEnd"/>
    </w:p>
    <w:p w:rsidR="0084089B" w:rsidRPr="00137368" w:rsidRDefault="0084089B" w:rsidP="0084089B">
      <w:pPr>
        <w:ind w:firstLine="709"/>
        <w:jc w:val="both"/>
        <w:rPr>
          <w:sz w:val="26"/>
          <w:szCs w:val="26"/>
        </w:rPr>
      </w:pPr>
      <w:r w:rsidRPr="00137368">
        <w:rPr>
          <w:sz w:val="26"/>
          <w:szCs w:val="26"/>
        </w:rPr>
        <w:t>2.Настоящее постановление вступает в силу со дня его обнародования.</w:t>
      </w:r>
    </w:p>
    <w:p w:rsidR="0084089B" w:rsidRPr="00137368" w:rsidRDefault="0084089B" w:rsidP="0084089B">
      <w:pPr>
        <w:ind w:firstLine="709"/>
        <w:jc w:val="both"/>
        <w:rPr>
          <w:sz w:val="26"/>
          <w:szCs w:val="26"/>
        </w:rPr>
      </w:pPr>
      <w:r w:rsidRPr="00137368">
        <w:rPr>
          <w:sz w:val="26"/>
          <w:szCs w:val="26"/>
        </w:rPr>
        <w:t>3.</w:t>
      </w:r>
      <w:proofErr w:type="gramStart"/>
      <w:r w:rsidRPr="00137368">
        <w:rPr>
          <w:sz w:val="26"/>
          <w:szCs w:val="26"/>
        </w:rPr>
        <w:t>Контроль за</w:t>
      </w:r>
      <w:proofErr w:type="gramEnd"/>
      <w:r w:rsidRPr="0013736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4089B" w:rsidRPr="00137368" w:rsidRDefault="0084089B" w:rsidP="0084089B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84089B" w:rsidRPr="00137368" w:rsidRDefault="0084089B" w:rsidP="0084089B">
      <w:pPr>
        <w:ind w:firstLine="709"/>
        <w:jc w:val="both"/>
        <w:rPr>
          <w:b/>
          <w:sz w:val="26"/>
          <w:szCs w:val="26"/>
        </w:rPr>
      </w:pPr>
      <w:r w:rsidRPr="00137368">
        <w:rPr>
          <w:b/>
          <w:sz w:val="26"/>
          <w:szCs w:val="26"/>
        </w:rPr>
        <w:t>И.о. главы администрации</w:t>
      </w:r>
    </w:p>
    <w:p w:rsidR="0084089B" w:rsidRPr="00137368" w:rsidRDefault="0084089B" w:rsidP="0084089B">
      <w:pPr>
        <w:ind w:firstLine="709"/>
        <w:jc w:val="both"/>
        <w:rPr>
          <w:b/>
          <w:sz w:val="26"/>
          <w:szCs w:val="26"/>
        </w:rPr>
      </w:pPr>
      <w:r w:rsidRPr="00137368">
        <w:rPr>
          <w:b/>
          <w:sz w:val="26"/>
          <w:szCs w:val="26"/>
        </w:rPr>
        <w:t>Царевщинского муниципального</w:t>
      </w:r>
    </w:p>
    <w:p w:rsidR="0084089B" w:rsidRPr="00137368" w:rsidRDefault="0084089B" w:rsidP="0084089B">
      <w:pPr>
        <w:ind w:firstLine="709"/>
        <w:jc w:val="both"/>
        <w:rPr>
          <w:b/>
          <w:sz w:val="26"/>
          <w:szCs w:val="26"/>
        </w:rPr>
      </w:pPr>
      <w:r w:rsidRPr="00137368">
        <w:rPr>
          <w:b/>
          <w:sz w:val="26"/>
          <w:szCs w:val="26"/>
        </w:rPr>
        <w:t>образования                                                                                А.В.Петров</w:t>
      </w:r>
    </w:p>
    <w:p w:rsidR="0094321B" w:rsidRPr="00137368" w:rsidRDefault="0094321B" w:rsidP="00194E52">
      <w:pPr>
        <w:rPr>
          <w:b/>
          <w:sz w:val="26"/>
          <w:szCs w:val="26"/>
        </w:rPr>
      </w:pPr>
    </w:p>
    <w:sectPr w:rsidR="0094321B" w:rsidRPr="00137368" w:rsidSect="0029160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14EA"/>
    <w:multiLevelType w:val="multilevel"/>
    <w:tmpl w:val="01C6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C4C27"/>
    <w:multiLevelType w:val="multilevel"/>
    <w:tmpl w:val="8100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272EB"/>
    <w:multiLevelType w:val="multilevel"/>
    <w:tmpl w:val="D550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010"/>
    <w:rsid w:val="00037BCC"/>
    <w:rsid w:val="000F03E7"/>
    <w:rsid w:val="00111C13"/>
    <w:rsid w:val="00137368"/>
    <w:rsid w:val="00166A80"/>
    <w:rsid w:val="00194E52"/>
    <w:rsid w:val="00204FA6"/>
    <w:rsid w:val="0023493B"/>
    <w:rsid w:val="002653BC"/>
    <w:rsid w:val="00291600"/>
    <w:rsid w:val="002A4B7D"/>
    <w:rsid w:val="002F1B75"/>
    <w:rsid w:val="00357717"/>
    <w:rsid w:val="003802D9"/>
    <w:rsid w:val="00412886"/>
    <w:rsid w:val="0044174D"/>
    <w:rsid w:val="005073D7"/>
    <w:rsid w:val="00525C85"/>
    <w:rsid w:val="00543B3F"/>
    <w:rsid w:val="00573010"/>
    <w:rsid w:val="00574C6B"/>
    <w:rsid w:val="00583639"/>
    <w:rsid w:val="005D09FF"/>
    <w:rsid w:val="005D3C30"/>
    <w:rsid w:val="005D73AC"/>
    <w:rsid w:val="00602026"/>
    <w:rsid w:val="00654627"/>
    <w:rsid w:val="00697498"/>
    <w:rsid w:val="006A70DE"/>
    <w:rsid w:val="006E5A82"/>
    <w:rsid w:val="007225DB"/>
    <w:rsid w:val="00725EEC"/>
    <w:rsid w:val="00774BBD"/>
    <w:rsid w:val="00797768"/>
    <w:rsid w:val="007E3360"/>
    <w:rsid w:val="0084089B"/>
    <w:rsid w:val="008A2B48"/>
    <w:rsid w:val="008D0532"/>
    <w:rsid w:val="008F1E77"/>
    <w:rsid w:val="0094321B"/>
    <w:rsid w:val="00944625"/>
    <w:rsid w:val="009471EB"/>
    <w:rsid w:val="00962FDF"/>
    <w:rsid w:val="00A35F07"/>
    <w:rsid w:val="00A463D8"/>
    <w:rsid w:val="00A53AB2"/>
    <w:rsid w:val="00AE2AF0"/>
    <w:rsid w:val="00B54F5D"/>
    <w:rsid w:val="00B621F1"/>
    <w:rsid w:val="00C509C6"/>
    <w:rsid w:val="00C64BB4"/>
    <w:rsid w:val="00CE7D1D"/>
    <w:rsid w:val="00D44551"/>
    <w:rsid w:val="00D65E7D"/>
    <w:rsid w:val="00DF1832"/>
    <w:rsid w:val="00E56395"/>
    <w:rsid w:val="00E7681C"/>
    <w:rsid w:val="00EA7692"/>
    <w:rsid w:val="00EB0455"/>
    <w:rsid w:val="00F22ECA"/>
    <w:rsid w:val="00F400ED"/>
    <w:rsid w:val="00FF25A7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5" w:line="312" w:lineRule="atLeast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10"/>
    <w:pPr>
      <w:suppressAutoHyphens/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1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57301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73010"/>
    <w:pPr>
      <w:suppressAutoHyphens w:val="0"/>
      <w:spacing w:before="100" w:beforeAutospacing="1" w:after="119"/>
    </w:pPr>
    <w:rPr>
      <w:lang w:eastAsia="ru-RU"/>
    </w:rPr>
  </w:style>
  <w:style w:type="table" w:styleId="a7">
    <w:name w:val="Table Grid"/>
    <w:basedOn w:val="a1"/>
    <w:uiPriority w:val="59"/>
    <w:rsid w:val="005D3C3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D73AC"/>
    <w:pPr>
      <w:widowControl w:val="0"/>
      <w:suppressAutoHyphens/>
      <w:autoSpaceDE w:val="0"/>
      <w:spacing w:before="0" w:line="240" w:lineRule="auto"/>
      <w:ind w:right="0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D73AC"/>
    <w:rPr>
      <w:rFonts w:ascii="Arial" w:eastAsia="Arial" w:hAnsi="Arial" w:cs="Arial"/>
      <w:sz w:val="20"/>
      <w:szCs w:val="20"/>
      <w:lang w:eastAsia="ar-SA"/>
    </w:rPr>
  </w:style>
  <w:style w:type="character" w:styleId="a8">
    <w:name w:val="Emphasis"/>
    <w:basedOn w:val="a0"/>
    <w:uiPriority w:val="20"/>
    <w:qFormat/>
    <w:rsid w:val="005D7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A42F-9A59-4C89-857D-A33A3BB2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ЦМО</cp:lastModifiedBy>
  <cp:revision>27</cp:revision>
  <cp:lastPrinted>2021-07-02T11:23:00Z</cp:lastPrinted>
  <dcterms:created xsi:type="dcterms:W3CDTF">2022-06-15T11:08:00Z</dcterms:created>
  <dcterms:modified xsi:type="dcterms:W3CDTF">2024-06-04T08:41:00Z</dcterms:modified>
</cp:coreProperties>
</file>