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69" w:rsidRPr="001C40BE" w:rsidRDefault="00936169" w:rsidP="00936169">
      <w:pPr>
        <w:suppressAutoHyphens/>
        <w:spacing w:before="1332" w:line="300" w:lineRule="exact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</w:pPr>
      <w:r w:rsidRPr="001C40BE">
        <w:rPr>
          <w:rFonts w:ascii="Calibri" w:eastAsia="Calibri" w:hAnsi="Calibri" w:cs="Times New Roman"/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169" w:rsidRPr="001C40BE" w:rsidRDefault="00936169" w:rsidP="00936169">
      <w:pPr>
        <w:suppressAutoHyphens/>
        <w:spacing w:after="0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</w:pPr>
      <w:r w:rsidRPr="001C40BE"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>АДМИНИСТРАЦИЯ</w:t>
      </w:r>
    </w:p>
    <w:p w:rsidR="00936169" w:rsidRPr="001C40BE" w:rsidRDefault="00960A11" w:rsidP="00960A11">
      <w:pPr>
        <w:suppressAutoHyphens/>
        <w:spacing w:after="0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>ЦАРЕВЩИНСКОГО</w:t>
      </w:r>
      <w:r w:rsidR="00936169" w:rsidRPr="001C40BE"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936169" w:rsidRPr="001C40BE" w:rsidRDefault="00936169" w:rsidP="0093616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936169" w:rsidRPr="001C40BE" w:rsidRDefault="00936169" w:rsidP="0093616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936169" w:rsidRPr="001C40BE" w:rsidRDefault="00936169" w:rsidP="0093616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1C40BE"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1C40BE"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936169" w:rsidRPr="001C40BE" w:rsidRDefault="005A25CA" w:rsidP="0093616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 w:cs="Times New Roman"/>
          <w:b/>
          <w:spacing w:val="30"/>
          <w:kern w:val="2"/>
          <w:sz w:val="28"/>
          <w:szCs w:val="20"/>
          <w:lang w:eastAsia="ar-SA"/>
        </w:rPr>
      </w:pPr>
      <w:r w:rsidRPr="005A25CA">
        <w:rPr>
          <w:rFonts w:ascii="Times New Roman" w:eastAsia="Arial Unicode MS" w:hAnsi="Times New Roman" w:cs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10.55pt;width:216.5pt;height:23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" stroked="f">
            <v:fill opacity="0"/>
            <v:textbox inset="0,0,0,0">
              <w:txbxContent>
                <w:p w:rsidR="00290B7C" w:rsidRDefault="00290B7C" w:rsidP="00936169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0171EE" w:rsidRPr="000171EE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21.06.2021</w:t>
                  </w:r>
                  <w:r w:rsidR="000171EE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0171E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171EE" w:rsidRPr="000171EE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35</w:t>
                  </w:r>
                  <w:r w:rsidRPr="000171EE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936169" w:rsidRPr="001C40BE" w:rsidRDefault="00936169" w:rsidP="0093616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 w:cs="Times New Roman"/>
          <w:spacing w:val="20"/>
          <w:kern w:val="2"/>
          <w:lang w:eastAsia="ar-SA"/>
        </w:rPr>
      </w:pPr>
    </w:p>
    <w:p w:rsidR="00936169" w:rsidRDefault="00936169" w:rsidP="00936169">
      <w:pPr>
        <w:suppressAutoHyphens/>
        <w:rPr>
          <w:rFonts w:ascii="Times New Roman" w:eastAsia="Calibri" w:hAnsi="Times New Roman" w:cs="Times New Roman"/>
          <w:spacing w:val="24"/>
          <w:sz w:val="24"/>
          <w:szCs w:val="24"/>
          <w:lang w:eastAsia="ar-SA"/>
        </w:rPr>
      </w:pPr>
      <w:r w:rsidRPr="001C40BE">
        <w:rPr>
          <w:rFonts w:ascii="Times New Roman" w:eastAsia="Calibri" w:hAnsi="Times New Roman" w:cs="Times New Roman"/>
          <w:spacing w:val="24"/>
          <w:sz w:val="24"/>
          <w:szCs w:val="24"/>
          <w:lang w:eastAsia="ar-SA"/>
        </w:rPr>
        <w:t xml:space="preserve">с. </w:t>
      </w:r>
      <w:proofErr w:type="spellStart"/>
      <w:r w:rsidR="00960A11">
        <w:rPr>
          <w:rFonts w:ascii="Times New Roman" w:eastAsia="Calibri" w:hAnsi="Times New Roman" w:cs="Times New Roman"/>
          <w:spacing w:val="24"/>
          <w:sz w:val="24"/>
          <w:szCs w:val="24"/>
          <w:lang w:eastAsia="ar-SA"/>
        </w:rPr>
        <w:t>Царевщина</w:t>
      </w:r>
      <w:proofErr w:type="spellEnd"/>
    </w:p>
    <w:p w:rsidR="00290B7C" w:rsidRPr="00290B7C" w:rsidRDefault="00290B7C" w:rsidP="00290B7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90B7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 внесении изменений в постановление администрации </w:t>
      </w:r>
    </w:p>
    <w:p w:rsidR="00290B7C" w:rsidRPr="00290B7C" w:rsidRDefault="00290B7C" w:rsidP="00290B7C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90B7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Царевщинского муниципального образования </w:t>
      </w:r>
      <w:r w:rsidRPr="00290B7C">
        <w:rPr>
          <w:rFonts w:ascii="Times New Roman" w:hAnsi="Times New Roman" w:cs="Times New Roman"/>
          <w:b/>
          <w:sz w:val="28"/>
          <w:szCs w:val="28"/>
        </w:rPr>
        <w:t>от  28.02.2018  №  13</w:t>
      </w:r>
    </w:p>
    <w:p w:rsidR="000171EE" w:rsidRDefault="00290B7C" w:rsidP="00290B7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936169" w:rsidRPr="00290B7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Об   утверждении   случаев осуществления  банковского  </w:t>
      </w:r>
    </w:p>
    <w:p w:rsidR="000171EE" w:rsidRDefault="00936169" w:rsidP="00290B7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90B7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сопровождения  контрактов, предметом  которых  являются  </w:t>
      </w:r>
    </w:p>
    <w:p w:rsidR="00960A11" w:rsidRPr="00290B7C" w:rsidRDefault="00936169" w:rsidP="00290B7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90B7C">
        <w:rPr>
          <w:b/>
          <w:bCs/>
          <w:color w:val="000000"/>
          <w:sz w:val="28"/>
          <w:szCs w:val="28"/>
          <w:bdr w:val="none" w:sz="0" w:space="0" w:color="auto" w:frame="1"/>
        </w:rPr>
        <w:t>поставки  товаров,</w:t>
      </w:r>
      <w:r w:rsidR="000171E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290B7C">
        <w:rPr>
          <w:b/>
          <w:bCs/>
          <w:color w:val="000000"/>
          <w:sz w:val="28"/>
          <w:szCs w:val="28"/>
          <w:bdr w:val="none" w:sz="0" w:space="0" w:color="auto" w:frame="1"/>
        </w:rPr>
        <w:t>выполнение  работ,  оказание  услуг  </w:t>
      </w:r>
    </w:p>
    <w:p w:rsidR="00936169" w:rsidRPr="00290B7C" w:rsidRDefault="00936169" w:rsidP="00290B7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90B7C">
        <w:rPr>
          <w:b/>
          <w:bCs/>
          <w:color w:val="000000"/>
          <w:sz w:val="28"/>
          <w:szCs w:val="28"/>
          <w:bdr w:val="none" w:sz="0" w:space="0" w:color="auto" w:frame="1"/>
        </w:rPr>
        <w:t>для обеспечения муниципальных нужд</w:t>
      </w:r>
      <w:r w:rsidR="00290B7C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936169" w:rsidRDefault="00936169" w:rsidP="00936169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36169" w:rsidRPr="00092014" w:rsidRDefault="00936169" w:rsidP="00960A11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36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 от 5 апреля 2013 года № 44-ФЗ</w:t>
      </w:r>
      <w:r w:rsidR="00017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936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контрактной системе в сфере закупок товаров, работ, услуг для обеспечения государственных и муниципальных нужд»,</w:t>
      </w:r>
      <w:r w:rsidR="00290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руководствуясь статьёй </w:t>
      </w:r>
      <w:r w:rsidR="000171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34 </w:t>
      </w:r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Устава </w:t>
      </w:r>
      <w:r w:rsidR="00960A11">
        <w:rPr>
          <w:rFonts w:ascii="Times New Roman" w:eastAsia="Calibri" w:hAnsi="Times New Roman" w:cs="Times New Roman"/>
          <w:sz w:val="28"/>
          <w:szCs w:val="28"/>
          <w:lang w:eastAsia="ar-SA"/>
        </w:rPr>
        <w:t>Царевщинского</w:t>
      </w:r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 образования,</w:t>
      </w:r>
    </w:p>
    <w:p w:rsidR="00936169" w:rsidRDefault="00936169" w:rsidP="00960A11">
      <w:pPr>
        <w:suppressAutoHyphens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20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ПОСТАНОВЛЯ</w:t>
      </w:r>
      <w:r w:rsidR="005F43B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ЕТ</w:t>
      </w:r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290B7C" w:rsidRPr="00290B7C" w:rsidRDefault="000B4C03" w:rsidP="00290B7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90B7C">
        <w:rPr>
          <w:rFonts w:eastAsia="Calibri"/>
          <w:sz w:val="28"/>
          <w:szCs w:val="28"/>
          <w:lang w:eastAsia="ar-SA"/>
        </w:rPr>
        <w:t>1</w:t>
      </w:r>
      <w:r w:rsidR="00936169" w:rsidRPr="00290B7C">
        <w:rPr>
          <w:rFonts w:eastAsia="Calibri"/>
          <w:sz w:val="28"/>
          <w:szCs w:val="28"/>
          <w:lang w:eastAsia="ar-SA"/>
        </w:rPr>
        <w:t xml:space="preserve">. </w:t>
      </w:r>
      <w:r w:rsidR="00290B7C" w:rsidRPr="00290B7C">
        <w:rPr>
          <w:rFonts w:eastAsia="Calibri"/>
          <w:sz w:val="28"/>
          <w:szCs w:val="28"/>
          <w:lang w:eastAsia="ar-SA"/>
        </w:rPr>
        <w:t xml:space="preserve">Внести в </w:t>
      </w:r>
      <w:r w:rsidR="00290B7C" w:rsidRPr="00290B7C">
        <w:rPr>
          <w:bCs/>
          <w:color w:val="000000"/>
          <w:sz w:val="28"/>
          <w:szCs w:val="28"/>
          <w:bdr w:val="none" w:sz="0" w:space="0" w:color="auto" w:frame="1"/>
        </w:rPr>
        <w:t xml:space="preserve">постановление администрации Царевщинского муниципального образования </w:t>
      </w:r>
      <w:r w:rsidR="00290B7C" w:rsidRPr="00290B7C">
        <w:rPr>
          <w:sz w:val="28"/>
          <w:szCs w:val="28"/>
        </w:rPr>
        <w:t>от  28.02.2018  №  13</w:t>
      </w:r>
      <w:r w:rsidR="00290B7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290B7C" w:rsidRPr="00290B7C">
        <w:rPr>
          <w:bCs/>
          <w:color w:val="000000"/>
          <w:sz w:val="28"/>
          <w:szCs w:val="28"/>
          <w:bdr w:val="none" w:sz="0" w:space="0" w:color="auto" w:frame="1"/>
        </w:rPr>
        <w:t>«Об   утверждении   случаев осуществления  банковского  сопровождения  контрактов, предметом  которых  являются  поставки  товаров,</w:t>
      </w:r>
      <w:r w:rsidR="00290B7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290B7C" w:rsidRPr="00290B7C">
        <w:rPr>
          <w:bCs/>
          <w:color w:val="000000"/>
          <w:sz w:val="28"/>
          <w:szCs w:val="28"/>
          <w:bdr w:val="none" w:sz="0" w:space="0" w:color="auto" w:frame="1"/>
        </w:rPr>
        <w:t>выполнение  работ,  оказание  услуг  для обеспечения муниципальных нужд»</w:t>
      </w:r>
      <w:r w:rsidR="00290B7C">
        <w:rPr>
          <w:bCs/>
          <w:color w:val="000000"/>
          <w:sz w:val="28"/>
          <w:szCs w:val="28"/>
          <w:bdr w:val="none" w:sz="0" w:space="0" w:color="auto" w:frame="1"/>
        </w:rPr>
        <w:t xml:space="preserve"> следующее изменение:</w:t>
      </w:r>
    </w:p>
    <w:p w:rsidR="00936169" w:rsidRDefault="00290B7C" w:rsidP="00290B7C">
      <w:pPr>
        <w:suppressAutoHyphens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1.1. Приложение к постановлению изложить в новой редакции согласно приложению. </w:t>
      </w:r>
    </w:p>
    <w:p w:rsidR="00936169" w:rsidRPr="00092014" w:rsidRDefault="00290B7C" w:rsidP="00960A11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="00936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936169"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Настоящее постановление вступает в силу со дня его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обнародования.</w:t>
      </w:r>
    </w:p>
    <w:p w:rsidR="00936169" w:rsidRPr="00092014" w:rsidRDefault="00290B7C" w:rsidP="00960A11">
      <w:pPr>
        <w:suppressAutoHyphens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936169"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gramStart"/>
      <w:r w:rsidR="00936169"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936169"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936169" w:rsidRPr="00092014" w:rsidRDefault="00936169" w:rsidP="00960A11">
      <w:pPr>
        <w:suppressAutoHyphens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171EE" w:rsidRDefault="000171EE" w:rsidP="000171E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И.о. главы администрации Царевщинского</w:t>
      </w:r>
    </w:p>
    <w:p w:rsidR="000171EE" w:rsidRDefault="000171EE" w:rsidP="000171E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Е.М.Бобкова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90B7C" w:rsidRDefault="00290B7C" w:rsidP="00290B7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36169" w:rsidRPr="00092014" w:rsidRDefault="00936169" w:rsidP="00290B7C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60A11" w:rsidRDefault="00936169" w:rsidP="000B4C0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920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</w:p>
    <w:p w:rsidR="00960A11" w:rsidRDefault="00960A11" w:rsidP="000B4C0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60A11" w:rsidRDefault="00960A11" w:rsidP="000B4C0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60A11" w:rsidRPr="000B4C03" w:rsidRDefault="00960A11" w:rsidP="000B4C0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36169" w:rsidRDefault="00936169" w:rsidP="0093616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ar-SA"/>
        </w:rPr>
      </w:pPr>
    </w:p>
    <w:tbl>
      <w:tblPr>
        <w:tblStyle w:val="a6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786"/>
      </w:tblGrid>
      <w:tr w:rsidR="000B3DE1" w:rsidTr="00960A11">
        <w:tc>
          <w:tcPr>
            <w:tcW w:w="6062" w:type="dxa"/>
          </w:tcPr>
          <w:p w:rsidR="000B3DE1" w:rsidRDefault="000B3DE1" w:rsidP="000B3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0A11" w:rsidRDefault="00960A11" w:rsidP="000B3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B3DE1" w:rsidRPr="00936169" w:rsidRDefault="000B3DE1" w:rsidP="000B3DE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3616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Приложениек постановлению</w:t>
            </w:r>
          </w:p>
          <w:p w:rsidR="000B3DE1" w:rsidRPr="00936169" w:rsidRDefault="000B3DE1" w:rsidP="000B3DE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3616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администрации </w:t>
            </w:r>
            <w:r w:rsidR="00960A11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Царевщинского</w:t>
            </w:r>
          </w:p>
          <w:p w:rsidR="000B3DE1" w:rsidRPr="00936169" w:rsidRDefault="000B3DE1" w:rsidP="000B3DE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3616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</w:t>
            </w:r>
          </w:p>
          <w:p w:rsidR="000171EE" w:rsidRDefault="000171EE" w:rsidP="000171EE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Pr="000171EE">
              <w:rPr>
                <w:rFonts w:ascii="Times New Roman" w:hAnsi="Times New Roman"/>
                <w:sz w:val="28"/>
                <w:szCs w:val="28"/>
                <w:u w:val="single"/>
              </w:rPr>
              <w:t>21.06.2021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 </w:t>
            </w:r>
            <w:r w:rsidRPr="000171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35 </w:t>
            </w:r>
          </w:p>
          <w:p w:rsidR="000B3DE1" w:rsidRPr="00960A11" w:rsidRDefault="000B3DE1" w:rsidP="00290B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3DE1" w:rsidRDefault="000B3DE1" w:rsidP="000B3DE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B3DE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0B3DE1" w:rsidRDefault="000B3DE1" w:rsidP="000B3D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B3DE1" w:rsidRPr="000B3DE1" w:rsidRDefault="00290B7C" w:rsidP="000B3D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B3DE1" w:rsidRPr="000B3DE1">
        <w:rPr>
          <w:color w:val="000000"/>
          <w:sz w:val="28"/>
          <w:szCs w:val="28"/>
        </w:rPr>
        <w:t xml:space="preserve">Муниципальный заказчик вправе </w:t>
      </w:r>
      <w:proofErr w:type="gramStart"/>
      <w:r w:rsidR="000B3DE1" w:rsidRPr="000B3DE1">
        <w:rPr>
          <w:color w:val="000000"/>
          <w:sz w:val="28"/>
          <w:szCs w:val="28"/>
        </w:rPr>
        <w:t>установить условие</w:t>
      </w:r>
      <w:proofErr w:type="gramEnd"/>
      <w:r w:rsidR="000B3DE1" w:rsidRPr="000B3DE1">
        <w:rPr>
          <w:color w:val="000000"/>
          <w:sz w:val="28"/>
          <w:szCs w:val="28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</w:t>
      </w:r>
      <w:r w:rsidR="000171EE">
        <w:rPr>
          <w:color w:val="000000"/>
          <w:sz w:val="28"/>
          <w:szCs w:val="28"/>
        </w:rPr>
        <w:t xml:space="preserve">                             </w:t>
      </w:r>
      <w:r w:rsidR="000B3DE1" w:rsidRPr="000B3DE1">
        <w:rPr>
          <w:color w:val="000000"/>
          <w:sz w:val="28"/>
          <w:szCs w:val="28"/>
        </w:rPr>
        <w:t>в отношении контрактов, заключаемых:</w:t>
      </w:r>
    </w:p>
    <w:p w:rsidR="000B3DE1" w:rsidRPr="000B3DE1" w:rsidRDefault="000B3DE1" w:rsidP="000B3D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B3DE1">
        <w:rPr>
          <w:color w:val="000000"/>
          <w:sz w:val="28"/>
          <w:szCs w:val="28"/>
        </w:rPr>
        <w:t>а)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собственности, не предусматривающими предоставление аванса поставщику;</w:t>
      </w:r>
    </w:p>
    <w:p w:rsidR="000B3DE1" w:rsidRDefault="000B3DE1" w:rsidP="000B3D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  <w:r w:rsidRPr="000B3DE1">
        <w:rPr>
          <w:color w:val="000000"/>
          <w:sz w:val="28"/>
          <w:szCs w:val="28"/>
        </w:rPr>
        <w:t xml:space="preserve">  </w:t>
      </w:r>
      <w:proofErr w:type="gramStart"/>
      <w:r w:rsidRPr="000B3DE1">
        <w:rPr>
          <w:color w:val="000000"/>
          <w:sz w:val="28"/>
          <w:szCs w:val="28"/>
        </w:rPr>
        <w:t xml:space="preserve">б) в соответствии со статьей 93 Федерального закона от 05 апреля 2013 года № 44-ФЗ «О контрактной системе в сфере закупок товаров, работ, услуг </w:t>
      </w:r>
      <w:r w:rsidR="000171EE">
        <w:rPr>
          <w:color w:val="000000"/>
          <w:sz w:val="28"/>
          <w:szCs w:val="28"/>
        </w:rPr>
        <w:t xml:space="preserve">                           </w:t>
      </w:r>
      <w:r w:rsidRPr="000B3DE1">
        <w:rPr>
          <w:color w:val="000000"/>
          <w:sz w:val="28"/>
          <w:szCs w:val="28"/>
        </w:rPr>
        <w:t>для обеспечения государственных и муниципальных нужд»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от 05 апреля 2013 года № 44-ФЗ «О контрактной системе в сфере</w:t>
      </w:r>
      <w:proofErr w:type="gramEnd"/>
      <w:r w:rsidRPr="000B3DE1">
        <w:rPr>
          <w:color w:val="000000"/>
          <w:sz w:val="28"/>
          <w:szCs w:val="28"/>
        </w:rPr>
        <w:t xml:space="preserve"> </w:t>
      </w:r>
      <w:r w:rsidR="000171EE">
        <w:rPr>
          <w:color w:val="000000"/>
          <w:sz w:val="28"/>
          <w:szCs w:val="28"/>
        </w:rPr>
        <w:t xml:space="preserve">                     </w:t>
      </w:r>
      <w:r w:rsidRPr="000B3DE1">
        <w:rPr>
          <w:color w:val="000000"/>
          <w:sz w:val="28"/>
          <w:szCs w:val="28"/>
        </w:rPr>
        <w:t xml:space="preserve">закупок товаров, работ, услуг для обеспечения государственных и муниципальных нужд» предусмотрена оплата поставленных товаров, результатов выполненных работ, оказанных услуг исходя из ориентировочного значения цены контракта </w:t>
      </w:r>
      <w:r w:rsidR="000171EE">
        <w:rPr>
          <w:color w:val="000000"/>
          <w:sz w:val="28"/>
          <w:szCs w:val="28"/>
        </w:rPr>
        <w:t xml:space="preserve">                           </w:t>
      </w:r>
      <w:r w:rsidRPr="000B3DE1">
        <w:rPr>
          <w:color w:val="000000"/>
          <w:sz w:val="28"/>
          <w:szCs w:val="28"/>
        </w:rPr>
        <w:t>либо исходя из формулы цены с указанием ее максимального значения</w:t>
      </w:r>
      <w:r w:rsidRPr="000B3DE1">
        <w:rPr>
          <w:rStyle w:val="a7"/>
          <w:color w:val="000000"/>
          <w:sz w:val="28"/>
          <w:szCs w:val="28"/>
          <w:bdr w:val="none" w:sz="0" w:space="0" w:color="auto" w:frame="1"/>
        </w:rPr>
        <w:t>.</w:t>
      </w:r>
    </w:p>
    <w:p w:rsidR="00290B7C" w:rsidRPr="000171EE" w:rsidRDefault="00290B7C" w:rsidP="000171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1E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81DD9" w:rsidRPr="000171EE">
        <w:rPr>
          <w:rFonts w:ascii="Times New Roman" w:hAnsi="Times New Roman" w:cs="Times New Roman"/>
          <w:sz w:val="28"/>
          <w:szCs w:val="28"/>
        </w:rPr>
        <w:t>Б</w:t>
      </w:r>
      <w:r w:rsidRPr="000171EE">
        <w:rPr>
          <w:rFonts w:ascii="Times New Roman" w:hAnsi="Times New Roman" w:cs="Times New Roman"/>
          <w:sz w:val="28"/>
          <w:szCs w:val="28"/>
        </w:rPr>
        <w:t xml:space="preserve">анковское сопровождение гражданско-правовых договоров, предметом которых являются поставка товара, выполнение работы, оказание услуги для обеспечения муниципальных нужд, заключенных от имени </w:t>
      </w:r>
      <w:r w:rsidR="00081DD9" w:rsidRPr="000171EE">
        <w:rPr>
          <w:rFonts w:ascii="Times New Roman" w:hAnsi="Times New Roman" w:cs="Times New Roman"/>
          <w:sz w:val="28"/>
          <w:szCs w:val="28"/>
        </w:rPr>
        <w:t xml:space="preserve">Царевщинского </w:t>
      </w:r>
      <w:r w:rsidRPr="000171EE">
        <w:rPr>
          <w:rFonts w:ascii="Times New Roman" w:hAnsi="Times New Roman" w:cs="Times New Roman"/>
          <w:sz w:val="28"/>
          <w:szCs w:val="28"/>
        </w:rPr>
        <w:t>муниципального о</w:t>
      </w:r>
      <w:r w:rsidR="00081DD9" w:rsidRPr="000171EE">
        <w:rPr>
          <w:rFonts w:ascii="Times New Roman" w:hAnsi="Times New Roman" w:cs="Times New Roman"/>
          <w:sz w:val="28"/>
          <w:szCs w:val="28"/>
        </w:rPr>
        <w:t>бразования</w:t>
      </w:r>
      <w:r w:rsidR="000171EE" w:rsidRPr="000171EE">
        <w:rPr>
          <w:rFonts w:ascii="Times New Roman" w:hAnsi="Times New Roman" w:cs="Times New Roman"/>
          <w:sz w:val="28"/>
          <w:szCs w:val="28"/>
        </w:rPr>
        <w:t>,</w:t>
      </w:r>
      <w:r w:rsidRPr="000171EE">
        <w:rPr>
          <w:rFonts w:ascii="Times New Roman" w:hAnsi="Times New Roman" w:cs="Times New Roman"/>
          <w:sz w:val="28"/>
          <w:szCs w:val="28"/>
        </w:rPr>
        <w:t xml:space="preserve"> а также муниципальным бюджетным учреждением либо иным юридическим лицом в соответствии с частями 1, </w:t>
      </w:r>
      <w:hyperlink r:id="rId6" w:history="1">
        <w:r w:rsidRPr="000171EE">
          <w:rPr>
            <w:rStyle w:val="a8"/>
            <w:rFonts w:ascii="Times New Roman" w:hAnsi="Times New Roman" w:cs="Times New Roman"/>
            <w:sz w:val="28"/>
            <w:szCs w:val="28"/>
          </w:rPr>
          <w:t>4</w:t>
        </w:r>
      </w:hyperlink>
      <w:r w:rsidRPr="000171EE">
        <w:rPr>
          <w:rFonts w:ascii="Times New Roman" w:hAnsi="Times New Roman" w:cs="Times New Roman"/>
          <w:sz w:val="28"/>
          <w:szCs w:val="28"/>
        </w:rPr>
        <w:t> и </w:t>
      </w:r>
      <w:hyperlink r:id="rId7" w:history="1">
        <w:r w:rsidRPr="000171EE">
          <w:rPr>
            <w:rStyle w:val="a8"/>
            <w:rFonts w:ascii="Times New Roman" w:hAnsi="Times New Roman" w:cs="Times New Roman"/>
            <w:sz w:val="28"/>
            <w:szCs w:val="28"/>
          </w:rPr>
          <w:t>5</w:t>
        </w:r>
      </w:hyperlink>
      <w:r w:rsidRPr="000171EE">
        <w:rPr>
          <w:rFonts w:ascii="Times New Roman" w:hAnsi="Times New Roman" w:cs="Times New Roman"/>
          <w:sz w:val="28"/>
          <w:szCs w:val="28"/>
        </w:rPr>
        <w:t> статьи 15 Федерального закона от 5 апреля 2013 года № 44-ФЗ «О контрактной системе в сфере закупок товаров, работ, услуг для</w:t>
      </w:r>
      <w:proofErr w:type="gramEnd"/>
      <w:r w:rsidRPr="000171EE"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и муниципальных нужд» (далее - контракт), осуществляется в соответствии с Правилами осуществления банковского сопровождения контрактов, утвержденными постановлением Правительства Российской Федерации </w:t>
      </w:r>
      <w:r w:rsidR="000171E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171EE">
        <w:rPr>
          <w:rFonts w:ascii="Times New Roman" w:hAnsi="Times New Roman" w:cs="Times New Roman"/>
          <w:sz w:val="28"/>
          <w:szCs w:val="28"/>
        </w:rPr>
        <w:t>от 20 сентября 2014 года № 963 (далее - Правила), в следующих случаях:</w:t>
      </w:r>
    </w:p>
    <w:p w:rsidR="00290B7C" w:rsidRPr="000171EE" w:rsidRDefault="00290B7C" w:rsidP="000171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1EE">
        <w:rPr>
          <w:rFonts w:ascii="Times New Roman" w:hAnsi="Times New Roman" w:cs="Times New Roman"/>
          <w:sz w:val="28"/>
          <w:szCs w:val="28"/>
        </w:rPr>
        <w:t>1) в отношении банковского сопровождения контракта, заключающегося</w:t>
      </w:r>
      <w:r w:rsidR="000171E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171EE">
        <w:rPr>
          <w:rFonts w:ascii="Times New Roman" w:hAnsi="Times New Roman" w:cs="Times New Roman"/>
          <w:sz w:val="28"/>
          <w:szCs w:val="28"/>
        </w:rPr>
        <w:t xml:space="preserve"> в проведении мониторинга расчетов в рамках исполнения контракта, если начальная (максимальная) цена такого контракта (цена контракта, заключаемого </w:t>
      </w:r>
      <w:r w:rsidR="000171E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171EE">
        <w:rPr>
          <w:rFonts w:ascii="Times New Roman" w:hAnsi="Times New Roman" w:cs="Times New Roman"/>
          <w:sz w:val="28"/>
          <w:szCs w:val="28"/>
        </w:rPr>
        <w:lastRenderedPageBreak/>
        <w:t>с единственным поставщиком (подрядчиком, исполнителем)) составляет не менее 200 млн. рублей;</w:t>
      </w:r>
    </w:p>
    <w:p w:rsidR="00290B7C" w:rsidRPr="000171EE" w:rsidRDefault="00290B7C" w:rsidP="000171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1EE">
        <w:rPr>
          <w:rFonts w:ascii="Times New Roman" w:hAnsi="Times New Roman" w:cs="Times New Roman"/>
          <w:sz w:val="28"/>
          <w:szCs w:val="28"/>
        </w:rPr>
        <w:t>2) в отношении банковского сопровождения контракта, предусматривающего в дополнение к проведению банком мониторинга расчетов, осуществляемых в рамках исполнения сопровождаемого контракта, оказание банком услуг, позволяющих обеспечить соответствие принимаемых товаров, работ (их результатов), услуг условиям контракта, если начальная (максимальная) цена такого контракта (цена контракта, заключаемого с единственным поставщиком (подрядчиком, исполнителем)) составляет не менее 5 млрд. рублей.</w:t>
      </w:r>
      <w:proofErr w:type="gramEnd"/>
    </w:p>
    <w:p w:rsidR="00290B7C" w:rsidRPr="000171EE" w:rsidRDefault="00290B7C" w:rsidP="00017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A11" w:rsidRPr="000B3DE1" w:rsidRDefault="00960A11" w:rsidP="000B3DE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60A11" w:rsidRPr="0096543D" w:rsidRDefault="00960A11" w:rsidP="00960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43D">
        <w:rPr>
          <w:rFonts w:ascii="Times New Roman" w:hAnsi="Times New Roman" w:cs="Times New Roman"/>
          <w:sz w:val="28"/>
          <w:szCs w:val="28"/>
        </w:rPr>
        <w:t>Верно: главный специалист</w:t>
      </w:r>
    </w:p>
    <w:p w:rsidR="00960A11" w:rsidRPr="0096543D" w:rsidRDefault="00960A11" w:rsidP="00960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43D">
        <w:rPr>
          <w:rFonts w:ascii="Times New Roman" w:hAnsi="Times New Roman" w:cs="Times New Roman"/>
          <w:sz w:val="28"/>
          <w:szCs w:val="28"/>
        </w:rPr>
        <w:t>администрации Царевщинского</w:t>
      </w:r>
    </w:p>
    <w:p w:rsidR="00960A11" w:rsidRPr="0096543D" w:rsidRDefault="00960A11" w:rsidP="00960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4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6543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96543D">
        <w:rPr>
          <w:rFonts w:ascii="Times New Roman" w:hAnsi="Times New Roman" w:cs="Times New Roman"/>
          <w:sz w:val="28"/>
          <w:szCs w:val="28"/>
        </w:rPr>
        <w:t>Е.М.Бобкова</w:t>
      </w:r>
      <w:proofErr w:type="spellEnd"/>
    </w:p>
    <w:p w:rsidR="000B3DE1" w:rsidRDefault="000B3DE1" w:rsidP="000B3DE1">
      <w:pPr>
        <w:rPr>
          <w:b/>
        </w:rPr>
      </w:pPr>
    </w:p>
    <w:p w:rsidR="007368E6" w:rsidRDefault="007368E6" w:rsidP="000B3DE1">
      <w:pPr>
        <w:rPr>
          <w:b/>
        </w:rPr>
      </w:pPr>
    </w:p>
    <w:p w:rsidR="007368E6" w:rsidRDefault="007368E6" w:rsidP="000B3DE1">
      <w:pPr>
        <w:rPr>
          <w:b/>
        </w:rPr>
      </w:pPr>
    </w:p>
    <w:p w:rsidR="007368E6" w:rsidRDefault="007368E6" w:rsidP="000B3DE1">
      <w:pPr>
        <w:rPr>
          <w:b/>
        </w:rPr>
      </w:pPr>
    </w:p>
    <w:p w:rsidR="007368E6" w:rsidRDefault="007368E6" w:rsidP="000B3DE1">
      <w:pPr>
        <w:rPr>
          <w:b/>
        </w:rPr>
      </w:pPr>
    </w:p>
    <w:p w:rsidR="007368E6" w:rsidRDefault="007368E6" w:rsidP="000B3DE1">
      <w:pPr>
        <w:rPr>
          <w:b/>
        </w:rPr>
      </w:pPr>
    </w:p>
    <w:p w:rsidR="007368E6" w:rsidRDefault="007368E6" w:rsidP="000B3DE1">
      <w:pPr>
        <w:rPr>
          <w:b/>
        </w:rPr>
      </w:pPr>
    </w:p>
    <w:p w:rsidR="007368E6" w:rsidRPr="00290B7C" w:rsidRDefault="007368E6" w:rsidP="00290B7C">
      <w:pPr>
        <w:spacing w:after="3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68E6" w:rsidRPr="00290B7C" w:rsidSect="00960A1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65FD1"/>
    <w:multiLevelType w:val="multilevel"/>
    <w:tmpl w:val="381635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9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F6A"/>
    <w:rsid w:val="000171EE"/>
    <w:rsid w:val="000236BD"/>
    <w:rsid w:val="00081DD9"/>
    <w:rsid w:val="000B3DE1"/>
    <w:rsid w:val="000B4C03"/>
    <w:rsid w:val="00116665"/>
    <w:rsid w:val="00125E1E"/>
    <w:rsid w:val="00290B7C"/>
    <w:rsid w:val="004335ED"/>
    <w:rsid w:val="004C05B6"/>
    <w:rsid w:val="005A25CA"/>
    <w:rsid w:val="005B07E1"/>
    <w:rsid w:val="005F43BE"/>
    <w:rsid w:val="007368E6"/>
    <w:rsid w:val="007D060F"/>
    <w:rsid w:val="008C5FA3"/>
    <w:rsid w:val="00936169"/>
    <w:rsid w:val="00960A11"/>
    <w:rsid w:val="00982F6A"/>
    <w:rsid w:val="00C6693A"/>
    <w:rsid w:val="00D20751"/>
    <w:rsid w:val="00DE13E7"/>
    <w:rsid w:val="00E11BE4"/>
    <w:rsid w:val="00E4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E1"/>
  </w:style>
  <w:style w:type="paragraph" w:styleId="3">
    <w:name w:val="heading 3"/>
    <w:basedOn w:val="a"/>
    <w:link w:val="30"/>
    <w:uiPriority w:val="9"/>
    <w:qFormat/>
    <w:rsid w:val="00290B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90B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36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B3DE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90B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0B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gu-formstepnumber">
    <w:name w:val="pgu-formstep__number"/>
    <w:basedOn w:val="a0"/>
    <w:rsid w:val="00290B7C"/>
  </w:style>
  <w:style w:type="character" w:customStyle="1" w:styleId="ng-binding">
    <w:name w:val="ng-binding"/>
    <w:basedOn w:val="a0"/>
    <w:rsid w:val="00290B7C"/>
  </w:style>
  <w:style w:type="paragraph" w:customStyle="1" w:styleId="ConsPlusNormal">
    <w:name w:val="ConsPlusNormal"/>
    <w:rsid w:val="00290B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290B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36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B3D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4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0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BE2E6"/>
                        <w:right w:val="none" w:sz="0" w:space="0" w:color="auto"/>
                      </w:divBdr>
                      <w:divsChild>
                        <w:div w:id="4566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7948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5414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42260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8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1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4821">
                                              <w:marLeft w:val="-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64847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4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8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26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07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927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327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7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24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847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766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160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516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486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838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058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21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843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152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933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43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278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140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4308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21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783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97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062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559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385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287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866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586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1F0C699EC5E90E0F0BD067754AA1D5A2A75759928C1CCCBF4DEBD06B70239F2BB3BB724F061A5AD478921EFF6FF53103B595ABDD73F69419y3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1F0C699EC5E90E0F0BD067754AA1D5A2A75759928C1CCCBF4DEBD06B70239F2BB3BB724F071D50D678921EFF6FF53103B595ABDD73F69419y3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8</cp:revision>
  <cp:lastPrinted>2021-06-23T05:05:00Z</cp:lastPrinted>
  <dcterms:created xsi:type="dcterms:W3CDTF">2018-02-20T05:21:00Z</dcterms:created>
  <dcterms:modified xsi:type="dcterms:W3CDTF">2021-06-23T05:06:00Z</dcterms:modified>
</cp:coreProperties>
</file>