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C" w:rsidRPr="009A59B3" w:rsidRDefault="0020747C" w:rsidP="0020747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45" w:rsidRDefault="00331A45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47C" w:rsidRPr="009A59B3" w:rsidRDefault="0020747C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747C" w:rsidRPr="009A59B3" w:rsidRDefault="00331A45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ЦАРЕВЩИНСКОГО </w:t>
      </w:r>
      <w:r w:rsidR="0020747C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747C" w:rsidRPr="009A59B3" w:rsidRDefault="0020747C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747C" w:rsidRPr="009A59B3" w:rsidRDefault="0020747C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747C" w:rsidRPr="009A59B3" w:rsidRDefault="0020747C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47C" w:rsidRPr="009A59B3" w:rsidRDefault="00FD2547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Двадцать восьмое</w:t>
      </w:r>
      <w:r w:rsidR="0020747C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20747C" w:rsidRPr="009A59B3" w:rsidRDefault="00FD2547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="00207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47C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747C" w:rsidRPr="009A59B3" w:rsidRDefault="0020747C" w:rsidP="0020747C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747C" w:rsidRPr="009A59B3" w:rsidRDefault="0020747C" w:rsidP="0020747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747C" w:rsidRPr="009A59B3" w:rsidRDefault="00331A45" w:rsidP="0020747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747C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47">
        <w:rPr>
          <w:rFonts w:ascii="Times New Roman" w:eastAsia="Times New Roman" w:hAnsi="Times New Roman" w:cs="Times New Roman"/>
          <w:sz w:val="28"/>
          <w:szCs w:val="28"/>
          <w:u w:val="single"/>
        </w:rPr>
        <w:t>27.04.2020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747C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47">
        <w:rPr>
          <w:rFonts w:ascii="Times New Roman" w:eastAsia="Times New Roman" w:hAnsi="Times New Roman" w:cs="Times New Roman"/>
          <w:sz w:val="28"/>
          <w:szCs w:val="28"/>
          <w:u w:val="single"/>
        </w:rPr>
        <w:t>132</w:t>
      </w:r>
    </w:p>
    <w:p w:rsidR="0020747C" w:rsidRPr="009A59B3" w:rsidRDefault="0020747C" w:rsidP="0020747C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331A45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</w:p>
    <w:p w:rsidR="0020747C" w:rsidRPr="009A59B3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D2547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FD2547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образования, регистрации депутатских фракций, </w:t>
      </w:r>
    </w:p>
    <w:p w:rsidR="00FD2547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>определении</w:t>
      </w:r>
      <w:proofErr w:type="gramEnd"/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основных принципов их участия </w:t>
      </w:r>
    </w:p>
    <w:p w:rsidR="00FD2547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>в работе Совета</w:t>
      </w:r>
      <w:r w:rsidR="00331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1A45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Царевщинского </w:t>
      </w:r>
    </w:p>
    <w:p w:rsidR="0020747C" w:rsidRPr="00D53073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7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0747C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D2547" w:rsidRDefault="00FD2547" w:rsidP="0020747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747C" w:rsidRDefault="0020747C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Times New Roman" w:hAnsi="Times New Roman" w:cs="Times New Roman"/>
          <w:sz w:val="28"/>
          <w:szCs w:val="28"/>
        </w:rPr>
        <w:t>В соо</w:t>
      </w:r>
      <w:bookmarkStart w:id="0" w:name="_GoBack"/>
      <w:bookmarkEnd w:id="0"/>
      <w:r w:rsidRPr="0020747C">
        <w:rPr>
          <w:rFonts w:ascii="Times New Roman" w:eastAsia="Times New Roman" w:hAnsi="Times New Roman" w:cs="Times New Roman"/>
          <w:sz w:val="28"/>
          <w:szCs w:val="28"/>
        </w:rPr>
        <w:t>тветствии с Федеральным законом от 06.10.2003 № 131-ФЗ «Об общих принципах организации местного самоуправления в Российской</w:t>
      </w:r>
      <w:r w:rsidR="0033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47C">
        <w:rPr>
          <w:rFonts w:ascii="Times New Roman" w:eastAsia="Times New Roman" w:hAnsi="Times New Roman" w:cs="Times New Roman"/>
          <w:sz w:val="28"/>
          <w:szCs w:val="28"/>
        </w:rPr>
        <w:t xml:space="preserve">Федерации», регламентом Совета </w:t>
      </w:r>
      <w:r w:rsidR="00331A45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07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стать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ей</w:t>
      </w:r>
      <w:r w:rsidR="00331A4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21</w:t>
      </w:r>
      <w:r w:rsidR="00397CB6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Устава </w:t>
      </w:r>
      <w:r w:rsidR="00331A45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331A45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области, Совет </w:t>
      </w:r>
      <w:r w:rsidR="00331A45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331A45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r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20747C" w:rsidRDefault="0020747C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1.Утвердить Положение </w:t>
      </w:r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 порядке образования, регистрации депутатских фракций,  определении основных принципов их участия в работе Совета </w:t>
      </w:r>
      <w:r w:rsidR="00331A45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331A45"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20747C" w:rsidRPr="0020747C" w:rsidRDefault="0020747C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2. </w:t>
      </w:r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Настоящее решение вступает в силу после его обнародования.</w:t>
      </w:r>
    </w:p>
    <w:p w:rsidR="0020747C" w:rsidRPr="0020747C" w:rsidRDefault="00397CB6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="0020747C"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</w:t>
      </w:r>
      <w:proofErr w:type="gramStart"/>
      <w:r w:rsidR="0020747C"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Контроль за</w:t>
      </w:r>
      <w:proofErr w:type="gramEnd"/>
      <w:r w:rsidR="0020747C"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постоянно действующую комиссию Совета </w:t>
      </w:r>
      <w:r w:rsidR="00331A45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20747C"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p w:rsidR="0020747C" w:rsidRPr="0020747C" w:rsidRDefault="0020747C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0747C" w:rsidRDefault="0020747C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FD2547" w:rsidRDefault="00FD2547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FD2547" w:rsidRPr="0020747C" w:rsidRDefault="00FD2547" w:rsidP="0020747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0747C" w:rsidRPr="00FD2547" w:rsidRDefault="0020747C" w:rsidP="0020747C">
      <w:pPr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FD254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Глава </w:t>
      </w:r>
      <w:r w:rsidR="00331A45" w:rsidRPr="00FD2547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</w:p>
    <w:p w:rsidR="0020747C" w:rsidRPr="00FD2547" w:rsidRDefault="0020747C" w:rsidP="0020747C">
      <w:pPr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FD254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FD254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="00331A45" w:rsidRPr="00FD254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                                      Д.В.Морозов</w:t>
      </w:r>
    </w:p>
    <w:p w:rsidR="0020747C" w:rsidRDefault="0020747C" w:rsidP="0020747C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0747C" w:rsidRDefault="0020747C" w:rsidP="0020747C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0747C" w:rsidRDefault="0020747C" w:rsidP="0020747C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0747C" w:rsidRDefault="0020747C" w:rsidP="0020747C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747C" w:rsidTr="0020747C">
        <w:tc>
          <w:tcPr>
            <w:tcW w:w="4785" w:type="dxa"/>
          </w:tcPr>
          <w:p w:rsidR="0020747C" w:rsidRDefault="0020747C" w:rsidP="0020747C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786" w:type="dxa"/>
          </w:tcPr>
          <w:p w:rsidR="0020747C" w:rsidRDefault="0020747C" w:rsidP="0020747C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Приложение к решению Совета</w:t>
            </w:r>
          </w:p>
          <w:p w:rsidR="0020747C" w:rsidRDefault="00FD2547" w:rsidP="0020747C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r w:rsidRPr="00331A45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Царевщинского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20747C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 xml:space="preserve">муниципального </w:t>
            </w:r>
          </w:p>
          <w:p w:rsidR="0020747C" w:rsidRDefault="0020747C" w:rsidP="0020747C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образования</w:t>
            </w:r>
          </w:p>
          <w:p w:rsidR="00FD2547" w:rsidRPr="009A59B3" w:rsidRDefault="00FD2547" w:rsidP="00FD2547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59B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D25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27.04.2020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A59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D25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132</w:t>
            </w:r>
          </w:p>
          <w:p w:rsidR="0020747C" w:rsidRDefault="0020747C" w:rsidP="0020747C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</w:p>
        </w:tc>
      </w:tr>
    </w:tbl>
    <w:p w:rsidR="0020747C" w:rsidRPr="0020747C" w:rsidRDefault="0020747C" w:rsidP="0020747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547" w:rsidRDefault="0020747C" w:rsidP="0020747C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Положение о порядке образования, регистрации </w:t>
      </w:r>
      <w:proofErr w:type="gramStart"/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депутатских</w:t>
      </w:r>
      <w:proofErr w:type="gramEnd"/>
    </w:p>
    <w:p w:rsidR="00FD2547" w:rsidRDefault="0020747C" w:rsidP="0020747C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фракций,  </w:t>
      </w:r>
      <w:proofErr w:type="gramStart"/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определении</w:t>
      </w:r>
      <w:proofErr w:type="gramEnd"/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основных принципов их участия в работе</w:t>
      </w:r>
    </w:p>
    <w:p w:rsidR="0020747C" w:rsidRDefault="0020747C" w:rsidP="0020747C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Совета </w:t>
      </w:r>
      <w:r w:rsidR="00FD2547" w:rsidRPr="00FD2547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="00FD2547" w:rsidRPr="00FD254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 w:rsidR="0020747C" w:rsidRDefault="0020747C" w:rsidP="0020747C">
      <w:pPr>
        <w:shd w:val="clear" w:color="auto" w:fill="FFFFFF"/>
        <w:tabs>
          <w:tab w:val="num" w:pos="432"/>
        </w:tabs>
        <w:spacing w:after="0" w:line="242" w:lineRule="atLeast"/>
        <w:ind w:firstLine="709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20747C" w:rsidRPr="0020747C" w:rsidRDefault="0020747C" w:rsidP="0020747C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I. Общие положения</w:t>
      </w:r>
    </w:p>
    <w:p w:rsidR="0020747C" w:rsidRPr="009E26A8" w:rsidRDefault="0020747C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Default="0020747C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Настоящим Положением в соответствии с Федеральным законом </w:t>
      </w:r>
      <w:r w:rsidR="00FD254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от 6 октября 2003 года № 131-ФЗ "Об общих принципах организации местногосамоуправления в Российской Федерации", и</w:t>
      </w:r>
      <w:r w:rsidR="00FD254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регламентом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устанавливается порядок образования, регистрации депутатских фракций, определяются основные принципы их участия в работе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Фракция - это объединение депутатов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, избранных в составе списка кандидатов, выдвинутого партией (ее региональным отделением или иными структурными подразделениями), а также избранных по одномандатным или многомандатным округам.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Основной задачей создания депутатских фракций является учет интересов различных социальных и политических групп, повышение эффективности работы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Депутат не может состоять одновременно в нескольких депутатских фракциях.</w:t>
      </w:r>
    </w:p>
    <w:p w:rsidR="0020747C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5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.Фракции информируют о своих решениях председателя Совета 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="0020747C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II. Порядок образования фракции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6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Решение о создании фракции принимается на организационном собрании депутатской фракции и оформляется протоколом. </w:t>
      </w:r>
      <w:proofErr w:type="gramStart"/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В протоколе указываются наименование фракции, цели и задачи создания фракции, численность фракции, фамилии, имена, отчества, номера избирательных округов депутатов, вошедших во фракцию, фамилия, имя, отчество руководителя (заместителя руководителя) фракции.</w:t>
      </w:r>
      <w:proofErr w:type="gramEnd"/>
    </w:p>
    <w:p w:rsidR="009E26A8" w:rsidRDefault="00D53073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7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Для регистрации фракции на имя председателя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направляются следующие документы: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письменное уведомление руководителя фракции об образовании фракции;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протокол организационного собрания фракции, включающий решение о создании фракции с указанием информации об официальном названии,списочном составе, а также об избрании руководителя (заместителя руководителя) фракции;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lastRenderedPageBreak/>
        <w:t xml:space="preserve">- список депутатов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образования, входящих в состав фракции;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письменные заявления депутатов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образования, избранных в составе соответствующего списка кандидатов, допущенного к распределению депутатских мандатов,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партии, прекратившей свою деятельность в связи с ее ликвидацией или реорганизацией, вхождении во фракцию.</w:t>
      </w:r>
    </w:p>
    <w:p w:rsidR="009E26A8" w:rsidRPr="009E26A8" w:rsidRDefault="00D53073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8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В случае образования фракции одним депутатом Совет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для регистрации фракции представляется письменное уведомление единственного члена фракции, который одновременно является ее руководителем, об образовании фракции на имя председателя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образования.</w:t>
      </w:r>
    </w:p>
    <w:p w:rsidR="009E26A8" w:rsidRDefault="00D53073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9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Председатель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обеспечивает своевременное информирование депутатов </w:t>
      </w:r>
      <w:r w:rsid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на ближайшем заседании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E26A8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обо всех изменениях в составе фракций, а также о регистрации, перерегистрации и прекращении деятельности фракций.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III. Состав, структура фракции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 w:rsid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0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Фракция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создается из числа депутатов, избранных следующими способами: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в составе списка кандидатов, выдвинутых политическими партиями;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в составе списков кандидатов, выдвинутых региональными отделениями или иными структурными подразделениями политических партий;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по одномандатным избирательным округам;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по многомандатным избирательным округам;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в составе списка кандидатов, выдвинутых политическими партиями (их региональными отделениями или иными структурными подразделениями),прекратившими свою деятельность в связи с их ликвидацией или реорганизацией. Фракция включает в себя всех депутатов, избранных в составе соответствующего списка кандидатов.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 w:rsid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Фракция состоит из руководителя, заместителя руководителя и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членов (депутатов)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 w:rsid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Депутат входит </w:t>
      </w:r>
      <w:proofErr w:type="gramStart"/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в состав фракции на основании решения большинства от общего числа членов фракции по его письменному заявлению на имя</w:t>
      </w:r>
      <w:proofErr w:type="gramEnd"/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руководителя фракции.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IV. Полномочия фракции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 w:rsid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К полномочиям фракции относятся: 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реализация программ и решений руководящих органов партии; согласование и проведение в Совете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политики, отражающей позицию партии по наиболее важным вопросам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lastRenderedPageBreak/>
        <w:t xml:space="preserve">общественно-политической жизни страны и деятельности государства с учетом региональной специфики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Саратовской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области;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обеспечение солидарного голосования на заседаниях при принятии решений по </w:t>
      </w:r>
      <w:proofErr w:type="gramStart"/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проектам решений, внесенным членами фракции либо по которымна общем собрании фракции было</w:t>
      </w:r>
      <w:proofErr w:type="gramEnd"/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принято соответствующее решение; внесение на рассмотрение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вопросов и участие в их обсуждении;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подготовка в установленном порядке проектов решений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распространение среди депутатов 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программ, предложений, обращений и других материалов фракции;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включение представителей фракции во временные депутатские комиссии;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обращение за консультация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ми, справками и заключениями в а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дминистрацию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образования;</w:t>
      </w:r>
    </w:p>
    <w:p w:rsidR="009E26A8" w:rsidRPr="009E26A8" w:rsidRDefault="009E26A8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ознакомление с информацией, официально поступающей в Совет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образования, за исключением сведений, относящихся всоответствии с законодательством Российской Федерации к категории ограниченного доступа;</w:t>
      </w:r>
    </w:p>
    <w:p w:rsid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E26A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проведение пресс-конференций и представление информации о своей деятельности в средства массовой информации другими способами.</w:t>
      </w:r>
    </w:p>
    <w:p w:rsidR="00D53073" w:rsidRDefault="00D53073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V. Организация деятельности фракции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Внутренняя деятельность фракций организуется ими самостоятельно.</w:t>
      </w: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5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Руководство фракцией осуществляет ее руководитель, избираемый большинством голосов от общего числа членов депутатской фракции.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6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Руководитель депутатской фракции: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организует работу депутатской фракции;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ведет заседания депутатской фракции;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приглашает для участия в заседаниях депутатской фракции представителей органов государственной власти, органов местного самоуправления, общественных объединений, предприятий, учреждений, организаций и иных лиц;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выступает от имени фракции на заседаниях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образования, в средствах массовой информации;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представляет фракцию в отношениях с органами государственной власти органами местного самоуправления, общественными объединениями,предприятиями, учреждениями, организациями и иными лицами;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подписывает протоколы заседаний фракции;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осуществляет иные полномочия, возложенные на него Положением о фракции.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7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В случае временного отсутствия руководителя фракции его функции исполняет заместитель фракции.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18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Заседания фракции правомочны, если на них присутствует более половины от общего числа членов фракции.</w:t>
      </w: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19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Решения фракции принимаются большинством голосов от общего числа членов фракции.</w:t>
      </w: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lastRenderedPageBreak/>
        <w:t>VI. Выход депутата из фракции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0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</w:t>
      </w:r>
      <w:proofErr w:type="gramStart"/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Депутат, избранный в составе списка кандидатов, выдвинутого политической партией (ее региональным отделением или иным структурным</w:t>
      </w:r>
      <w:proofErr w:type="gramEnd"/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подразделением), не вправе выйти из фракции, в которой он состоит.  Указанный депутат может быть членом только той политической партии, в составе списка кандидатов которой он был избран. Эта особенность распространяется только на депутатов, избранных по партийным спискам.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Депутат, избранный в составе списка кандидатов ликвидированной политической партии и вступивший в политическую партию, имеющую свою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фракцию в Совете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FD2547"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образования, входит в данную фракцию и не вправе из нее выйти.</w:t>
      </w: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Депутат не может выйти из состава политической фракции, не утратив при этом полномочия депутата.</w:t>
      </w: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VII. Прекращение деятельности фракции</w:t>
      </w:r>
    </w:p>
    <w:p w:rsidR="00D53073" w:rsidRP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D53073" w:rsidRDefault="00D53073" w:rsidP="00D5307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В случае прекращения деятельности политической партии в связи с ликвидацией или реорганизацией деятельность ее фракции в Совете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FD2547" w:rsidRPr="00331A4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</w:t>
      </w:r>
      <w:r w:rsidRPr="00D5307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E26A8" w:rsidRPr="009E26A8" w:rsidRDefault="009E26A8" w:rsidP="009E26A8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0747C" w:rsidRPr="009E26A8" w:rsidRDefault="0020747C" w:rsidP="0020747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47C" w:rsidRPr="0020747C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747C" w:rsidRPr="009A59B3" w:rsidRDefault="0020747C" w:rsidP="0020747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16723" w:rsidRDefault="00B16723"/>
    <w:sectPr w:rsidR="00B16723" w:rsidSect="00FD254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0E"/>
    <w:rsid w:val="0020747C"/>
    <w:rsid w:val="00331A45"/>
    <w:rsid w:val="00397CB6"/>
    <w:rsid w:val="009E26A8"/>
    <w:rsid w:val="00A80E7C"/>
    <w:rsid w:val="00AF5A0E"/>
    <w:rsid w:val="00B16723"/>
    <w:rsid w:val="00BE541F"/>
    <w:rsid w:val="00D53073"/>
    <w:rsid w:val="00E74DD6"/>
    <w:rsid w:val="00FD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7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C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7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C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cp:lastPrinted>2020-04-29T05:36:00Z</cp:lastPrinted>
  <dcterms:created xsi:type="dcterms:W3CDTF">2020-04-24T06:20:00Z</dcterms:created>
  <dcterms:modified xsi:type="dcterms:W3CDTF">2020-04-29T05:37:00Z</dcterms:modified>
</cp:coreProperties>
</file>