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5529"/>
      </w:tblGrid>
      <w:tr w:rsidR="00682929" w:rsidRPr="002D0562" w:rsidTr="002D0562">
        <w:tc>
          <w:tcPr>
            <w:tcW w:w="4785" w:type="dxa"/>
          </w:tcPr>
          <w:p w:rsidR="00682929" w:rsidRDefault="00682929" w:rsidP="00577559">
            <w:pPr>
              <w:spacing w:line="100" w:lineRule="atLeast"/>
              <w:rPr>
                <w:rFonts w:ascii="Times New Roman CYR" w:eastAsia="Times New Roman" w:hAnsi="Times New Roman CYR" w:cs="Times New Roman"/>
                <w:b/>
                <w:sz w:val="28"/>
                <w:szCs w:val="20"/>
              </w:rPr>
            </w:pPr>
          </w:p>
        </w:tc>
        <w:tc>
          <w:tcPr>
            <w:tcW w:w="5529" w:type="dxa"/>
          </w:tcPr>
          <w:p w:rsidR="00682929" w:rsidRPr="002D0562" w:rsidRDefault="00682929" w:rsidP="00886DCE">
            <w:pPr>
              <w:spacing w:line="100" w:lineRule="atLeast"/>
              <w:jc w:val="right"/>
              <w:rPr>
                <w:rFonts w:ascii="Times New Roman CYR" w:eastAsia="Times New Roman" w:hAnsi="Times New Roman CYR" w:cs="Times New Roman"/>
                <w:sz w:val="28"/>
                <w:szCs w:val="20"/>
              </w:rPr>
            </w:pPr>
          </w:p>
        </w:tc>
      </w:tr>
    </w:tbl>
    <w:p w:rsidR="00577559" w:rsidRPr="000E597A" w:rsidRDefault="00577559" w:rsidP="00577559">
      <w:pPr>
        <w:spacing w:after="0" w:line="100" w:lineRule="atLeast"/>
        <w:rPr>
          <w:rFonts w:ascii="Times New Roman CYR" w:eastAsia="Times New Roman" w:hAnsi="Times New Roman CYR" w:cs="Times New Roman"/>
          <w:b/>
          <w:sz w:val="28"/>
          <w:szCs w:val="20"/>
        </w:rPr>
      </w:pPr>
    </w:p>
    <w:p w:rsidR="00577559" w:rsidRDefault="00577559" w:rsidP="00577559">
      <w:pPr>
        <w:widowControl w:val="0"/>
        <w:spacing w:after="0" w:line="100" w:lineRule="atLeast"/>
        <w:jc w:val="center"/>
        <w:rPr>
          <w:rFonts w:ascii="Times New Roman CYR" w:eastAsia="Times New Roman" w:hAnsi="Times New Roman CYR" w:cs="Times New Roman"/>
          <w:b/>
          <w:sz w:val="28"/>
          <w:szCs w:val="20"/>
        </w:rPr>
      </w:pPr>
      <w:r>
        <w:rPr>
          <w:noProof/>
          <w:lang w:eastAsia="ru-RU"/>
        </w:rPr>
        <w:drawing>
          <wp:inline distT="0" distB="0" distL="0" distR="0">
            <wp:extent cx="733425" cy="828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p>
    <w:p w:rsidR="00E711BD" w:rsidRDefault="00E711BD" w:rsidP="00577559">
      <w:pPr>
        <w:spacing w:after="0" w:line="100" w:lineRule="atLeast"/>
        <w:jc w:val="center"/>
        <w:rPr>
          <w:rFonts w:ascii="Times New Roman CYR" w:eastAsia="Times New Roman" w:hAnsi="Times New Roman CYR" w:cs="Times New Roman"/>
          <w:b/>
          <w:sz w:val="28"/>
          <w:szCs w:val="20"/>
        </w:rPr>
      </w:pPr>
    </w:p>
    <w:p w:rsidR="00577559" w:rsidRDefault="00577559" w:rsidP="00577559">
      <w:pPr>
        <w:spacing w:after="0" w:line="100" w:lineRule="atLeast"/>
        <w:jc w:val="center"/>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 xml:space="preserve">СОВЕТ </w:t>
      </w:r>
    </w:p>
    <w:p w:rsidR="00577559" w:rsidRDefault="00BA1552" w:rsidP="00577559">
      <w:pPr>
        <w:spacing w:after="0" w:line="100" w:lineRule="atLeast"/>
        <w:jc w:val="center"/>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 xml:space="preserve">ЦАРЕВЩИНСКОГО </w:t>
      </w:r>
      <w:r w:rsidR="00577559">
        <w:rPr>
          <w:rFonts w:ascii="Times New Roman CYR" w:eastAsia="Times New Roman" w:hAnsi="Times New Roman CYR" w:cs="Times New Roman"/>
          <w:b/>
          <w:sz w:val="28"/>
          <w:szCs w:val="20"/>
        </w:rPr>
        <w:t xml:space="preserve"> МУНИЦИПАЛЬНОГО ОБРАЗОВАНИЯ </w:t>
      </w:r>
    </w:p>
    <w:p w:rsidR="00577559" w:rsidRDefault="00577559" w:rsidP="00577559">
      <w:pPr>
        <w:spacing w:after="0" w:line="100" w:lineRule="atLeast"/>
        <w:jc w:val="center"/>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БАЛТАЙСКОГО МУНИЦИПАЛЬНОГО РАЙОНА</w:t>
      </w:r>
    </w:p>
    <w:p w:rsidR="00577559" w:rsidRDefault="00577559" w:rsidP="00577559">
      <w:pPr>
        <w:spacing w:after="0" w:line="100" w:lineRule="atLeast"/>
        <w:jc w:val="center"/>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САРАТОВСКОЙ ОБЛАСТИ</w:t>
      </w:r>
    </w:p>
    <w:p w:rsidR="00577559" w:rsidRDefault="00577559" w:rsidP="00577559">
      <w:pPr>
        <w:spacing w:after="0" w:line="100" w:lineRule="atLeast"/>
        <w:jc w:val="center"/>
        <w:rPr>
          <w:rFonts w:ascii="Times New Roman CYR" w:eastAsia="Times New Roman" w:hAnsi="Times New Roman CYR" w:cs="Times New Roman"/>
          <w:b/>
          <w:sz w:val="28"/>
          <w:szCs w:val="20"/>
        </w:rPr>
      </w:pPr>
    </w:p>
    <w:p w:rsidR="00577559" w:rsidRDefault="00E711BD" w:rsidP="00577559">
      <w:pPr>
        <w:spacing w:after="0" w:line="100" w:lineRule="atLeast"/>
        <w:jc w:val="center"/>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Шестое</w:t>
      </w:r>
      <w:r w:rsidR="00577559">
        <w:rPr>
          <w:rFonts w:ascii="Times New Roman CYR" w:eastAsia="Times New Roman" w:hAnsi="Times New Roman CYR" w:cs="Times New Roman"/>
          <w:b/>
          <w:sz w:val="28"/>
          <w:szCs w:val="20"/>
        </w:rPr>
        <w:t xml:space="preserve"> заседание Совета </w:t>
      </w:r>
    </w:p>
    <w:p w:rsidR="00577559" w:rsidRDefault="00BA1552" w:rsidP="00577559">
      <w:pPr>
        <w:spacing w:after="0" w:line="100" w:lineRule="atLeast"/>
        <w:jc w:val="center"/>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четвертого</w:t>
      </w:r>
      <w:r w:rsidR="00577559">
        <w:rPr>
          <w:rFonts w:ascii="Times New Roman CYR" w:eastAsia="Times New Roman" w:hAnsi="Times New Roman CYR" w:cs="Times New Roman"/>
          <w:b/>
          <w:sz w:val="28"/>
          <w:szCs w:val="20"/>
        </w:rPr>
        <w:t xml:space="preserve"> созыва</w:t>
      </w:r>
    </w:p>
    <w:p w:rsidR="00577559" w:rsidRDefault="00577559" w:rsidP="00577559">
      <w:pPr>
        <w:tabs>
          <w:tab w:val="left" w:pos="5693"/>
        </w:tabs>
        <w:spacing w:after="0" w:line="100" w:lineRule="atLeast"/>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ab/>
      </w:r>
    </w:p>
    <w:p w:rsidR="00577559" w:rsidRDefault="00577559" w:rsidP="00577559">
      <w:pPr>
        <w:spacing w:after="0" w:line="100" w:lineRule="atLeast"/>
        <w:jc w:val="center"/>
        <w:rPr>
          <w:rFonts w:ascii="Times New Roman CYR" w:eastAsia="Times New Roman" w:hAnsi="Times New Roman CYR" w:cs="Times New Roman"/>
          <w:sz w:val="28"/>
          <w:szCs w:val="20"/>
        </w:rPr>
      </w:pPr>
      <w:r>
        <w:rPr>
          <w:rFonts w:ascii="Times New Roman CYR" w:eastAsia="Times New Roman" w:hAnsi="Times New Roman CYR" w:cs="Times New Roman"/>
          <w:b/>
          <w:sz w:val="28"/>
          <w:szCs w:val="20"/>
        </w:rPr>
        <w:t>РЕШЕНИЕ</w:t>
      </w:r>
    </w:p>
    <w:p w:rsidR="00577559" w:rsidRDefault="00886DCE" w:rsidP="00577559">
      <w:pPr>
        <w:spacing w:after="0" w:line="100" w:lineRule="atLeast"/>
        <w:rPr>
          <w:rFonts w:ascii="Times New Roman CYR" w:eastAsia="Times New Roman" w:hAnsi="Times New Roman CYR" w:cs="Times New Roman"/>
          <w:sz w:val="28"/>
          <w:szCs w:val="20"/>
        </w:rPr>
      </w:pPr>
      <w:r>
        <w:rPr>
          <w:rFonts w:ascii="Times New Roman CYR" w:eastAsia="Times New Roman" w:hAnsi="Times New Roman CYR" w:cs="Times New Roman"/>
          <w:sz w:val="28"/>
          <w:szCs w:val="20"/>
        </w:rPr>
        <w:t>о</w:t>
      </w:r>
      <w:r w:rsidR="00577559">
        <w:rPr>
          <w:rFonts w:ascii="Times New Roman CYR" w:eastAsia="Times New Roman" w:hAnsi="Times New Roman CYR" w:cs="Times New Roman"/>
          <w:sz w:val="28"/>
          <w:szCs w:val="20"/>
        </w:rPr>
        <w:t>т</w:t>
      </w:r>
      <w:r>
        <w:rPr>
          <w:rFonts w:ascii="Times New Roman CYR" w:eastAsia="Times New Roman" w:hAnsi="Times New Roman CYR" w:cs="Times New Roman"/>
          <w:sz w:val="28"/>
          <w:szCs w:val="20"/>
        </w:rPr>
        <w:t xml:space="preserve">  </w:t>
      </w:r>
      <w:r w:rsidR="00E711BD" w:rsidRPr="00E711BD">
        <w:rPr>
          <w:rFonts w:ascii="Times New Roman CYR" w:eastAsia="Times New Roman" w:hAnsi="Times New Roman CYR" w:cs="Times New Roman"/>
          <w:sz w:val="28"/>
          <w:szCs w:val="20"/>
          <w:u w:val="single"/>
        </w:rPr>
        <w:t>16.01.2019</w:t>
      </w:r>
      <w:r w:rsidR="00E711BD">
        <w:rPr>
          <w:rFonts w:ascii="Times New Roman CYR" w:eastAsia="Times New Roman" w:hAnsi="Times New Roman CYR" w:cs="Times New Roman"/>
          <w:sz w:val="28"/>
          <w:szCs w:val="20"/>
        </w:rPr>
        <w:t xml:space="preserve">  </w:t>
      </w:r>
      <w:r w:rsidR="00577559">
        <w:rPr>
          <w:rFonts w:ascii="Times New Roman CYR" w:eastAsia="Times New Roman" w:hAnsi="Times New Roman CYR" w:cs="Times New Roman"/>
          <w:sz w:val="28"/>
          <w:szCs w:val="20"/>
        </w:rPr>
        <w:t>№</w:t>
      </w:r>
      <w:r>
        <w:rPr>
          <w:rFonts w:ascii="Times New Roman CYR" w:eastAsia="Times New Roman" w:hAnsi="Times New Roman CYR" w:cs="Times New Roman"/>
          <w:sz w:val="28"/>
          <w:szCs w:val="20"/>
        </w:rPr>
        <w:t xml:space="preserve"> </w:t>
      </w:r>
      <w:r w:rsidR="00E711BD" w:rsidRPr="00E711BD">
        <w:rPr>
          <w:rFonts w:ascii="Times New Roman CYR" w:eastAsia="Times New Roman" w:hAnsi="Times New Roman CYR" w:cs="Times New Roman"/>
          <w:sz w:val="28"/>
          <w:szCs w:val="20"/>
          <w:u w:val="single"/>
        </w:rPr>
        <w:t>42</w:t>
      </w:r>
    </w:p>
    <w:p w:rsidR="00577559" w:rsidRDefault="00577559" w:rsidP="00577559">
      <w:pPr>
        <w:spacing w:after="0" w:line="100" w:lineRule="atLeast"/>
        <w:ind w:left="708"/>
        <w:rPr>
          <w:rFonts w:ascii="Times New Roman CYR" w:eastAsia="Times New Roman" w:hAnsi="Times New Roman CYR" w:cs="Times New Roman"/>
          <w:sz w:val="28"/>
          <w:szCs w:val="20"/>
        </w:rPr>
      </w:pPr>
      <w:r>
        <w:rPr>
          <w:rFonts w:ascii="Times New Roman CYR" w:eastAsia="Times New Roman" w:hAnsi="Times New Roman CYR" w:cs="Times New Roman"/>
          <w:sz w:val="28"/>
          <w:szCs w:val="20"/>
        </w:rPr>
        <w:t xml:space="preserve">с. </w:t>
      </w:r>
      <w:proofErr w:type="spellStart"/>
      <w:r w:rsidR="00BA1552">
        <w:rPr>
          <w:rFonts w:ascii="Times New Roman CYR" w:eastAsia="Times New Roman" w:hAnsi="Times New Roman CYR" w:cs="Times New Roman"/>
          <w:sz w:val="28"/>
          <w:szCs w:val="20"/>
        </w:rPr>
        <w:t>Царевщина</w:t>
      </w:r>
      <w:proofErr w:type="spellEnd"/>
    </w:p>
    <w:p w:rsidR="00577559" w:rsidRDefault="00577559" w:rsidP="00577559">
      <w:pPr>
        <w:spacing w:after="0" w:line="100" w:lineRule="atLeast"/>
        <w:rPr>
          <w:rFonts w:ascii="Times New Roman CYR" w:eastAsia="Times New Roman" w:hAnsi="Times New Roman CYR" w:cs="Times New Roman"/>
          <w:sz w:val="28"/>
          <w:szCs w:val="20"/>
        </w:rPr>
      </w:pPr>
    </w:p>
    <w:p w:rsidR="00682929" w:rsidRPr="00392DEC" w:rsidRDefault="00682929" w:rsidP="00682929">
      <w:pPr>
        <w:spacing w:after="0" w:line="240" w:lineRule="auto"/>
        <w:rPr>
          <w:rFonts w:ascii="Times New Roman CYR" w:eastAsia="Times New Roman" w:hAnsi="Times New Roman CYR" w:cs="Times New Roman"/>
          <w:b/>
          <w:sz w:val="28"/>
          <w:szCs w:val="20"/>
        </w:rPr>
      </w:pPr>
      <w:r w:rsidRPr="00392DEC">
        <w:rPr>
          <w:rFonts w:ascii="Times New Roman CYR" w:eastAsia="Times New Roman" w:hAnsi="Times New Roman CYR" w:cs="Times New Roman"/>
          <w:b/>
          <w:sz w:val="28"/>
          <w:szCs w:val="20"/>
        </w:rPr>
        <w:t>О внесении изменений</w:t>
      </w:r>
    </w:p>
    <w:p w:rsidR="00682929" w:rsidRPr="00392DEC" w:rsidRDefault="00682929" w:rsidP="00682929">
      <w:pPr>
        <w:spacing w:after="0" w:line="240" w:lineRule="auto"/>
        <w:rPr>
          <w:rFonts w:ascii="Times New Roman CYR" w:eastAsia="Times New Roman" w:hAnsi="Times New Roman CYR" w:cs="Times New Roman"/>
          <w:b/>
          <w:sz w:val="28"/>
          <w:szCs w:val="20"/>
        </w:rPr>
      </w:pPr>
      <w:r w:rsidRPr="00392DEC">
        <w:rPr>
          <w:rFonts w:ascii="Times New Roman CYR" w:eastAsia="Times New Roman" w:hAnsi="Times New Roman CYR" w:cs="Times New Roman"/>
          <w:b/>
          <w:sz w:val="28"/>
          <w:szCs w:val="20"/>
        </w:rPr>
        <w:t xml:space="preserve">в  Правила об организации </w:t>
      </w:r>
    </w:p>
    <w:p w:rsidR="00682929" w:rsidRPr="00392DEC" w:rsidRDefault="00682929" w:rsidP="00682929">
      <w:pPr>
        <w:spacing w:after="0" w:line="240" w:lineRule="auto"/>
        <w:rPr>
          <w:rFonts w:ascii="Times New Roman CYR" w:eastAsia="Times New Roman" w:hAnsi="Times New Roman CYR" w:cs="Times New Roman"/>
          <w:b/>
          <w:sz w:val="28"/>
          <w:szCs w:val="20"/>
        </w:rPr>
      </w:pPr>
      <w:r w:rsidRPr="00392DEC">
        <w:rPr>
          <w:rFonts w:ascii="Times New Roman CYR" w:eastAsia="Times New Roman" w:hAnsi="Times New Roman CYR" w:cs="Times New Roman"/>
          <w:b/>
          <w:sz w:val="28"/>
          <w:szCs w:val="20"/>
        </w:rPr>
        <w:t xml:space="preserve">благоустройства территории </w:t>
      </w:r>
      <w:r w:rsidR="00BA1552">
        <w:rPr>
          <w:rFonts w:ascii="Times New Roman CYR" w:eastAsia="Times New Roman" w:hAnsi="Times New Roman CYR" w:cs="Times New Roman"/>
          <w:b/>
          <w:sz w:val="28"/>
          <w:szCs w:val="20"/>
        </w:rPr>
        <w:t>Царевщинского</w:t>
      </w:r>
    </w:p>
    <w:p w:rsidR="00682929" w:rsidRPr="00392DEC" w:rsidRDefault="00682929" w:rsidP="00682929">
      <w:pPr>
        <w:spacing w:after="0" w:line="240" w:lineRule="auto"/>
        <w:rPr>
          <w:rFonts w:ascii="Times New Roman CYR" w:eastAsia="Times New Roman" w:hAnsi="Times New Roman CYR" w:cs="Times New Roman"/>
          <w:b/>
          <w:sz w:val="28"/>
          <w:szCs w:val="20"/>
        </w:rPr>
      </w:pPr>
      <w:r w:rsidRPr="00392DEC">
        <w:rPr>
          <w:rFonts w:ascii="Times New Roman CYR" w:eastAsia="Times New Roman" w:hAnsi="Times New Roman CYR" w:cs="Times New Roman"/>
          <w:b/>
          <w:sz w:val="28"/>
          <w:szCs w:val="20"/>
        </w:rPr>
        <w:t xml:space="preserve">муниципального образования Балтайского </w:t>
      </w:r>
    </w:p>
    <w:p w:rsidR="00682929" w:rsidRDefault="00682929" w:rsidP="00682929">
      <w:pPr>
        <w:spacing w:after="0" w:line="240" w:lineRule="auto"/>
        <w:rPr>
          <w:rFonts w:ascii="Times New Roman CYR" w:eastAsia="Times New Roman" w:hAnsi="Times New Roman CYR" w:cs="Times New Roman"/>
          <w:sz w:val="28"/>
          <w:szCs w:val="20"/>
        </w:rPr>
      </w:pPr>
      <w:r w:rsidRPr="00392DEC">
        <w:rPr>
          <w:rFonts w:ascii="Times New Roman CYR" w:eastAsia="Times New Roman" w:hAnsi="Times New Roman CYR" w:cs="Times New Roman"/>
          <w:b/>
          <w:sz w:val="28"/>
          <w:szCs w:val="20"/>
        </w:rPr>
        <w:t>муниципального района Саратовской области</w:t>
      </w:r>
    </w:p>
    <w:p w:rsidR="00682929" w:rsidRDefault="00682929" w:rsidP="00682929">
      <w:pPr>
        <w:spacing w:after="0" w:line="240" w:lineRule="auto"/>
        <w:ind w:firstLine="709"/>
        <w:jc w:val="both"/>
        <w:rPr>
          <w:rFonts w:ascii="Times New Roman" w:eastAsia="Andale Sans UI" w:hAnsi="Times New Roman" w:cs="Times New Roman"/>
          <w:bCs/>
          <w:kern w:val="1"/>
          <w:sz w:val="28"/>
          <w:szCs w:val="28"/>
          <w:lang w:eastAsia="fa-IR" w:bidi="fa-IR"/>
        </w:rPr>
      </w:pPr>
    </w:p>
    <w:p w:rsidR="00682929"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proofErr w:type="gramStart"/>
      <w:r>
        <w:rPr>
          <w:rFonts w:ascii="Times New Roman" w:eastAsia="Andale Sans UI" w:hAnsi="Times New Roman" w:cs="Times New Roman"/>
          <w:bCs/>
          <w:kern w:val="1"/>
          <w:sz w:val="28"/>
          <w:szCs w:val="28"/>
          <w:lang w:eastAsia="fa-IR" w:bidi="fa-IR"/>
        </w:rPr>
        <w:t xml:space="preserve">В соответствии с </w:t>
      </w:r>
      <w:r w:rsidRPr="005629D8">
        <w:rPr>
          <w:rFonts w:ascii="Times New Roman" w:eastAsia="Andale Sans UI" w:hAnsi="Times New Roman" w:cs="Times New Roman"/>
          <w:bCs/>
          <w:kern w:val="1"/>
          <w:sz w:val="28"/>
          <w:szCs w:val="28"/>
          <w:lang w:eastAsia="fa-IR" w:bidi="fa-IR"/>
        </w:rPr>
        <w:t xml:space="preserve"> Федеральн</w:t>
      </w:r>
      <w:r>
        <w:rPr>
          <w:rFonts w:ascii="Times New Roman" w:eastAsia="Andale Sans UI" w:hAnsi="Times New Roman" w:cs="Times New Roman"/>
          <w:bCs/>
          <w:kern w:val="1"/>
          <w:sz w:val="28"/>
          <w:szCs w:val="28"/>
          <w:lang w:eastAsia="fa-IR" w:bidi="fa-IR"/>
        </w:rPr>
        <w:t>ым</w:t>
      </w:r>
      <w:r w:rsidRPr="005629D8">
        <w:rPr>
          <w:rFonts w:ascii="Times New Roman" w:eastAsia="Andale Sans UI" w:hAnsi="Times New Roman" w:cs="Times New Roman"/>
          <w:bCs/>
          <w:kern w:val="1"/>
          <w:sz w:val="28"/>
          <w:szCs w:val="28"/>
          <w:lang w:eastAsia="fa-IR" w:bidi="fa-IR"/>
        </w:rPr>
        <w:t xml:space="preserve"> закон</w:t>
      </w:r>
      <w:r>
        <w:rPr>
          <w:rFonts w:ascii="Times New Roman" w:eastAsia="Andale Sans UI" w:hAnsi="Times New Roman" w:cs="Times New Roman"/>
          <w:bCs/>
          <w:kern w:val="1"/>
          <w:sz w:val="28"/>
          <w:szCs w:val="28"/>
          <w:lang w:eastAsia="fa-IR" w:bidi="fa-IR"/>
        </w:rPr>
        <w:t xml:space="preserve">ом </w:t>
      </w:r>
      <w:r w:rsidRPr="005629D8">
        <w:rPr>
          <w:rFonts w:ascii="Times New Roman" w:eastAsia="Andale Sans UI" w:hAnsi="Times New Roman" w:cs="Times New Roman"/>
          <w:bCs/>
          <w:kern w:val="1"/>
          <w:sz w:val="28"/>
          <w:szCs w:val="28"/>
          <w:lang w:eastAsia="fa-IR" w:bidi="fa-IR"/>
        </w:rPr>
        <w:t xml:space="preserve">от </w:t>
      </w:r>
      <w:r w:rsidRPr="005629D8">
        <w:rPr>
          <w:rFonts w:ascii="Times New Roman" w:eastAsia="Times New Roman" w:hAnsi="Times New Roman" w:cs="Times New Roman"/>
          <w:bCs/>
          <w:kern w:val="36"/>
          <w:sz w:val="28"/>
          <w:szCs w:val="28"/>
          <w:shd w:val="clear" w:color="auto" w:fill="FFFFFF"/>
          <w:lang w:eastAsia="ru-RU"/>
        </w:rPr>
        <w:t>6</w:t>
      </w:r>
      <w:r w:rsidRPr="005629D8">
        <w:rPr>
          <w:rFonts w:ascii="Times New Roman" w:eastAsia="Times New Roman" w:hAnsi="Times New Roman" w:cs="Times New Roman"/>
          <w:bCs/>
          <w:color w:val="000000"/>
          <w:kern w:val="36"/>
          <w:sz w:val="28"/>
          <w:szCs w:val="28"/>
          <w:shd w:val="clear" w:color="auto" w:fill="FFFFFF"/>
          <w:lang w:eastAsia="ru-RU"/>
        </w:rPr>
        <w:t> </w:t>
      </w:r>
      <w:r w:rsidRPr="005629D8">
        <w:rPr>
          <w:rFonts w:ascii="Times New Roman" w:eastAsia="Times New Roman" w:hAnsi="Times New Roman" w:cs="Times New Roman"/>
          <w:bCs/>
          <w:kern w:val="36"/>
          <w:sz w:val="28"/>
          <w:szCs w:val="28"/>
          <w:shd w:val="clear" w:color="auto" w:fill="FFFFFF"/>
          <w:lang w:eastAsia="ru-RU"/>
        </w:rPr>
        <w:t>октября</w:t>
      </w:r>
      <w:r w:rsidRPr="005629D8">
        <w:rPr>
          <w:rFonts w:ascii="Times New Roman" w:eastAsia="Times New Roman" w:hAnsi="Times New Roman" w:cs="Times New Roman"/>
          <w:bCs/>
          <w:color w:val="000000"/>
          <w:kern w:val="36"/>
          <w:sz w:val="28"/>
          <w:szCs w:val="28"/>
          <w:shd w:val="clear" w:color="auto" w:fill="FFFFFF"/>
          <w:lang w:eastAsia="ru-RU"/>
        </w:rPr>
        <w:t> </w:t>
      </w:r>
      <w:r w:rsidRPr="005629D8">
        <w:rPr>
          <w:rFonts w:ascii="Times New Roman" w:eastAsia="Times New Roman" w:hAnsi="Times New Roman" w:cs="Times New Roman"/>
          <w:bCs/>
          <w:kern w:val="36"/>
          <w:sz w:val="28"/>
          <w:szCs w:val="28"/>
          <w:shd w:val="clear" w:color="auto" w:fill="FFFFFF"/>
          <w:lang w:eastAsia="ru-RU"/>
        </w:rPr>
        <w:t>2003</w:t>
      </w:r>
      <w:r w:rsidRPr="005629D8">
        <w:rPr>
          <w:rFonts w:ascii="Times New Roman" w:eastAsia="Times New Roman" w:hAnsi="Times New Roman" w:cs="Times New Roman"/>
          <w:bCs/>
          <w:color w:val="000000"/>
          <w:kern w:val="36"/>
          <w:sz w:val="28"/>
          <w:szCs w:val="28"/>
          <w:shd w:val="clear" w:color="auto" w:fill="FFFFFF"/>
          <w:lang w:eastAsia="ru-RU"/>
        </w:rPr>
        <w:t> </w:t>
      </w:r>
      <w:r w:rsidRPr="005629D8">
        <w:rPr>
          <w:rFonts w:ascii="Times New Roman" w:eastAsia="Times New Roman" w:hAnsi="Times New Roman" w:cs="Times New Roman"/>
          <w:bCs/>
          <w:kern w:val="36"/>
          <w:sz w:val="28"/>
          <w:szCs w:val="28"/>
          <w:shd w:val="clear" w:color="auto" w:fill="FFFFFF"/>
          <w:lang w:eastAsia="ru-RU"/>
        </w:rPr>
        <w:t xml:space="preserve">года </w:t>
      </w:r>
      <w:r>
        <w:rPr>
          <w:rFonts w:ascii="Times New Roman" w:eastAsia="Times New Roman" w:hAnsi="Times New Roman" w:cs="Times New Roman"/>
          <w:bCs/>
          <w:kern w:val="36"/>
          <w:sz w:val="28"/>
          <w:szCs w:val="28"/>
          <w:shd w:val="clear" w:color="auto" w:fill="FFFFFF"/>
          <w:lang w:eastAsia="ru-RU"/>
        </w:rPr>
        <w:t>№</w:t>
      </w:r>
      <w:r w:rsidRPr="005629D8">
        <w:rPr>
          <w:rFonts w:ascii="Times New Roman" w:eastAsia="Times New Roman" w:hAnsi="Times New Roman" w:cs="Times New Roman"/>
          <w:bCs/>
          <w:color w:val="000000"/>
          <w:kern w:val="36"/>
          <w:sz w:val="28"/>
          <w:szCs w:val="28"/>
          <w:shd w:val="clear" w:color="auto" w:fill="FFFFFF"/>
          <w:lang w:eastAsia="ru-RU"/>
        </w:rPr>
        <w:t> </w:t>
      </w:r>
      <w:r w:rsidRPr="005629D8">
        <w:rPr>
          <w:rFonts w:ascii="Times New Roman" w:eastAsia="Times New Roman" w:hAnsi="Times New Roman" w:cs="Times New Roman"/>
          <w:bCs/>
          <w:kern w:val="36"/>
          <w:sz w:val="28"/>
          <w:szCs w:val="28"/>
          <w:shd w:val="clear" w:color="auto" w:fill="FFFFFF"/>
          <w:lang w:eastAsia="ru-RU"/>
        </w:rPr>
        <w:t>131-ФЗ «</w:t>
      </w:r>
      <w:r w:rsidRPr="005629D8">
        <w:rPr>
          <w:rFonts w:ascii="Times New Roman" w:eastAsia="Times New Roman" w:hAnsi="Times New Roman" w:cs="Times New Roman"/>
          <w:bCs/>
          <w:color w:val="333333"/>
          <w:kern w:val="36"/>
          <w:sz w:val="28"/>
          <w:szCs w:val="28"/>
          <w:lang w:eastAsia="ru-RU"/>
        </w:rPr>
        <w:t>Об общих принципах организации местного самоуправления в Российской Федерации</w:t>
      </w:r>
      <w:r w:rsidRPr="005629D8">
        <w:rPr>
          <w:rFonts w:ascii="Times New Roman" w:eastAsia="Times New Roman" w:hAnsi="Times New Roman" w:cs="Times New Roman"/>
          <w:bCs/>
          <w:kern w:val="36"/>
          <w:sz w:val="28"/>
          <w:szCs w:val="28"/>
          <w:shd w:val="clear" w:color="auto" w:fill="FFFFFF"/>
          <w:lang w:eastAsia="ru-RU"/>
        </w:rPr>
        <w:t>»,</w:t>
      </w:r>
      <w:r>
        <w:rPr>
          <w:rFonts w:ascii="Times New Roman" w:eastAsia="Times New Roman" w:hAnsi="Times New Roman" w:cs="Times New Roman"/>
          <w:bCs/>
          <w:kern w:val="36"/>
          <w:sz w:val="28"/>
          <w:szCs w:val="28"/>
          <w:shd w:val="clear" w:color="auto" w:fill="FFFFFF"/>
          <w:lang w:eastAsia="ru-RU"/>
        </w:rPr>
        <w:t xml:space="preserve"> законом </w:t>
      </w:r>
      <w:r w:rsidRPr="00682929">
        <w:rPr>
          <w:rFonts w:ascii="Times New Roman" w:eastAsia="Times New Roman" w:hAnsi="Times New Roman" w:cs="Times New Roman"/>
          <w:bCs/>
          <w:kern w:val="36"/>
          <w:sz w:val="28"/>
          <w:szCs w:val="28"/>
          <w:shd w:val="clear" w:color="auto" w:fill="FFFFFF"/>
          <w:lang w:eastAsia="ru-RU"/>
        </w:rPr>
        <w:t>Саратовск</w:t>
      </w:r>
      <w:r>
        <w:rPr>
          <w:rFonts w:ascii="Times New Roman" w:eastAsia="Times New Roman" w:hAnsi="Times New Roman" w:cs="Times New Roman"/>
          <w:bCs/>
          <w:kern w:val="36"/>
          <w:sz w:val="28"/>
          <w:szCs w:val="28"/>
          <w:shd w:val="clear" w:color="auto" w:fill="FFFFFF"/>
          <w:lang w:eastAsia="ru-RU"/>
        </w:rPr>
        <w:t>ой области от 31 октября 2018 года № 102-ЗСО «</w:t>
      </w:r>
      <w:r w:rsidRPr="00682929">
        <w:rPr>
          <w:rFonts w:ascii="Times New Roman" w:eastAsia="Times New Roman" w:hAnsi="Times New Roman" w:cs="Times New Roman"/>
          <w:bCs/>
          <w:kern w:val="36"/>
          <w:sz w:val="28"/>
          <w:szCs w:val="28"/>
          <w:shd w:val="clear" w:color="auto" w:fill="FFFFFF"/>
          <w:lang w:eastAsia="ru-RU"/>
        </w:rPr>
        <w:t xml:space="preserve">Об утверждении порядка определения границ территорий, прилегающих к зданию, строению, </w:t>
      </w:r>
      <w:r>
        <w:rPr>
          <w:rFonts w:ascii="Times New Roman" w:eastAsia="Times New Roman" w:hAnsi="Times New Roman" w:cs="Times New Roman"/>
          <w:bCs/>
          <w:kern w:val="36"/>
          <w:sz w:val="28"/>
          <w:szCs w:val="28"/>
          <w:shd w:val="clear" w:color="auto" w:fill="FFFFFF"/>
          <w:lang w:eastAsia="ru-RU"/>
        </w:rPr>
        <w:t xml:space="preserve">сооружению, земельному участку», </w:t>
      </w:r>
      <w:r w:rsidRPr="00577559">
        <w:rPr>
          <w:rFonts w:ascii="Times New Roman" w:eastAsia="Times New Roman" w:hAnsi="Times New Roman" w:cs="Times New Roman"/>
          <w:bCs/>
          <w:kern w:val="36"/>
          <w:sz w:val="28"/>
          <w:szCs w:val="28"/>
          <w:shd w:val="clear" w:color="auto" w:fill="FFFFFF"/>
          <w:lang w:eastAsia="ru-RU"/>
        </w:rPr>
        <w:t xml:space="preserve">руководствуясь статьей </w:t>
      </w:r>
      <w:r w:rsidR="00E711BD">
        <w:rPr>
          <w:rFonts w:ascii="Times New Roman" w:eastAsia="Times New Roman" w:hAnsi="Times New Roman" w:cs="Times New Roman"/>
          <w:bCs/>
          <w:kern w:val="36"/>
          <w:sz w:val="28"/>
          <w:szCs w:val="28"/>
          <w:shd w:val="clear" w:color="auto" w:fill="FFFFFF"/>
          <w:lang w:eastAsia="ru-RU"/>
        </w:rPr>
        <w:t xml:space="preserve">           21</w:t>
      </w:r>
      <w:r w:rsidRPr="00577559">
        <w:rPr>
          <w:rFonts w:ascii="Times New Roman" w:eastAsia="Times New Roman" w:hAnsi="Times New Roman" w:cs="Times New Roman"/>
          <w:bCs/>
          <w:kern w:val="36"/>
          <w:sz w:val="28"/>
          <w:szCs w:val="28"/>
          <w:shd w:val="clear" w:color="auto" w:fill="FFFFFF"/>
          <w:lang w:eastAsia="ru-RU"/>
        </w:rPr>
        <w:t xml:space="preserve"> Устава </w:t>
      </w:r>
      <w:r w:rsidR="00BA1552">
        <w:rPr>
          <w:rFonts w:ascii="Times New Roman" w:eastAsia="Times New Roman" w:hAnsi="Times New Roman" w:cs="Times New Roman"/>
          <w:bCs/>
          <w:kern w:val="36"/>
          <w:sz w:val="28"/>
          <w:szCs w:val="28"/>
          <w:shd w:val="clear" w:color="auto" w:fill="FFFFFF"/>
          <w:lang w:eastAsia="ru-RU"/>
        </w:rPr>
        <w:t>Царевщинского</w:t>
      </w:r>
      <w:r w:rsidRPr="00577559">
        <w:rPr>
          <w:rFonts w:ascii="Times New Roman" w:eastAsia="Times New Roman" w:hAnsi="Times New Roman" w:cs="Times New Roman"/>
          <w:bCs/>
          <w:kern w:val="36"/>
          <w:sz w:val="28"/>
          <w:szCs w:val="28"/>
          <w:shd w:val="clear" w:color="auto" w:fill="FFFFFF"/>
          <w:lang w:eastAsia="ru-RU"/>
        </w:rPr>
        <w:t xml:space="preserve"> муниципального образования Балтайского муниципального района Саратовской области, Совет </w:t>
      </w:r>
      <w:r w:rsidR="00BA1552">
        <w:rPr>
          <w:rFonts w:ascii="Times New Roman" w:eastAsia="Times New Roman" w:hAnsi="Times New Roman" w:cs="Times New Roman"/>
          <w:bCs/>
          <w:kern w:val="36"/>
          <w:sz w:val="28"/>
          <w:szCs w:val="28"/>
          <w:shd w:val="clear" w:color="auto" w:fill="FFFFFF"/>
          <w:lang w:eastAsia="ru-RU"/>
        </w:rPr>
        <w:t>Царевщинского</w:t>
      </w:r>
      <w:r w:rsidRPr="00577559">
        <w:rPr>
          <w:rFonts w:ascii="Times New Roman" w:eastAsia="Times New Roman" w:hAnsi="Times New Roman" w:cs="Times New Roman"/>
          <w:bCs/>
          <w:kern w:val="36"/>
          <w:sz w:val="28"/>
          <w:szCs w:val="28"/>
          <w:shd w:val="clear" w:color="auto" w:fill="FFFFFF"/>
          <w:lang w:eastAsia="ru-RU"/>
        </w:rPr>
        <w:t xml:space="preserve"> муниципального образования</w:t>
      </w:r>
      <w:r w:rsidR="00BA1552">
        <w:rPr>
          <w:rFonts w:ascii="Times New Roman" w:eastAsia="Times New Roman" w:hAnsi="Times New Roman" w:cs="Times New Roman"/>
          <w:bCs/>
          <w:kern w:val="36"/>
          <w:sz w:val="28"/>
          <w:szCs w:val="28"/>
          <w:shd w:val="clear" w:color="auto" w:fill="FFFFFF"/>
          <w:lang w:eastAsia="ru-RU"/>
        </w:rPr>
        <w:t xml:space="preserve"> </w:t>
      </w:r>
      <w:r w:rsidRPr="00C55828">
        <w:rPr>
          <w:rFonts w:ascii="Times New Roman" w:eastAsia="Times New Roman" w:hAnsi="Times New Roman" w:cs="Times New Roman"/>
          <w:bCs/>
          <w:kern w:val="36"/>
          <w:sz w:val="28"/>
          <w:szCs w:val="28"/>
          <w:shd w:val="clear" w:color="auto" w:fill="FFFFFF"/>
          <w:lang w:eastAsia="ru-RU"/>
        </w:rPr>
        <w:t>Балтайского муниципального</w:t>
      </w:r>
      <w:proofErr w:type="gramEnd"/>
      <w:r w:rsidRPr="00C55828">
        <w:rPr>
          <w:rFonts w:ascii="Times New Roman" w:eastAsia="Times New Roman" w:hAnsi="Times New Roman" w:cs="Times New Roman"/>
          <w:bCs/>
          <w:kern w:val="36"/>
          <w:sz w:val="28"/>
          <w:szCs w:val="28"/>
          <w:shd w:val="clear" w:color="auto" w:fill="FFFFFF"/>
          <w:lang w:eastAsia="ru-RU"/>
        </w:rPr>
        <w:t xml:space="preserve"> района </w:t>
      </w:r>
      <w:proofErr w:type="gramStart"/>
      <w:r w:rsidRPr="00C55828">
        <w:rPr>
          <w:rFonts w:ascii="Times New Roman" w:eastAsia="Times New Roman" w:hAnsi="Times New Roman" w:cs="Times New Roman"/>
          <w:bCs/>
          <w:kern w:val="36"/>
          <w:sz w:val="28"/>
          <w:szCs w:val="28"/>
          <w:shd w:val="clear" w:color="auto" w:fill="FFFFFF"/>
          <w:lang w:eastAsia="ru-RU"/>
        </w:rPr>
        <w:t>Саратовской</w:t>
      </w:r>
      <w:proofErr w:type="gramEnd"/>
      <w:r w:rsidRPr="00C55828">
        <w:rPr>
          <w:rFonts w:ascii="Times New Roman" w:eastAsia="Times New Roman" w:hAnsi="Times New Roman" w:cs="Times New Roman"/>
          <w:bCs/>
          <w:kern w:val="36"/>
          <w:sz w:val="28"/>
          <w:szCs w:val="28"/>
          <w:shd w:val="clear" w:color="auto" w:fill="FFFFFF"/>
          <w:lang w:eastAsia="ru-RU"/>
        </w:rPr>
        <w:t xml:space="preserve"> области</w:t>
      </w:r>
      <w:r w:rsidRPr="00577559">
        <w:rPr>
          <w:rFonts w:ascii="Times New Roman" w:eastAsia="Times New Roman" w:hAnsi="Times New Roman" w:cs="Times New Roman"/>
          <w:b/>
          <w:bCs/>
          <w:kern w:val="36"/>
          <w:sz w:val="28"/>
          <w:szCs w:val="28"/>
          <w:shd w:val="clear" w:color="auto" w:fill="FFFFFF"/>
          <w:lang w:eastAsia="ru-RU"/>
        </w:rPr>
        <w:t>РЕШИЛ</w:t>
      </w:r>
      <w:r w:rsidRPr="00577559">
        <w:rPr>
          <w:rFonts w:ascii="Times New Roman" w:eastAsia="Times New Roman" w:hAnsi="Times New Roman" w:cs="Times New Roman"/>
          <w:bCs/>
          <w:kern w:val="36"/>
          <w:sz w:val="28"/>
          <w:szCs w:val="28"/>
          <w:shd w:val="clear" w:color="auto" w:fill="FFFFFF"/>
          <w:lang w:eastAsia="ru-RU"/>
        </w:rPr>
        <w:t>:</w:t>
      </w:r>
    </w:p>
    <w:p w:rsidR="00682929" w:rsidRPr="00682929"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682929">
        <w:rPr>
          <w:rFonts w:ascii="Times New Roman" w:eastAsia="Times New Roman" w:hAnsi="Times New Roman" w:cs="Times New Roman"/>
          <w:bCs/>
          <w:kern w:val="36"/>
          <w:sz w:val="28"/>
          <w:szCs w:val="28"/>
          <w:shd w:val="clear" w:color="auto" w:fill="FFFFFF"/>
          <w:lang w:eastAsia="ru-RU"/>
        </w:rPr>
        <w:t xml:space="preserve">1. Внести в Правила об организации благоустройства территории </w:t>
      </w:r>
      <w:r w:rsidR="00BA1552">
        <w:rPr>
          <w:rFonts w:ascii="Times New Roman" w:eastAsia="Times New Roman" w:hAnsi="Times New Roman" w:cs="Times New Roman"/>
          <w:bCs/>
          <w:kern w:val="36"/>
          <w:sz w:val="28"/>
          <w:szCs w:val="28"/>
          <w:shd w:val="clear" w:color="auto" w:fill="FFFFFF"/>
          <w:lang w:eastAsia="ru-RU"/>
        </w:rPr>
        <w:t>Царевщинского</w:t>
      </w:r>
      <w:r w:rsidRPr="00682929">
        <w:rPr>
          <w:rFonts w:ascii="Times New Roman" w:eastAsia="Times New Roman" w:hAnsi="Times New Roman" w:cs="Times New Roman"/>
          <w:bCs/>
          <w:kern w:val="36"/>
          <w:sz w:val="28"/>
          <w:szCs w:val="28"/>
          <w:shd w:val="clear" w:color="auto" w:fill="FFFFFF"/>
          <w:lang w:eastAsia="ru-RU"/>
        </w:rPr>
        <w:t xml:space="preserve"> муниципального образования Балтайского муниципального района Саратовской области следующие изменения:</w:t>
      </w:r>
    </w:p>
    <w:p w:rsidR="00682929"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682929">
        <w:rPr>
          <w:rFonts w:ascii="Times New Roman" w:eastAsia="Times New Roman" w:hAnsi="Times New Roman" w:cs="Times New Roman"/>
          <w:bCs/>
          <w:kern w:val="36"/>
          <w:sz w:val="28"/>
          <w:szCs w:val="28"/>
          <w:shd w:val="clear" w:color="auto" w:fill="FFFFFF"/>
          <w:lang w:eastAsia="ru-RU"/>
        </w:rPr>
        <w:t>1.1. В приложении к решению:</w:t>
      </w:r>
    </w:p>
    <w:p w:rsidR="00682929"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Pr>
          <w:rFonts w:ascii="Times New Roman" w:eastAsia="Times New Roman" w:hAnsi="Times New Roman" w:cs="Times New Roman"/>
          <w:bCs/>
          <w:kern w:val="36"/>
          <w:sz w:val="28"/>
          <w:szCs w:val="28"/>
          <w:shd w:val="clear" w:color="auto" w:fill="FFFFFF"/>
          <w:lang w:eastAsia="ru-RU"/>
        </w:rPr>
        <w:t>1) Пункт 1.4. раздела 1 изложить в следующей редакции:</w:t>
      </w:r>
    </w:p>
    <w:p w:rsidR="00682929"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Pr>
          <w:rFonts w:ascii="Times New Roman" w:eastAsia="Times New Roman" w:hAnsi="Times New Roman" w:cs="Times New Roman"/>
          <w:bCs/>
          <w:kern w:val="36"/>
          <w:sz w:val="28"/>
          <w:szCs w:val="28"/>
          <w:shd w:val="clear" w:color="auto" w:fill="FFFFFF"/>
          <w:lang w:eastAsia="ru-RU"/>
        </w:rPr>
        <w:t>«</w:t>
      </w:r>
      <w:r w:rsidRPr="00392DEC">
        <w:rPr>
          <w:rFonts w:ascii="Times New Roman" w:eastAsia="Times New Roman" w:hAnsi="Times New Roman" w:cs="Times New Roman"/>
          <w:bCs/>
          <w:kern w:val="36"/>
          <w:sz w:val="28"/>
          <w:szCs w:val="28"/>
          <w:shd w:val="clear" w:color="auto" w:fill="FFFFFF"/>
          <w:lang w:eastAsia="ru-RU"/>
        </w:rPr>
        <w:t>1.4. Основные термины и понятия:</w:t>
      </w:r>
    </w:p>
    <w:p w:rsidR="00682929" w:rsidRPr="00985E12"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proofErr w:type="gramStart"/>
      <w:r>
        <w:rPr>
          <w:rFonts w:ascii="Times New Roman" w:eastAsia="Times New Roman" w:hAnsi="Times New Roman" w:cs="Times New Roman"/>
          <w:bCs/>
          <w:kern w:val="36"/>
          <w:sz w:val="28"/>
          <w:szCs w:val="28"/>
          <w:shd w:val="clear" w:color="auto" w:fill="FFFFFF"/>
          <w:lang w:eastAsia="ru-RU"/>
        </w:rPr>
        <w:t>Б</w:t>
      </w:r>
      <w:r w:rsidRPr="00985E12">
        <w:rPr>
          <w:rFonts w:ascii="Times New Roman" w:eastAsia="Times New Roman" w:hAnsi="Times New Roman" w:cs="Times New Roman"/>
          <w:bCs/>
          <w:kern w:val="36"/>
          <w:sz w:val="28"/>
          <w:szCs w:val="28"/>
          <w:shd w:val="clear" w:color="auto" w:fill="FFFFFF"/>
          <w:lang w:eastAsia="ru-RU"/>
        </w:rPr>
        <w:t>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Pr>
          <w:rFonts w:ascii="Times New Roman" w:eastAsia="Times New Roman" w:hAnsi="Times New Roman" w:cs="Times New Roman"/>
          <w:bCs/>
          <w:kern w:val="36"/>
          <w:sz w:val="28"/>
          <w:szCs w:val="28"/>
          <w:shd w:val="clear" w:color="auto" w:fill="FFFFFF"/>
          <w:lang w:eastAsia="ru-RU"/>
        </w:rPr>
        <w:t>.</w:t>
      </w:r>
      <w:proofErr w:type="gramEnd"/>
    </w:p>
    <w:p w:rsidR="00682929" w:rsidRPr="00985E12"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985E12">
        <w:rPr>
          <w:rFonts w:ascii="Times New Roman" w:eastAsia="Times New Roman" w:hAnsi="Times New Roman" w:cs="Times New Roman"/>
          <w:bCs/>
          <w:kern w:val="36"/>
          <w:sz w:val="28"/>
          <w:szCs w:val="28"/>
          <w:shd w:val="clear" w:color="auto" w:fill="FFFFFF"/>
          <w:lang w:eastAsia="ru-RU"/>
        </w:rPr>
        <w:lastRenderedPageBreak/>
        <w:t xml:space="preserve">Общественные пространства </w:t>
      </w:r>
      <w:r>
        <w:rPr>
          <w:rFonts w:ascii="Times New Roman" w:eastAsia="Times New Roman" w:hAnsi="Times New Roman" w:cs="Times New Roman"/>
          <w:bCs/>
          <w:kern w:val="36"/>
          <w:sz w:val="28"/>
          <w:szCs w:val="28"/>
          <w:shd w:val="clear" w:color="auto" w:fill="FFFFFF"/>
          <w:lang w:eastAsia="ru-RU"/>
        </w:rPr>
        <w:t>-</w:t>
      </w:r>
      <w:r w:rsidRPr="00985E12">
        <w:rPr>
          <w:rFonts w:ascii="Times New Roman" w:eastAsia="Times New Roman" w:hAnsi="Times New Roman" w:cs="Times New Roman"/>
          <w:bCs/>
          <w:kern w:val="36"/>
          <w:sz w:val="28"/>
          <w:szCs w:val="28"/>
          <w:shd w:val="clear" w:color="auto" w:fill="FFFFFF"/>
          <w:lang w:eastAsia="ru-RU"/>
        </w:rPr>
        <w:t xml:space="preserve">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682929" w:rsidRPr="00985E12"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proofErr w:type="gramStart"/>
      <w:r w:rsidRPr="00985E12">
        <w:rPr>
          <w:rFonts w:ascii="Times New Roman" w:eastAsia="Times New Roman" w:hAnsi="Times New Roman" w:cs="Times New Roman"/>
          <w:bCs/>
          <w:kern w:val="36"/>
          <w:sz w:val="28"/>
          <w:szCs w:val="28"/>
          <w:shd w:val="clear" w:color="auto" w:fill="FFFFFF"/>
          <w:lang w:eastAsia="ru-RU"/>
        </w:rPr>
        <w:t>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w:t>
      </w:r>
      <w:proofErr w:type="gramEnd"/>
      <w:r w:rsidRPr="00985E12">
        <w:rPr>
          <w:rFonts w:ascii="Times New Roman" w:eastAsia="Times New Roman" w:hAnsi="Times New Roman" w:cs="Times New Roman"/>
          <w:bCs/>
          <w:kern w:val="36"/>
          <w:sz w:val="28"/>
          <w:szCs w:val="28"/>
          <w:shd w:val="clear" w:color="auto" w:fill="FFFFFF"/>
          <w:lang w:eastAsia="ru-RU"/>
        </w:rPr>
        <w:t>,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682929" w:rsidRPr="00985E12"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985E12">
        <w:rPr>
          <w:rFonts w:ascii="Times New Roman" w:eastAsia="Times New Roman" w:hAnsi="Times New Roman" w:cs="Times New Roman"/>
          <w:bCs/>
          <w:kern w:val="36"/>
          <w:sz w:val="28"/>
          <w:szCs w:val="28"/>
          <w:shd w:val="clear" w:color="auto" w:fill="FFFFFF"/>
          <w:lang w:eastAsia="ru-RU"/>
        </w:rPr>
        <w:t>Проезд - дорога, примыкающая к проезжим частям жилых и магистральных улиц, разворотным площадкам.</w:t>
      </w:r>
    </w:p>
    <w:p w:rsidR="00682929" w:rsidRPr="00985E12"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985E12">
        <w:rPr>
          <w:rFonts w:ascii="Times New Roman" w:eastAsia="Times New Roman" w:hAnsi="Times New Roman" w:cs="Times New Roman"/>
          <w:bCs/>
          <w:kern w:val="36"/>
          <w:sz w:val="28"/>
          <w:szCs w:val="28"/>
          <w:shd w:val="clear" w:color="auto" w:fill="FFFFFF"/>
          <w:lang w:eastAsia="ru-RU"/>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682929" w:rsidRPr="00985E12"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985E12">
        <w:rPr>
          <w:rFonts w:ascii="Times New Roman" w:eastAsia="Times New Roman" w:hAnsi="Times New Roman" w:cs="Times New Roman"/>
          <w:bCs/>
          <w:kern w:val="36"/>
          <w:sz w:val="28"/>
          <w:szCs w:val="28"/>
          <w:shd w:val="clear" w:color="auto" w:fill="FFFFFF"/>
          <w:lang w:eastAsia="ru-RU"/>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682929" w:rsidRPr="00985E12"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985E12">
        <w:rPr>
          <w:rFonts w:ascii="Times New Roman" w:eastAsia="Times New Roman" w:hAnsi="Times New Roman" w:cs="Times New Roman"/>
          <w:bCs/>
          <w:kern w:val="36"/>
          <w:sz w:val="28"/>
          <w:szCs w:val="28"/>
          <w:shd w:val="clear" w:color="auto" w:fill="FFFFFF"/>
          <w:lang w:eastAsia="ru-RU"/>
        </w:rPr>
        <w:t>Твердое покрытие - дорожное покрытие в составе дорожных одежд.</w:t>
      </w:r>
    </w:p>
    <w:p w:rsidR="00682929" w:rsidRPr="00985E12"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985E12">
        <w:rPr>
          <w:rFonts w:ascii="Times New Roman" w:eastAsia="Times New Roman" w:hAnsi="Times New Roman" w:cs="Times New Roman"/>
          <w:bCs/>
          <w:kern w:val="36"/>
          <w:sz w:val="28"/>
          <w:szCs w:val="28"/>
          <w:shd w:val="clear" w:color="auto" w:fill="FFFFFF"/>
          <w:lang w:eastAsia="ru-RU"/>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682929" w:rsidRPr="00985E12"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985E12">
        <w:rPr>
          <w:rFonts w:ascii="Times New Roman" w:eastAsia="Times New Roman" w:hAnsi="Times New Roman" w:cs="Times New Roman"/>
          <w:bCs/>
          <w:kern w:val="36"/>
          <w:sz w:val="28"/>
          <w:szCs w:val="28"/>
          <w:shd w:val="clear" w:color="auto" w:fill="FFFFFF"/>
          <w:lang w:eastAsia="ru-RU"/>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682929"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985E12">
        <w:rPr>
          <w:rFonts w:ascii="Times New Roman" w:eastAsia="Times New Roman" w:hAnsi="Times New Roman" w:cs="Times New Roman"/>
          <w:bCs/>
          <w:kern w:val="36"/>
          <w:sz w:val="28"/>
          <w:szCs w:val="28"/>
          <w:shd w:val="clear" w:color="auto" w:fill="FFFFFF"/>
          <w:lang w:eastAsia="ru-RU"/>
        </w:rPr>
        <w:t xml:space="preserve">Субъекты среды сельских населенных пунктов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w:t>
      </w:r>
      <w:r>
        <w:rPr>
          <w:rFonts w:ascii="Times New Roman" w:eastAsia="Times New Roman" w:hAnsi="Times New Roman" w:cs="Times New Roman"/>
          <w:bCs/>
          <w:kern w:val="36"/>
          <w:sz w:val="28"/>
          <w:szCs w:val="28"/>
          <w:shd w:val="clear" w:color="auto" w:fill="FFFFFF"/>
          <w:lang w:eastAsia="ru-RU"/>
        </w:rPr>
        <w:t>на развитие населенного пункта.</w:t>
      </w:r>
    </w:p>
    <w:p w:rsidR="00682929"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Pr>
          <w:rFonts w:ascii="Times New Roman" w:eastAsia="Times New Roman" w:hAnsi="Times New Roman" w:cs="Times New Roman"/>
          <w:bCs/>
          <w:kern w:val="36"/>
          <w:sz w:val="28"/>
          <w:szCs w:val="28"/>
          <w:shd w:val="clear" w:color="auto" w:fill="FFFFFF"/>
          <w:lang w:eastAsia="ru-RU"/>
        </w:rPr>
        <w:t>Э</w:t>
      </w:r>
      <w:r w:rsidRPr="00985E12">
        <w:rPr>
          <w:rFonts w:ascii="Times New Roman" w:eastAsia="Times New Roman" w:hAnsi="Times New Roman" w:cs="Times New Roman"/>
          <w:bCs/>
          <w:kern w:val="36"/>
          <w:sz w:val="28"/>
          <w:szCs w:val="28"/>
          <w:shd w:val="clear" w:color="auto" w:fill="FFFFFF"/>
          <w:lang w:eastAsia="ru-RU"/>
        </w:rPr>
        <w:t xml:space="preserve">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w:t>
      </w:r>
      <w:r w:rsidRPr="00985E12">
        <w:rPr>
          <w:rFonts w:ascii="Times New Roman" w:eastAsia="Times New Roman" w:hAnsi="Times New Roman" w:cs="Times New Roman"/>
          <w:bCs/>
          <w:kern w:val="36"/>
          <w:sz w:val="28"/>
          <w:szCs w:val="28"/>
          <w:shd w:val="clear" w:color="auto" w:fill="FFFFFF"/>
          <w:lang w:eastAsia="ru-RU"/>
        </w:rPr>
        <w:lastRenderedPageBreak/>
        <w:t>информационные щиты и указатели, применяемые как составные части благоустройства территории</w:t>
      </w:r>
      <w:r>
        <w:rPr>
          <w:rFonts w:ascii="Times New Roman" w:eastAsia="Times New Roman" w:hAnsi="Times New Roman" w:cs="Times New Roman"/>
          <w:bCs/>
          <w:kern w:val="36"/>
          <w:sz w:val="28"/>
          <w:szCs w:val="28"/>
          <w:shd w:val="clear" w:color="auto" w:fill="FFFFFF"/>
          <w:lang w:eastAsia="ru-RU"/>
        </w:rPr>
        <w:t xml:space="preserve"> муниципального образования</w:t>
      </w:r>
      <w:r w:rsidRPr="00985E12">
        <w:rPr>
          <w:rFonts w:ascii="Times New Roman" w:eastAsia="Times New Roman" w:hAnsi="Times New Roman" w:cs="Times New Roman"/>
          <w:bCs/>
          <w:kern w:val="36"/>
          <w:sz w:val="28"/>
          <w:szCs w:val="28"/>
          <w:shd w:val="clear" w:color="auto" w:fill="FFFFFF"/>
          <w:lang w:eastAsia="ru-RU"/>
        </w:rPr>
        <w:t>.</w:t>
      </w:r>
    </w:p>
    <w:p w:rsidR="00682929" w:rsidRPr="00985E12"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Pr>
          <w:rFonts w:ascii="Times New Roman" w:eastAsia="Times New Roman" w:hAnsi="Times New Roman" w:cs="Times New Roman"/>
          <w:bCs/>
          <w:kern w:val="36"/>
          <w:sz w:val="28"/>
          <w:szCs w:val="28"/>
          <w:shd w:val="clear" w:color="auto" w:fill="FFFFFF"/>
          <w:lang w:eastAsia="ru-RU"/>
        </w:rPr>
        <w:t>П</w:t>
      </w:r>
      <w:r w:rsidRPr="00985E12">
        <w:rPr>
          <w:rFonts w:ascii="Times New Roman" w:eastAsia="Times New Roman" w:hAnsi="Times New Roman" w:cs="Times New Roman"/>
          <w:bCs/>
          <w:kern w:val="36"/>
          <w:sz w:val="28"/>
          <w:szCs w:val="28"/>
          <w:shd w:val="clear" w:color="auto" w:fill="FFFFFF"/>
          <w:lang w:eastAsia="ru-RU"/>
        </w:rPr>
        <w:t xml:space="preserve">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985E12">
        <w:rPr>
          <w:rFonts w:ascii="Times New Roman" w:eastAsia="Times New Roman" w:hAnsi="Times New Roman" w:cs="Times New Roman"/>
          <w:bCs/>
          <w:kern w:val="36"/>
          <w:sz w:val="28"/>
          <w:szCs w:val="28"/>
          <w:shd w:val="clear" w:color="auto" w:fill="FFFFFF"/>
          <w:lang w:eastAsia="ru-RU"/>
        </w:rPr>
        <w:t>границы</w:t>
      </w:r>
      <w:proofErr w:type="gramEnd"/>
      <w:r w:rsidRPr="00985E12">
        <w:rPr>
          <w:rFonts w:ascii="Times New Roman" w:eastAsia="Times New Roman" w:hAnsi="Times New Roman" w:cs="Times New Roman"/>
          <w:bCs/>
          <w:kern w:val="36"/>
          <w:sz w:val="28"/>
          <w:szCs w:val="28"/>
          <w:shd w:val="clear" w:color="auto" w:fill="FFFFFF"/>
          <w:lang w:eastAsia="ru-RU"/>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Pr>
          <w:rFonts w:ascii="Times New Roman" w:eastAsia="Times New Roman" w:hAnsi="Times New Roman" w:cs="Times New Roman"/>
          <w:bCs/>
          <w:kern w:val="36"/>
          <w:sz w:val="28"/>
          <w:szCs w:val="28"/>
          <w:shd w:val="clear" w:color="auto" w:fill="FFFFFF"/>
          <w:lang w:eastAsia="ru-RU"/>
        </w:rPr>
        <w:t>.</w:t>
      </w:r>
    </w:p>
    <w:p w:rsidR="00682929"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985E12">
        <w:rPr>
          <w:rFonts w:ascii="Times New Roman" w:eastAsia="Times New Roman" w:hAnsi="Times New Roman" w:cs="Times New Roman"/>
          <w:bCs/>
          <w:kern w:val="36"/>
          <w:sz w:val="28"/>
          <w:szCs w:val="28"/>
          <w:shd w:val="clear" w:color="auto" w:fill="FFFFFF"/>
          <w:lang w:eastAsia="ru-RU"/>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682929" w:rsidRPr="00682929"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682929">
        <w:rPr>
          <w:rFonts w:ascii="Times New Roman" w:eastAsia="Times New Roman" w:hAnsi="Times New Roman" w:cs="Times New Roman"/>
          <w:bCs/>
          <w:kern w:val="36"/>
          <w:sz w:val="28"/>
          <w:szCs w:val="28"/>
          <w:shd w:val="clear" w:color="auto" w:fill="FFFFFF"/>
          <w:lang w:eastAsia="ru-RU"/>
        </w:rPr>
        <w:t>Территори</w:t>
      </w:r>
      <w:r w:rsidR="006D5CFC">
        <w:rPr>
          <w:rFonts w:ascii="Times New Roman" w:eastAsia="Times New Roman" w:hAnsi="Times New Roman" w:cs="Times New Roman"/>
          <w:bCs/>
          <w:kern w:val="36"/>
          <w:sz w:val="28"/>
          <w:szCs w:val="28"/>
          <w:shd w:val="clear" w:color="auto" w:fill="FFFFFF"/>
          <w:lang w:eastAsia="ru-RU"/>
        </w:rPr>
        <w:t>я</w:t>
      </w:r>
      <w:r w:rsidRPr="00682929">
        <w:rPr>
          <w:rFonts w:ascii="Times New Roman" w:eastAsia="Times New Roman" w:hAnsi="Times New Roman" w:cs="Times New Roman"/>
          <w:bCs/>
          <w:kern w:val="36"/>
          <w:sz w:val="28"/>
          <w:szCs w:val="28"/>
          <w:shd w:val="clear" w:color="auto" w:fill="FFFFFF"/>
          <w:lang w:eastAsia="ru-RU"/>
        </w:rPr>
        <w:t xml:space="preserve"> общего пользования - территори</w:t>
      </w:r>
      <w:r w:rsidR="006D5CFC">
        <w:rPr>
          <w:rFonts w:ascii="Times New Roman" w:eastAsia="Times New Roman" w:hAnsi="Times New Roman" w:cs="Times New Roman"/>
          <w:bCs/>
          <w:kern w:val="36"/>
          <w:sz w:val="28"/>
          <w:szCs w:val="28"/>
          <w:shd w:val="clear" w:color="auto" w:fill="FFFFFF"/>
          <w:lang w:eastAsia="ru-RU"/>
        </w:rPr>
        <w:t>я</w:t>
      </w:r>
      <w:r w:rsidRPr="00682929">
        <w:rPr>
          <w:rFonts w:ascii="Times New Roman" w:eastAsia="Times New Roman" w:hAnsi="Times New Roman" w:cs="Times New Roman"/>
          <w:bCs/>
          <w:kern w:val="36"/>
          <w:sz w:val="28"/>
          <w:szCs w:val="28"/>
          <w:shd w:val="clear" w:color="auto" w:fill="FFFFFF"/>
          <w:lang w:eastAsia="ru-RU"/>
        </w:rPr>
        <w:t>, котор</w:t>
      </w:r>
      <w:r w:rsidR="006D5CFC">
        <w:rPr>
          <w:rFonts w:ascii="Times New Roman" w:eastAsia="Times New Roman" w:hAnsi="Times New Roman" w:cs="Times New Roman"/>
          <w:bCs/>
          <w:kern w:val="36"/>
          <w:sz w:val="28"/>
          <w:szCs w:val="28"/>
          <w:shd w:val="clear" w:color="auto" w:fill="FFFFFF"/>
          <w:lang w:eastAsia="ru-RU"/>
        </w:rPr>
        <w:t xml:space="preserve">ой </w:t>
      </w:r>
      <w:r w:rsidRPr="00682929">
        <w:rPr>
          <w:rFonts w:ascii="Times New Roman" w:eastAsia="Times New Roman" w:hAnsi="Times New Roman" w:cs="Times New Roman"/>
          <w:bCs/>
          <w:kern w:val="36"/>
          <w:sz w:val="28"/>
          <w:szCs w:val="28"/>
          <w:shd w:val="clear" w:color="auto" w:fill="FFFFFF"/>
          <w:lang w:eastAsia="ru-RU"/>
        </w:rPr>
        <w:t>беспрепятственно пользуется неограниченный круг лиц.</w:t>
      </w:r>
    </w:p>
    <w:p w:rsidR="00682929" w:rsidRPr="00682929"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682929">
        <w:rPr>
          <w:rFonts w:ascii="Times New Roman" w:eastAsia="Times New Roman" w:hAnsi="Times New Roman" w:cs="Times New Roman"/>
          <w:bCs/>
          <w:kern w:val="36"/>
          <w:sz w:val="28"/>
          <w:szCs w:val="28"/>
          <w:shd w:val="clear" w:color="auto" w:fill="FFFFFF"/>
          <w:lang w:eastAsia="ru-RU"/>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являющаяся их общей границей.</w:t>
      </w:r>
    </w:p>
    <w:p w:rsidR="00682929"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682929">
        <w:rPr>
          <w:rFonts w:ascii="Times New Roman" w:eastAsia="Times New Roman" w:hAnsi="Times New Roman" w:cs="Times New Roman"/>
          <w:bCs/>
          <w:kern w:val="36"/>
          <w:sz w:val="28"/>
          <w:szCs w:val="28"/>
          <w:shd w:val="clear" w:color="auto" w:fill="FFFFFF"/>
          <w:lang w:eastAsia="ru-RU"/>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не являющаяся их общей границей</w:t>
      </w:r>
      <w:proofErr w:type="gramStart"/>
      <w:r w:rsidRPr="00682929">
        <w:rPr>
          <w:rFonts w:ascii="Times New Roman" w:eastAsia="Times New Roman" w:hAnsi="Times New Roman" w:cs="Times New Roman"/>
          <w:bCs/>
          <w:kern w:val="36"/>
          <w:sz w:val="28"/>
          <w:szCs w:val="28"/>
          <w:shd w:val="clear" w:color="auto" w:fill="FFFFFF"/>
          <w:lang w:eastAsia="ru-RU"/>
        </w:rPr>
        <w:t>.».</w:t>
      </w:r>
      <w:proofErr w:type="gramEnd"/>
    </w:p>
    <w:p w:rsidR="006D5CFC" w:rsidRDefault="006D5CFC" w:rsidP="006D5CFC">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Pr>
          <w:rFonts w:ascii="Times New Roman" w:eastAsia="Times New Roman" w:hAnsi="Times New Roman" w:cs="Times New Roman"/>
          <w:bCs/>
          <w:kern w:val="36"/>
          <w:sz w:val="28"/>
          <w:szCs w:val="28"/>
          <w:shd w:val="clear" w:color="auto" w:fill="FFFFFF"/>
          <w:lang w:eastAsia="ru-RU"/>
        </w:rPr>
        <w:t>2) Пункт 10 р</w:t>
      </w:r>
      <w:r w:rsidRPr="006D5CFC">
        <w:rPr>
          <w:rFonts w:ascii="Times New Roman" w:eastAsia="Times New Roman" w:hAnsi="Times New Roman" w:cs="Times New Roman"/>
          <w:bCs/>
          <w:kern w:val="36"/>
          <w:sz w:val="28"/>
          <w:szCs w:val="28"/>
          <w:shd w:val="clear" w:color="auto" w:fill="FFFFFF"/>
          <w:lang w:eastAsia="ru-RU"/>
        </w:rPr>
        <w:t>аздел</w:t>
      </w:r>
      <w:r>
        <w:rPr>
          <w:rFonts w:ascii="Times New Roman" w:eastAsia="Times New Roman" w:hAnsi="Times New Roman" w:cs="Times New Roman"/>
          <w:bCs/>
          <w:kern w:val="36"/>
          <w:sz w:val="28"/>
          <w:szCs w:val="28"/>
          <w:shd w:val="clear" w:color="auto" w:fill="FFFFFF"/>
          <w:lang w:eastAsia="ru-RU"/>
        </w:rPr>
        <w:t>а</w:t>
      </w:r>
      <w:r w:rsidRPr="006D5CFC">
        <w:rPr>
          <w:rFonts w:ascii="Times New Roman" w:eastAsia="Times New Roman" w:hAnsi="Times New Roman" w:cs="Times New Roman"/>
          <w:bCs/>
          <w:kern w:val="36"/>
          <w:sz w:val="28"/>
          <w:szCs w:val="28"/>
          <w:shd w:val="clear" w:color="auto" w:fill="FFFFFF"/>
          <w:lang w:eastAsia="ru-RU"/>
        </w:rPr>
        <w:t xml:space="preserve"> IIIизложить в следующей редакции:</w:t>
      </w:r>
    </w:p>
    <w:p w:rsidR="006D5CFC" w:rsidRPr="009E47C1" w:rsidRDefault="006D5CFC" w:rsidP="006D5CFC">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Pr>
          <w:rFonts w:ascii="Times New Roman" w:eastAsia="Times New Roman" w:hAnsi="Times New Roman" w:cs="Times New Roman"/>
          <w:bCs/>
          <w:kern w:val="36"/>
          <w:sz w:val="28"/>
          <w:szCs w:val="28"/>
          <w:shd w:val="clear" w:color="auto" w:fill="FFFFFF"/>
          <w:lang w:eastAsia="ru-RU"/>
        </w:rPr>
        <w:t>«</w:t>
      </w:r>
      <w:r w:rsidRPr="006D5CFC">
        <w:rPr>
          <w:rFonts w:ascii="Times New Roman" w:eastAsia="Times New Roman" w:hAnsi="Times New Roman" w:cs="Times New Roman"/>
          <w:b/>
          <w:bCs/>
          <w:kern w:val="36"/>
          <w:sz w:val="28"/>
          <w:szCs w:val="28"/>
          <w:shd w:val="clear" w:color="auto" w:fill="FFFFFF"/>
          <w:lang w:eastAsia="ru-RU"/>
        </w:rPr>
        <w:t>10.  Границы прилегающей территории</w:t>
      </w:r>
    </w:p>
    <w:p w:rsidR="006D5CFC" w:rsidRPr="009E47C1" w:rsidRDefault="006D5CFC" w:rsidP="006D5CFC">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9E47C1">
        <w:rPr>
          <w:rFonts w:ascii="Times New Roman" w:eastAsia="Times New Roman" w:hAnsi="Times New Roman" w:cs="Times New Roman"/>
          <w:bCs/>
          <w:kern w:val="36"/>
          <w:sz w:val="28"/>
          <w:szCs w:val="28"/>
          <w:shd w:val="clear" w:color="auto" w:fill="FFFFFF"/>
          <w:lang w:eastAsia="ru-RU"/>
        </w:rPr>
        <w:t xml:space="preserve">1.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требований </w:t>
      </w:r>
      <w:r>
        <w:rPr>
          <w:rFonts w:ascii="Times New Roman" w:eastAsia="Times New Roman" w:hAnsi="Times New Roman" w:cs="Times New Roman"/>
          <w:bCs/>
          <w:kern w:val="36"/>
          <w:sz w:val="28"/>
          <w:szCs w:val="28"/>
          <w:shd w:val="clear" w:color="auto" w:fill="FFFFFF"/>
          <w:lang w:eastAsia="ru-RU"/>
        </w:rPr>
        <w:t>з</w:t>
      </w:r>
      <w:r w:rsidRPr="009E47C1">
        <w:rPr>
          <w:rFonts w:ascii="Times New Roman" w:eastAsia="Times New Roman" w:hAnsi="Times New Roman" w:cs="Times New Roman"/>
          <w:bCs/>
          <w:kern w:val="36"/>
          <w:sz w:val="28"/>
          <w:szCs w:val="28"/>
          <w:shd w:val="clear" w:color="auto" w:fill="FFFFFF"/>
          <w:lang w:eastAsia="ru-RU"/>
        </w:rPr>
        <w:t>акона</w:t>
      </w:r>
      <w:r w:rsidRPr="006D5CFC">
        <w:rPr>
          <w:rFonts w:ascii="Times New Roman" w:eastAsia="Times New Roman" w:hAnsi="Times New Roman" w:cs="Times New Roman"/>
          <w:bCs/>
          <w:kern w:val="36"/>
          <w:sz w:val="28"/>
          <w:szCs w:val="28"/>
          <w:shd w:val="clear" w:color="auto" w:fill="FFFFFF"/>
          <w:lang w:eastAsia="ru-RU"/>
        </w:rPr>
        <w:t>Саратовской области от 31 октября 2018 года  № 102-ЗСО «Об утверждении порядка определения границ территорий, прилегающих к зданию, строению, сооружению, земельному участку»</w:t>
      </w:r>
      <w:r>
        <w:rPr>
          <w:rFonts w:ascii="Times New Roman" w:eastAsia="Times New Roman" w:hAnsi="Times New Roman" w:cs="Times New Roman"/>
          <w:bCs/>
          <w:kern w:val="36"/>
          <w:sz w:val="28"/>
          <w:szCs w:val="28"/>
          <w:shd w:val="clear" w:color="auto" w:fill="FFFFFF"/>
          <w:lang w:eastAsia="ru-RU"/>
        </w:rPr>
        <w:t xml:space="preserve"> (далее-Закон).</w:t>
      </w:r>
    </w:p>
    <w:p w:rsidR="006D5CFC" w:rsidRPr="009E47C1" w:rsidRDefault="006D5CFC" w:rsidP="006D5CFC">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9E47C1">
        <w:rPr>
          <w:rFonts w:ascii="Times New Roman" w:eastAsia="Times New Roman" w:hAnsi="Times New Roman" w:cs="Times New Roman"/>
          <w:bCs/>
          <w:kern w:val="36"/>
          <w:sz w:val="28"/>
          <w:szCs w:val="28"/>
          <w:shd w:val="clear" w:color="auto" w:fill="FFFFFF"/>
          <w:lang w:eastAsia="ru-RU"/>
        </w:rPr>
        <w:t xml:space="preserve">2. Правилами благоустройства границы прилегающей территории определяются в зависимости от характеристик здания, строения, сооружения, земельного участка (в зависимости от площади, назначения здания, строения, сооружения и иных характеристик; в зависимости от площади, вида разрешенного использования земельного участка и иных характеристик), а также иных требований </w:t>
      </w:r>
      <w:r>
        <w:rPr>
          <w:rFonts w:ascii="Times New Roman" w:eastAsia="Times New Roman" w:hAnsi="Times New Roman" w:cs="Times New Roman"/>
          <w:bCs/>
          <w:kern w:val="36"/>
          <w:sz w:val="28"/>
          <w:szCs w:val="28"/>
          <w:shd w:val="clear" w:color="auto" w:fill="FFFFFF"/>
          <w:lang w:eastAsia="ru-RU"/>
        </w:rPr>
        <w:t>Закона.</w:t>
      </w:r>
    </w:p>
    <w:p w:rsidR="006D5CFC" w:rsidRPr="009E47C1" w:rsidRDefault="006D5CFC" w:rsidP="006D5CFC">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9E47C1">
        <w:rPr>
          <w:rFonts w:ascii="Times New Roman" w:eastAsia="Times New Roman" w:hAnsi="Times New Roman" w:cs="Times New Roman"/>
          <w:bCs/>
          <w:kern w:val="36"/>
          <w:sz w:val="28"/>
          <w:szCs w:val="28"/>
          <w:shd w:val="clear" w:color="auto" w:fill="FFFFFF"/>
          <w:lang w:eastAsia="ru-RU"/>
        </w:rPr>
        <w:t xml:space="preserve">Границей прилегающей территории, находящейся на расстоянии менее определенного правилами благоустройства от проезжей части автомобильных дорог до границы здания, строения, сооружения, земельного участка, является бортовой камень, в случае его отсутствия - кромка покрытия проезжей части улицы (дороги), а в случае их отсутствия - ближний внешний край </w:t>
      </w:r>
      <w:r>
        <w:rPr>
          <w:rFonts w:ascii="Times New Roman" w:eastAsia="Times New Roman" w:hAnsi="Times New Roman" w:cs="Times New Roman"/>
          <w:bCs/>
          <w:kern w:val="36"/>
          <w:sz w:val="28"/>
          <w:szCs w:val="28"/>
          <w:shd w:val="clear" w:color="auto" w:fill="FFFFFF"/>
          <w:lang w:eastAsia="ru-RU"/>
        </w:rPr>
        <w:t>полосы движения проезжей части.</w:t>
      </w:r>
    </w:p>
    <w:p w:rsidR="006D5CFC" w:rsidRPr="009E47C1" w:rsidRDefault="006D5CFC" w:rsidP="006D5CFC">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9E47C1">
        <w:rPr>
          <w:rFonts w:ascii="Times New Roman" w:eastAsia="Times New Roman" w:hAnsi="Times New Roman" w:cs="Times New Roman"/>
          <w:bCs/>
          <w:kern w:val="36"/>
          <w:sz w:val="28"/>
          <w:szCs w:val="28"/>
          <w:shd w:val="clear" w:color="auto" w:fill="FFFFFF"/>
          <w:lang w:eastAsia="ru-RU"/>
        </w:rPr>
        <w:t>Внешняя часть границ прилегающей территории определяется от внутренней части границ прилегающей территории по радиусу или по перпендикуляру в соответствии с определенным правила</w:t>
      </w:r>
      <w:r>
        <w:rPr>
          <w:rFonts w:ascii="Times New Roman" w:eastAsia="Times New Roman" w:hAnsi="Times New Roman" w:cs="Times New Roman"/>
          <w:bCs/>
          <w:kern w:val="36"/>
          <w:sz w:val="28"/>
          <w:szCs w:val="28"/>
          <w:shd w:val="clear" w:color="auto" w:fill="FFFFFF"/>
          <w:lang w:eastAsia="ru-RU"/>
        </w:rPr>
        <w:t>ми благоустройства расстоянием.</w:t>
      </w:r>
    </w:p>
    <w:p w:rsidR="006D5CFC" w:rsidRPr="009E47C1" w:rsidRDefault="006D5CFC" w:rsidP="006D5CFC">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9E47C1">
        <w:rPr>
          <w:rFonts w:ascii="Times New Roman" w:eastAsia="Times New Roman" w:hAnsi="Times New Roman" w:cs="Times New Roman"/>
          <w:bCs/>
          <w:kern w:val="36"/>
          <w:sz w:val="28"/>
          <w:szCs w:val="28"/>
          <w:shd w:val="clear" w:color="auto" w:fill="FFFFFF"/>
          <w:lang w:eastAsia="ru-RU"/>
        </w:rPr>
        <w:lastRenderedPageBreak/>
        <w:t>Если под зданием, строением, сооружением земельный участок образован, то расстояние для определения внешней части границ прилегающей территории отсчитывается от границы указанного земельного участка. Если под зданием, строением, сооружением земельный участок не образован, то расстояние для определения внешней части границ прилегающей территории отсчитывается от границ</w:t>
      </w:r>
      <w:r>
        <w:rPr>
          <w:rFonts w:ascii="Times New Roman" w:eastAsia="Times New Roman" w:hAnsi="Times New Roman" w:cs="Times New Roman"/>
          <w:bCs/>
          <w:kern w:val="36"/>
          <w:sz w:val="28"/>
          <w:szCs w:val="28"/>
          <w:shd w:val="clear" w:color="auto" w:fill="FFFFFF"/>
          <w:lang w:eastAsia="ru-RU"/>
        </w:rPr>
        <w:t>ы здания, строения, сооружения.</w:t>
      </w:r>
    </w:p>
    <w:p w:rsidR="006D5CFC" w:rsidRPr="009E47C1" w:rsidRDefault="006D5CFC" w:rsidP="006D5CFC">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9E47C1">
        <w:rPr>
          <w:rFonts w:ascii="Times New Roman" w:eastAsia="Times New Roman" w:hAnsi="Times New Roman" w:cs="Times New Roman"/>
          <w:bCs/>
          <w:kern w:val="36"/>
          <w:sz w:val="28"/>
          <w:szCs w:val="28"/>
          <w:shd w:val="clear" w:color="auto" w:fill="FFFFFF"/>
          <w:lang w:eastAsia="ru-RU"/>
        </w:rPr>
        <w:t xml:space="preserve">3. В границах прилегающих территорий в соответствии с правилами </w:t>
      </w:r>
      <w:proofErr w:type="gramStart"/>
      <w:r w:rsidRPr="009E47C1">
        <w:rPr>
          <w:rFonts w:ascii="Times New Roman" w:eastAsia="Times New Roman" w:hAnsi="Times New Roman" w:cs="Times New Roman"/>
          <w:bCs/>
          <w:kern w:val="36"/>
          <w:sz w:val="28"/>
          <w:szCs w:val="28"/>
          <w:shd w:val="clear" w:color="auto" w:fill="FFFFFF"/>
          <w:lang w:eastAsia="ru-RU"/>
        </w:rPr>
        <w:t>благоустройства</w:t>
      </w:r>
      <w:proofErr w:type="gramEnd"/>
      <w:r w:rsidRPr="009E47C1">
        <w:rPr>
          <w:rFonts w:ascii="Times New Roman" w:eastAsia="Times New Roman" w:hAnsi="Times New Roman" w:cs="Times New Roman"/>
          <w:bCs/>
          <w:kern w:val="36"/>
          <w:sz w:val="28"/>
          <w:szCs w:val="28"/>
          <w:shd w:val="clear" w:color="auto" w:fill="FFFFFF"/>
          <w:lang w:eastAsia="ru-RU"/>
        </w:rPr>
        <w:t xml:space="preserve"> в том числе могут располагаться следующие территории общего пользования (их части), за исключением территорий общего пользования, содержание которых является обязанностью пользователя, владельца в соответствии с законодательством Росс</w:t>
      </w:r>
      <w:r>
        <w:rPr>
          <w:rFonts w:ascii="Times New Roman" w:eastAsia="Times New Roman" w:hAnsi="Times New Roman" w:cs="Times New Roman"/>
          <w:bCs/>
          <w:kern w:val="36"/>
          <w:sz w:val="28"/>
          <w:szCs w:val="28"/>
          <w:shd w:val="clear" w:color="auto" w:fill="FFFFFF"/>
          <w:lang w:eastAsia="ru-RU"/>
        </w:rPr>
        <w:t>ийской Федерации или договором:</w:t>
      </w:r>
    </w:p>
    <w:p w:rsidR="006D5CFC" w:rsidRPr="009E47C1" w:rsidRDefault="006D5CFC" w:rsidP="006D5CFC">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9E47C1">
        <w:rPr>
          <w:rFonts w:ascii="Times New Roman" w:eastAsia="Times New Roman" w:hAnsi="Times New Roman" w:cs="Times New Roman"/>
          <w:bCs/>
          <w:kern w:val="36"/>
          <w:sz w:val="28"/>
          <w:szCs w:val="28"/>
          <w:shd w:val="clear" w:color="auto" w:fill="FFFFFF"/>
          <w:lang w:eastAsia="ru-RU"/>
        </w:rPr>
        <w:t xml:space="preserve">1) пешеходные коммуникации, в том </w:t>
      </w:r>
      <w:r>
        <w:rPr>
          <w:rFonts w:ascii="Times New Roman" w:eastAsia="Times New Roman" w:hAnsi="Times New Roman" w:cs="Times New Roman"/>
          <w:bCs/>
          <w:kern w:val="36"/>
          <w:sz w:val="28"/>
          <w:szCs w:val="28"/>
          <w:shd w:val="clear" w:color="auto" w:fill="FFFFFF"/>
          <w:lang w:eastAsia="ru-RU"/>
        </w:rPr>
        <w:t>числе тротуары, аллеи, дорожки;</w:t>
      </w:r>
    </w:p>
    <w:p w:rsidR="006D5CFC" w:rsidRPr="009E47C1" w:rsidRDefault="006D5CFC" w:rsidP="006D5CFC">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Pr>
          <w:rFonts w:ascii="Times New Roman" w:eastAsia="Times New Roman" w:hAnsi="Times New Roman" w:cs="Times New Roman"/>
          <w:bCs/>
          <w:kern w:val="36"/>
          <w:sz w:val="28"/>
          <w:szCs w:val="28"/>
          <w:shd w:val="clear" w:color="auto" w:fill="FFFFFF"/>
          <w:lang w:eastAsia="ru-RU"/>
        </w:rPr>
        <w:t>2) палисадники, клумбы;</w:t>
      </w:r>
    </w:p>
    <w:p w:rsidR="006D5CFC" w:rsidRPr="009E47C1" w:rsidRDefault="006D5CFC" w:rsidP="006D5CFC">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9E47C1">
        <w:rPr>
          <w:rFonts w:ascii="Times New Roman" w:eastAsia="Times New Roman" w:hAnsi="Times New Roman" w:cs="Times New Roman"/>
          <w:bCs/>
          <w:kern w:val="36"/>
          <w:sz w:val="28"/>
          <w:szCs w:val="28"/>
          <w:shd w:val="clear" w:color="auto" w:fill="FFFFFF"/>
          <w:lang w:eastAsia="ru-RU"/>
        </w:rPr>
        <w:t>3) площади, набережные, парки, скверы, бульвары, улицы, береговые полосы водных объектов общего пользования (за исключением проезжих частей автомобильных дорог, проездов, железных дорог и дру</w:t>
      </w:r>
      <w:r>
        <w:rPr>
          <w:rFonts w:ascii="Times New Roman" w:eastAsia="Times New Roman" w:hAnsi="Times New Roman" w:cs="Times New Roman"/>
          <w:bCs/>
          <w:kern w:val="36"/>
          <w:sz w:val="28"/>
          <w:szCs w:val="28"/>
          <w:shd w:val="clear" w:color="auto" w:fill="FFFFFF"/>
          <w:lang w:eastAsia="ru-RU"/>
        </w:rPr>
        <w:t>гих транспортных коммуникаций).</w:t>
      </w:r>
    </w:p>
    <w:p w:rsidR="006D5CFC" w:rsidRPr="009E47C1" w:rsidRDefault="006D5CFC" w:rsidP="006D5CFC">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9E47C1">
        <w:rPr>
          <w:rFonts w:ascii="Times New Roman" w:eastAsia="Times New Roman" w:hAnsi="Times New Roman" w:cs="Times New Roman"/>
          <w:bCs/>
          <w:kern w:val="36"/>
          <w:sz w:val="28"/>
          <w:szCs w:val="28"/>
          <w:shd w:val="clear" w:color="auto" w:fill="FFFFFF"/>
          <w:lang w:eastAsia="ru-RU"/>
        </w:rPr>
        <w:t>4. Границы прилегающей территории определяются</w:t>
      </w:r>
      <w:r>
        <w:rPr>
          <w:rFonts w:ascii="Times New Roman" w:eastAsia="Times New Roman" w:hAnsi="Times New Roman" w:cs="Times New Roman"/>
          <w:bCs/>
          <w:kern w:val="36"/>
          <w:sz w:val="28"/>
          <w:szCs w:val="28"/>
          <w:shd w:val="clear" w:color="auto" w:fill="FFFFFF"/>
          <w:lang w:eastAsia="ru-RU"/>
        </w:rPr>
        <w:t xml:space="preserve"> с учетом следующих требований:</w:t>
      </w:r>
    </w:p>
    <w:p w:rsidR="006D5CFC" w:rsidRPr="009E47C1" w:rsidRDefault="006D5CFC" w:rsidP="006D5CFC">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9E47C1">
        <w:rPr>
          <w:rFonts w:ascii="Times New Roman" w:eastAsia="Times New Roman" w:hAnsi="Times New Roman" w:cs="Times New Roman"/>
          <w:bCs/>
          <w:kern w:val="36"/>
          <w:sz w:val="28"/>
          <w:szCs w:val="28"/>
          <w:shd w:val="clear" w:color="auto" w:fill="FFFFFF"/>
          <w:lang w:eastAsia="ru-RU"/>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6D5CFC" w:rsidRPr="009E47C1" w:rsidRDefault="006D5CFC" w:rsidP="006D5CFC">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9E47C1">
        <w:rPr>
          <w:rFonts w:ascii="Times New Roman" w:eastAsia="Times New Roman" w:hAnsi="Times New Roman" w:cs="Times New Roman"/>
          <w:bCs/>
          <w:kern w:val="36"/>
          <w:sz w:val="28"/>
          <w:szCs w:val="28"/>
          <w:shd w:val="clear" w:color="auto" w:fill="FFFFFF"/>
          <w:lang w:eastAsia="ru-RU"/>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w:t>
      </w:r>
      <w:r>
        <w:rPr>
          <w:rFonts w:ascii="Times New Roman" w:eastAsia="Times New Roman" w:hAnsi="Times New Roman" w:cs="Times New Roman"/>
          <w:bCs/>
          <w:kern w:val="36"/>
          <w:sz w:val="28"/>
          <w:szCs w:val="28"/>
          <w:shd w:val="clear" w:color="auto" w:fill="FFFFFF"/>
          <w:lang w:eastAsia="ru-RU"/>
        </w:rPr>
        <w:t>щей территории, не допускается;</w:t>
      </w:r>
    </w:p>
    <w:p w:rsidR="006D5CFC" w:rsidRPr="009E47C1" w:rsidRDefault="006D5CFC" w:rsidP="006D5CFC">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9E47C1">
        <w:rPr>
          <w:rFonts w:ascii="Times New Roman" w:eastAsia="Times New Roman" w:hAnsi="Times New Roman" w:cs="Times New Roman"/>
          <w:bCs/>
          <w:kern w:val="36"/>
          <w:sz w:val="28"/>
          <w:szCs w:val="28"/>
          <w:shd w:val="clear" w:color="auto" w:fill="FFFFFF"/>
          <w:lang w:eastAsia="ru-RU"/>
        </w:rPr>
        <w:t>3) пересечение границ прилегающих территорий, за исключением случая установления общих смежных границ прилегающих территорий,</w:t>
      </w:r>
      <w:r>
        <w:rPr>
          <w:rFonts w:ascii="Times New Roman" w:eastAsia="Times New Roman" w:hAnsi="Times New Roman" w:cs="Times New Roman"/>
          <w:bCs/>
          <w:kern w:val="36"/>
          <w:sz w:val="28"/>
          <w:szCs w:val="28"/>
          <w:shd w:val="clear" w:color="auto" w:fill="FFFFFF"/>
          <w:lang w:eastAsia="ru-RU"/>
        </w:rPr>
        <w:t xml:space="preserve"> не допускается;</w:t>
      </w:r>
    </w:p>
    <w:p w:rsidR="006D5CFC" w:rsidRPr="009E47C1" w:rsidRDefault="006D5CFC"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9E47C1">
        <w:rPr>
          <w:rFonts w:ascii="Times New Roman" w:eastAsia="Times New Roman" w:hAnsi="Times New Roman" w:cs="Times New Roman"/>
          <w:bCs/>
          <w:kern w:val="36"/>
          <w:sz w:val="28"/>
          <w:szCs w:val="28"/>
          <w:shd w:val="clear" w:color="auto" w:fill="FFFFFF"/>
          <w:lang w:eastAsia="ru-RU"/>
        </w:rPr>
        <w:t xml:space="preserve">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w:t>
      </w:r>
      <w:r w:rsidR="00193646">
        <w:rPr>
          <w:rFonts w:ascii="Times New Roman" w:eastAsia="Times New Roman" w:hAnsi="Times New Roman" w:cs="Times New Roman"/>
          <w:bCs/>
          <w:kern w:val="36"/>
          <w:sz w:val="28"/>
          <w:szCs w:val="28"/>
          <w:shd w:val="clear" w:color="auto" w:fill="FFFFFF"/>
          <w:lang w:eastAsia="ru-RU"/>
        </w:rPr>
        <w:t>границы прилегающей территории;</w:t>
      </w:r>
    </w:p>
    <w:p w:rsidR="006D5CFC" w:rsidRPr="009E47C1" w:rsidRDefault="006D5CFC"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9E47C1">
        <w:rPr>
          <w:rFonts w:ascii="Times New Roman" w:eastAsia="Times New Roman" w:hAnsi="Times New Roman" w:cs="Times New Roman"/>
          <w:bCs/>
          <w:kern w:val="36"/>
          <w:sz w:val="28"/>
          <w:szCs w:val="28"/>
          <w:shd w:val="clear" w:color="auto" w:fill="FFFFFF"/>
          <w:lang w:eastAsia="ru-RU"/>
        </w:rPr>
        <w:t>5) внешняя часть границ прилегающей территории не может выходить за пределы территорий</w:t>
      </w:r>
      <w:r w:rsidR="00193646">
        <w:rPr>
          <w:rFonts w:ascii="Times New Roman" w:eastAsia="Times New Roman" w:hAnsi="Times New Roman" w:cs="Times New Roman"/>
          <w:bCs/>
          <w:kern w:val="36"/>
          <w:sz w:val="28"/>
          <w:szCs w:val="28"/>
          <w:shd w:val="clear" w:color="auto" w:fill="FFFFFF"/>
          <w:lang w:eastAsia="ru-RU"/>
        </w:rPr>
        <w:t xml:space="preserve"> общего пользования (их части).</w:t>
      </w:r>
    </w:p>
    <w:p w:rsidR="006D5CFC" w:rsidRPr="009E47C1" w:rsidRDefault="006D5CFC"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9E47C1">
        <w:rPr>
          <w:rFonts w:ascii="Times New Roman" w:eastAsia="Times New Roman" w:hAnsi="Times New Roman" w:cs="Times New Roman"/>
          <w:bCs/>
          <w:kern w:val="36"/>
          <w:sz w:val="28"/>
          <w:szCs w:val="28"/>
          <w:shd w:val="clear" w:color="auto" w:fill="FFFFFF"/>
          <w:lang w:eastAsia="ru-RU"/>
        </w:rPr>
        <w:t>5. В случае наложения прилегающих территорий зданий, строений, сооружений, земельных участков с прилегающими территориями соседних зданий, строений, сооружений, земельных участков внешняя часть границ прилегающих территорий опр</w:t>
      </w:r>
      <w:r w:rsidR="00193646">
        <w:rPr>
          <w:rFonts w:ascii="Times New Roman" w:eastAsia="Times New Roman" w:hAnsi="Times New Roman" w:cs="Times New Roman"/>
          <w:bCs/>
          <w:kern w:val="36"/>
          <w:sz w:val="28"/>
          <w:szCs w:val="28"/>
          <w:shd w:val="clear" w:color="auto" w:fill="FFFFFF"/>
          <w:lang w:eastAsia="ru-RU"/>
        </w:rPr>
        <w:t>еделяется по линии, проходящей:</w:t>
      </w:r>
    </w:p>
    <w:p w:rsidR="006D5CFC" w:rsidRPr="009E47C1" w:rsidRDefault="006D5CFC"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9E47C1">
        <w:rPr>
          <w:rFonts w:ascii="Times New Roman" w:eastAsia="Times New Roman" w:hAnsi="Times New Roman" w:cs="Times New Roman"/>
          <w:bCs/>
          <w:kern w:val="36"/>
          <w:sz w:val="28"/>
          <w:szCs w:val="28"/>
          <w:shd w:val="clear" w:color="auto" w:fill="FFFFFF"/>
          <w:lang w:eastAsia="ru-RU"/>
        </w:rPr>
        <w:t xml:space="preserve">на равном удалении от внутренних частей границ соседних зданий, строений, сооружений, земельных участков соответственно (в отношении которых правилами благоустройства устанавливаются границы прилегающих территорий на равном расстоянии (не более 15 метров) в соответствии с </w:t>
      </w:r>
      <w:r w:rsidR="00193646">
        <w:rPr>
          <w:rFonts w:ascii="Times New Roman" w:eastAsia="Times New Roman" w:hAnsi="Times New Roman" w:cs="Times New Roman"/>
          <w:bCs/>
          <w:kern w:val="36"/>
          <w:sz w:val="28"/>
          <w:szCs w:val="28"/>
          <w:shd w:val="clear" w:color="auto" w:fill="FFFFFF"/>
          <w:lang w:eastAsia="ru-RU"/>
        </w:rPr>
        <w:t>частями 2, 6 настоящей статьи);</w:t>
      </w:r>
    </w:p>
    <w:p w:rsidR="006D5CFC" w:rsidRPr="009E47C1" w:rsidRDefault="006D5CFC"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proofErr w:type="gramStart"/>
      <w:r w:rsidRPr="009E47C1">
        <w:rPr>
          <w:rFonts w:ascii="Times New Roman" w:eastAsia="Times New Roman" w:hAnsi="Times New Roman" w:cs="Times New Roman"/>
          <w:bCs/>
          <w:kern w:val="36"/>
          <w:sz w:val="28"/>
          <w:szCs w:val="28"/>
          <w:shd w:val="clear" w:color="auto" w:fill="FFFFFF"/>
          <w:lang w:eastAsia="ru-RU"/>
        </w:rPr>
        <w:t xml:space="preserve">на удалении от внутренних частей границ соседних зданий, строений, сооружений, земельных участков, прямо пропорциональном установленным правилами благоустройства расстояниям до внешних границ прилегающих </w:t>
      </w:r>
      <w:r w:rsidRPr="009E47C1">
        <w:rPr>
          <w:rFonts w:ascii="Times New Roman" w:eastAsia="Times New Roman" w:hAnsi="Times New Roman" w:cs="Times New Roman"/>
          <w:bCs/>
          <w:kern w:val="36"/>
          <w:sz w:val="28"/>
          <w:szCs w:val="28"/>
          <w:shd w:val="clear" w:color="auto" w:fill="FFFFFF"/>
          <w:lang w:eastAsia="ru-RU"/>
        </w:rPr>
        <w:lastRenderedPageBreak/>
        <w:t xml:space="preserve">территорий для зданий, строений, сооружений, земельных участков (в отношении которых правилами благоустройства устанавливаются границы прилегающих территорий на различном расстоянии (не более 15 метров) в соответствии с </w:t>
      </w:r>
      <w:r w:rsidR="00193646">
        <w:rPr>
          <w:rFonts w:ascii="Times New Roman" w:eastAsia="Times New Roman" w:hAnsi="Times New Roman" w:cs="Times New Roman"/>
          <w:bCs/>
          <w:kern w:val="36"/>
          <w:sz w:val="28"/>
          <w:szCs w:val="28"/>
          <w:shd w:val="clear" w:color="auto" w:fill="FFFFFF"/>
          <w:lang w:eastAsia="ru-RU"/>
        </w:rPr>
        <w:t>частями 2, 6 настоящей статьи).</w:t>
      </w:r>
      <w:proofErr w:type="gramEnd"/>
    </w:p>
    <w:p w:rsidR="006D5CFC" w:rsidRPr="009E47C1" w:rsidRDefault="006D5CFC"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9E47C1">
        <w:rPr>
          <w:rFonts w:ascii="Times New Roman" w:eastAsia="Times New Roman" w:hAnsi="Times New Roman" w:cs="Times New Roman"/>
          <w:bCs/>
          <w:kern w:val="36"/>
          <w:sz w:val="28"/>
          <w:szCs w:val="28"/>
          <w:shd w:val="clear" w:color="auto" w:fill="FFFFFF"/>
          <w:lang w:eastAsia="ru-RU"/>
        </w:rPr>
        <w:t>6. Границы прилегающей территории в правилах благоустройства определяются в метрах как расстояния от внутренней части границ прилегающей территории до внешней части границ прилегающей территории с</w:t>
      </w:r>
      <w:r w:rsidR="00193646">
        <w:rPr>
          <w:rFonts w:ascii="Times New Roman" w:eastAsia="Times New Roman" w:hAnsi="Times New Roman" w:cs="Times New Roman"/>
          <w:bCs/>
          <w:kern w:val="36"/>
          <w:sz w:val="28"/>
          <w:szCs w:val="28"/>
          <w:shd w:val="clear" w:color="auto" w:fill="FFFFFF"/>
          <w:lang w:eastAsia="ru-RU"/>
        </w:rPr>
        <w:t xml:space="preserve"> учетом следующих особенностей:</w:t>
      </w:r>
    </w:p>
    <w:p w:rsidR="006D5CFC" w:rsidRPr="009E47C1" w:rsidRDefault="00193646"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Pr>
          <w:rFonts w:ascii="Times New Roman" w:eastAsia="Times New Roman" w:hAnsi="Times New Roman" w:cs="Times New Roman"/>
          <w:bCs/>
          <w:kern w:val="36"/>
          <w:sz w:val="28"/>
          <w:szCs w:val="28"/>
          <w:shd w:val="clear" w:color="auto" w:fill="FFFFFF"/>
          <w:lang w:eastAsia="ru-RU"/>
        </w:rPr>
        <w:t xml:space="preserve">- </w:t>
      </w:r>
      <w:r w:rsidR="006D5CFC" w:rsidRPr="009E47C1">
        <w:rPr>
          <w:rFonts w:ascii="Times New Roman" w:eastAsia="Times New Roman" w:hAnsi="Times New Roman" w:cs="Times New Roman"/>
          <w:bCs/>
          <w:kern w:val="36"/>
          <w:sz w:val="28"/>
          <w:szCs w:val="28"/>
          <w:shd w:val="clear" w:color="auto" w:fill="FFFFFF"/>
          <w:lang w:eastAsia="ru-RU"/>
        </w:rPr>
        <w:t>для многоквартирных домов (за исключением многоквартирных домов, земельные участки под которыми не образованы или образованы по гр</w:t>
      </w:r>
      <w:r>
        <w:rPr>
          <w:rFonts w:ascii="Times New Roman" w:eastAsia="Times New Roman" w:hAnsi="Times New Roman" w:cs="Times New Roman"/>
          <w:bCs/>
          <w:kern w:val="36"/>
          <w:sz w:val="28"/>
          <w:szCs w:val="28"/>
          <w:shd w:val="clear" w:color="auto" w:fill="FFFFFF"/>
          <w:lang w:eastAsia="ru-RU"/>
        </w:rPr>
        <w:t>аницам таких домов) - 0 метров;</w:t>
      </w:r>
    </w:p>
    <w:p w:rsidR="006D5CFC" w:rsidRPr="009E47C1" w:rsidRDefault="00193646"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Pr>
          <w:rFonts w:ascii="Times New Roman" w:eastAsia="Times New Roman" w:hAnsi="Times New Roman" w:cs="Times New Roman"/>
          <w:bCs/>
          <w:kern w:val="36"/>
          <w:sz w:val="28"/>
          <w:szCs w:val="28"/>
          <w:shd w:val="clear" w:color="auto" w:fill="FFFFFF"/>
          <w:lang w:eastAsia="ru-RU"/>
        </w:rPr>
        <w:t xml:space="preserve">- </w:t>
      </w:r>
      <w:r w:rsidR="006D5CFC" w:rsidRPr="009E47C1">
        <w:rPr>
          <w:rFonts w:ascii="Times New Roman" w:eastAsia="Times New Roman" w:hAnsi="Times New Roman" w:cs="Times New Roman"/>
          <w:bCs/>
          <w:kern w:val="36"/>
          <w:sz w:val="28"/>
          <w:szCs w:val="28"/>
          <w:shd w:val="clear" w:color="auto" w:fill="FFFFFF"/>
          <w:lang w:eastAsia="ru-RU"/>
        </w:rPr>
        <w:t>для индивид</w:t>
      </w:r>
      <w:r>
        <w:rPr>
          <w:rFonts w:ascii="Times New Roman" w:eastAsia="Times New Roman" w:hAnsi="Times New Roman" w:cs="Times New Roman"/>
          <w:bCs/>
          <w:kern w:val="36"/>
          <w:sz w:val="28"/>
          <w:szCs w:val="28"/>
          <w:shd w:val="clear" w:color="auto" w:fill="FFFFFF"/>
          <w:lang w:eastAsia="ru-RU"/>
        </w:rPr>
        <w:t>уальных жилых домов - 0 метров;</w:t>
      </w:r>
    </w:p>
    <w:p w:rsidR="006D5CFC" w:rsidRPr="009E47C1" w:rsidRDefault="00193646"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Pr>
          <w:rFonts w:ascii="Times New Roman" w:eastAsia="Times New Roman" w:hAnsi="Times New Roman" w:cs="Times New Roman"/>
          <w:bCs/>
          <w:kern w:val="36"/>
          <w:sz w:val="28"/>
          <w:szCs w:val="28"/>
          <w:shd w:val="clear" w:color="auto" w:fill="FFFFFF"/>
          <w:lang w:eastAsia="ru-RU"/>
        </w:rPr>
        <w:t xml:space="preserve">- </w:t>
      </w:r>
      <w:r w:rsidR="006D5CFC" w:rsidRPr="009E47C1">
        <w:rPr>
          <w:rFonts w:ascii="Times New Roman" w:eastAsia="Times New Roman" w:hAnsi="Times New Roman" w:cs="Times New Roman"/>
          <w:bCs/>
          <w:kern w:val="36"/>
          <w:sz w:val="28"/>
          <w:szCs w:val="28"/>
          <w:shd w:val="clear" w:color="auto" w:fill="FFFFFF"/>
          <w:lang w:eastAsia="ru-RU"/>
        </w:rPr>
        <w:t>для отдельно стоящих объектов торговли (за исключением торговых комплексов, торгово-развлекательных центров</w:t>
      </w:r>
      <w:r>
        <w:rPr>
          <w:rFonts w:ascii="Times New Roman" w:eastAsia="Times New Roman" w:hAnsi="Times New Roman" w:cs="Times New Roman"/>
          <w:bCs/>
          <w:kern w:val="36"/>
          <w:sz w:val="28"/>
          <w:szCs w:val="28"/>
          <w:shd w:val="clear" w:color="auto" w:fill="FFFFFF"/>
          <w:lang w:eastAsia="ru-RU"/>
        </w:rPr>
        <w:t>, рынков) - не более 10 метров;</w:t>
      </w:r>
    </w:p>
    <w:p w:rsidR="006D5CFC" w:rsidRPr="009E47C1" w:rsidRDefault="00193646"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Pr>
          <w:rFonts w:ascii="Times New Roman" w:eastAsia="Times New Roman" w:hAnsi="Times New Roman" w:cs="Times New Roman"/>
          <w:bCs/>
          <w:kern w:val="36"/>
          <w:sz w:val="28"/>
          <w:szCs w:val="28"/>
          <w:shd w:val="clear" w:color="auto" w:fill="FFFFFF"/>
          <w:lang w:eastAsia="ru-RU"/>
        </w:rPr>
        <w:t xml:space="preserve">- </w:t>
      </w:r>
      <w:r w:rsidR="006D5CFC" w:rsidRPr="009E47C1">
        <w:rPr>
          <w:rFonts w:ascii="Times New Roman" w:eastAsia="Times New Roman" w:hAnsi="Times New Roman" w:cs="Times New Roman"/>
          <w:bCs/>
          <w:kern w:val="36"/>
          <w:sz w:val="28"/>
          <w:szCs w:val="28"/>
          <w:shd w:val="clear" w:color="auto" w:fill="FFFFFF"/>
          <w:lang w:eastAsia="ru-RU"/>
        </w:rPr>
        <w:t>для отдельно стоящих торговых комплексов, торгово-развлекательных центро</w:t>
      </w:r>
      <w:r>
        <w:rPr>
          <w:rFonts w:ascii="Times New Roman" w:eastAsia="Times New Roman" w:hAnsi="Times New Roman" w:cs="Times New Roman"/>
          <w:bCs/>
          <w:kern w:val="36"/>
          <w:sz w:val="28"/>
          <w:szCs w:val="28"/>
          <w:shd w:val="clear" w:color="auto" w:fill="FFFFFF"/>
          <w:lang w:eastAsia="ru-RU"/>
        </w:rPr>
        <w:t>в, рынков - не более 15 метров;</w:t>
      </w:r>
    </w:p>
    <w:p w:rsidR="006D5CFC" w:rsidRPr="009E47C1" w:rsidRDefault="00193646" w:rsidP="006D5CFC">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Pr>
          <w:rFonts w:ascii="Times New Roman" w:eastAsia="Times New Roman" w:hAnsi="Times New Roman" w:cs="Times New Roman"/>
          <w:bCs/>
          <w:kern w:val="36"/>
          <w:sz w:val="28"/>
          <w:szCs w:val="28"/>
          <w:shd w:val="clear" w:color="auto" w:fill="FFFFFF"/>
          <w:lang w:eastAsia="ru-RU"/>
        </w:rPr>
        <w:t xml:space="preserve">- </w:t>
      </w:r>
      <w:r w:rsidR="006D5CFC" w:rsidRPr="009E47C1">
        <w:rPr>
          <w:rFonts w:ascii="Times New Roman" w:eastAsia="Times New Roman" w:hAnsi="Times New Roman" w:cs="Times New Roman"/>
          <w:bCs/>
          <w:kern w:val="36"/>
          <w:sz w:val="28"/>
          <w:szCs w:val="28"/>
          <w:shd w:val="clear" w:color="auto" w:fill="FFFFFF"/>
          <w:lang w:eastAsia="ru-RU"/>
        </w:rPr>
        <w:t>для объектов торговли (не являющихся отдельно стоящими объектами) - не более 10 метров;</w:t>
      </w:r>
    </w:p>
    <w:p w:rsidR="006D5CFC" w:rsidRPr="009E47C1" w:rsidRDefault="006D5CFC" w:rsidP="006D5CFC">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p>
    <w:p w:rsidR="00193646" w:rsidRDefault="00193646"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Pr>
          <w:rFonts w:ascii="Times New Roman" w:eastAsia="Times New Roman" w:hAnsi="Times New Roman" w:cs="Times New Roman"/>
          <w:bCs/>
          <w:kern w:val="36"/>
          <w:sz w:val="28"/>
          <w:szCs w:val="28"/>
          <w:shd w:val="clear" w:color="auto" w:fill="FFFFFF"/>
          <w:lang w:eastAsia="ru-RU"/>
        </w:rPr>
        <w:t xml:space="preserve">- </w:t>
      </w:r>
      <w:r w:rsidR="006D5CFC" w:rsidRPr="009E47C1">
        <w:rPr>
          <w:rFonts w:ascii="Times New Roman" w:eastAsia="Times New Roman" w:hAnsi="Times New Roman" w:cs="Times New Roman"/>
          <w:bCs/>
          <w:kern w:val="36"/>
          <w:sz w:val="28"/>
          <w:szCs w:val="28"/>
          <w:shd w:val="clear" w:color="auto" w:fill="FFFFFF"/>
          <w:lang w:eastAsia="ru-RU"/>
        </w:rPr>
        <w:t xml:space="preserve">для некапитальных нестационарных </w:t>
      </w:r>
      <w:r>
        <w:rPr>
          <w:rFonts w:ascii="Times New Roman" w:eastAsia="Times New Roman" w:hAnsi="Times New Roman" w:cs="Times New Roman"/>
          <w:bCs/>
          <w:kern w:val="36"/>
          <w:sz w:val="28"/>
          <w:szCs w:val="28"/>
          <w:shd w:val="clear" w:color="auto" w:fill="FFFFFF"/>
          <w:lang w:eastAsia="ru-RU"/>
        </w:rPr>
        <w:t>сооружений - не более 5 метров;</w:t>
      </w:r>
    </w:p>
    <w:p w:rsidR="006D5CFC" w:rsidRPr="009E47C1" w:rsidRDefault="00193646"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Pr>
          <w:rFonts w:ascii="Times New Roman" w:eastAsia="Times New Roman" w:hAnsi="Times New Roman" w:cs="Times New Roman"/>
          <w:bCs/>
          <w:kern w:val="36"/>
          <w:sz w:val="28"/>
          <w:szCs w:val="28"/>
          <w:shd w:val="clear" w:color="auto" w:fill="FFFFFF"/>
          <w:lang w:eastAsia="ru-RU"/>
        </w:rPr>
        <w:t xml:space="preserve">- </w:t>
      </w:r>
      <w:r w:rsidR="006D5CFC" w:rsidRPr="009E47C1">
        <w:rPr>
          <w:rFonts w:ascii="Times New Roman" w:eastAsia="Times New Roman" w:hAnsi="Times New Roman" w:cs="Times New Roman"/>
          <w:bCs/>
          <w:kern w:val="36"/>
          <w:sz w:val="28"/>
          <w:szCs w:val="28"/>
          <w:shd w:val="clear" w:color="auto" w:fill="FFFFFF"/>
          <w:lang w:eastAsia="ru-RU"/>
        </w:rPr>
        <w:t>для ат</w:t>
      </w:r>
      <w:r>
        <w:rPr>
          <w:rFonts w:ascii="Times New Roman" w:eastAsia="Times New Roman" w:hAnsi="Times New Roman" w:cs="Times New Roman"/>
          <w:bCs/>
          <w:kern w:val="36"/>
          <w:sz w:val="28"/>
          <w:szCs w:val="28"/>
          <w:shd w:val="clear" w:color="auto" w:fill="FFFFFF"/>
          <w:lang w:eastAsia="ru-RU"/>
        </w:rPr>
        <w:t>тракционов - не более 5 метров;</w:t>
      </w:r>
    </w:p>
    <w:p w:rsidR="006D5CFC" w:rsidRPr="009E47C1" w:rsidRDefault="00193646"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Pr>
          <w:rFonts w:ascii="Times New Roman" w:eastAsia="Times New Roman" w:hAnsi="Times New Roman" w:cs="Times New Roman"/>
          <w:bCs/>
          <w:kern w:val="36"/>
          <w:sz w:val="28"/>
          <w:szCs w:val="28"/>
          <w:shd w:val="clear" w:color="auto" w:fill="FFFFFF"/>
          <w:lang w:eastAsia="ru-RU"/>
        </w:rPr>
        <w:t xml:space="preserve">- </w:t>
      </w:r>
      <w:r w:rsidR="006D5CFC" w:rsidRPr="009E47C1">
        <w:rPr>
          <w:rFonts w:ascii="Times New Roman" w:eastAsia="Times New Roman" w:hAnsi="Times New Roman" w:cs="Times New Roman"/>
          <w:bCs/>
          <w:kern w:val="36"/>
          <w:sz w:val="28"/>
          <w:szCs w:val="28"/>
          <w:shd w:val="clear" w:color="auto" w:fill="FFFFFF"/>
          <w:lang w:eastAsia="ru-RU"/>
        </w:rPr>
        <w:t>для гаражных, гаражно-строительных кооперативов, садоводческих, огороднических и дачных некоммерческих о</w:t>
      </w:r>
      <w:r>
        <w:rPr>
          <w:rFonts w:ascii="Times New Roman" w:eastAsia="Times New Roman" w:hAnsi="Times New Roman" w:cs="Times New Roman"/>
          <w:bCs/>
          <w:kern w:val="36"/>
          <w:sz w:val="28"/>
          <w:szCs w:val="28"/>
          <w:shd w:val="clear" w:color="auto" w:fill="FFFFFF"/>
          <w:lang w:eastAsia="ru-RU"/>
        </w:rPr>
        <w:t>бъединений - не более 5 метров;</w:t>
      </w:r>
    </w:p>
    <w:p w:rsidR="006D5CFC" w:rsidRPr="009E47C1" w:rsidRDefault="00193646"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Pr>
          <w:rFonts w:ascii="Times New Roman" w:eastAsia="Times New Roman" w:hAnsi="Times New Roman" w:cs="Times New Roman"/>
          <w:bCs/>
          <w:kern w:val="36"/>
          <w:sz w:val="28"/>
          <w:szCs w:val="28"/>
          <w:shd w:val="clear" w:color="auto" w:fill="FFFFFF"/>
          <w:lang w:eastAsia="ru-RU"/>
        </w:rPr>
        <w:t xml:space="preserve">- </w:t>
      </w:r>
      <w:r w:rsidR="006D5CFC" w:rsidRPr="009E47C1">
        <w:rPr>
          <w:rFonts w:ascii="Times New Roman" w:eastAsia="Times New Roman" w:hAnsi="Times New Roman" w:cs="Times New Roman"/>
          <w:bCs/>
          <w:kern w:val="36"/>
          <w:sz w:val="28"/>
          <w:szCs w:val="28"/>
          <w:shd w:val="clear" w:color="auto" w:fill="FFFFFF"/>
          <w:lang w:eastAsia="ru-RU"/>
        </w:rPr>
        <w:t>для строительных</w:t>
      </w:r>
      <w:r>
        <w:rPr>
          <w:rFonts w:ascii="Times New Roman" w:eastAsia="Times New Roman" w:hAnsi="Times New Roman" w:cs="Times New Roman"/>
          <w:bCs/>
          <w:kern w:val="36"/>
          <w:sz w:val="28"/>
          <w:szCs w:val="28"/>
          <w:shd w:val="clear" w:color="auto" w:fill="FFFFFF"/>
          <w:lang w:eastAsia="ru-RU"/>
        </w:rPr>
        <w:t xml:space="preserve"> площадок - не более 10 метров;</w:t>
      </w:r>
    </w:p>
    <w:p w:rsidR="006D5CFC" w:rsidRPr="009E47C1" w:rsidRDefault="00193646"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Pr>
          <w:rFonts w:ascii="Times New Roman" w:eastAsia="Times New Roman" w:hAnsi="Times New Roman" w:cs="Times New Roman"/>
          <w:bCs/>
          <w:kern w:val="36"/>
          <w:sz w:val="28"/>
          <w:szCs w:val="28"/>
          <w:shd w:val="clear" w:color="auto" w:fill="FFFFFF"/>
          <w:lang w:eastAsia="ru-RU"/>
        </w:rPr>
        <w:t xml:space="preserve">- </w:t>
      </w:r>
      <w:r w:rsidR="006D5CFC" w:rsidRPr="009E47C1">
        <w:rPr>
          <w:rFonts w:ascii="Times New Roman" w:eastAsia="Times New Roman" w:hAnsi="Times New Roman" w:cs="Times New Roman"/>
          <w:bCs/>
          <w:kern w:val="36"/>
          <w:sz w:val="28"/>
          <w:szCs w:val="28"/>
          <w:shd w:val="clear" w:color="auto" w:fill="FFFFFF"/>
          <w:lang w:eastAsia="ru-RU"/>
        </w:rPr>
        <w:t>для иных нежил</w:t>
      </w:r>
      <w:r>
        <w:rPr>
          <w:rFonts w:ascii="Times New Roman" w:eastAsia="Times New Roman" w:hAnsi="Times New Roman" w:cs="Times New Roman"/>
          <w:bCs/>
          <w:kern w:val="36"/>
          <w:sz w:val="28"/>
          <w:szCs w:val="28"/>
          <w:shd w:val="clear" w:color="auto" w:fill="FFFFFF"/>
          <w:lang w:eastAsia="ru-RU"/>
        </w:rPr>
        <w:t>ых зданий - не более 10 метров;</w:t>
      </w:r>
    </w:p>
    <w:p w:rsidR="006D5CFC" w:rsidRPr="009E47C1" w:rsidRDefault="00193646"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Pr>
          <w:rFonts w:ascii="Times New Roman" w:eastAsia="Times New Roman" w:hAnsi="Times New Roman" w:cs="Times New Roman"/>
          <w:bCs/>
          <w:kern w:val="36"/>
          <w:sz w:val="28"/>
          <w:szCs w:val="28"/>
          <w:shd w:val="clear" w:color="auto" w:fill="FFFFFF"/>
          <w:lang w:eastAsia="ru-RU"/>
        </w:rPr>
        <w:t xml:space="preserve">- </w:t>
      </w:r>
      <w:r w:rsidR="006D5CFC" w:rsidRPr="009E47C1">
        <w:rPr>
          <w:rFonts w:ascii="Times New Roman" w:eastAsia="Times New Roman" w:hAnsi="Times New Roman" w:cs="Times New Roman"/>
          <w:bCs/>
          <w:kern w:val="36"/>
          <w:sz w:val="28"/>
          <w:szCs w:val="28"/>
          <w:shd w:val="clear" w:color="auto" w:fill="FFFFFF"/>
          <w:lang w:eastAsia="ru-RU"/>
        </w:rPr>
        <w:t>для промышленных</w:t>
      </w:r>
      <w:r>
        <w:rPr>
          <w:rFonts w:ascii="Times New Roman" w:eastAsia="Times New Roman" w:hAnsi="Times New Roman" w:cs="Times New Roman"/>
          <w:bCs/>
          <w:kern w:val="36"/>
          <w:sz w:val="28"/>
          <w:szCs w:val="28"/>
          <w:shd w:val="clear" w:color="auto" w:fill="FFFFFF"/>
          <w:lang w:eastAsia="ru-RU"/>
        </w:rPr>
        <w:t xml:space="preserve"> объектов - не более 10 метров;</w:t>
      </w:r>
    </w:p>
    <w:p w:rsidR="006D5CFC" w:rsidRPr="009E47C1" w:rsidRDefault="00193646"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Pr>
          <w:rFonts w:ascii="Times New Roman" w:eastAsia="Times New Roman" w:hAnsi="Times New Roman" w:cs="Times New Roman"/>
          <w:bCs/>
          <w:kern w:val="36"/>
          <w:sz w:val="28"/>
          <w:szCs w:val="28"/>
          <w:shd w:val="clear" w:color="auto" w:fill="FFFFFF"/>
          <w:lang w:eastAsia="ru-RU"/>
        </w:rPr>
        <w:t xml:space="preserve">- </w:t>
      </w:r>
      <w:r w:rsidR="006D5CFC" w:rsidRPr="009E47C1">
        <w:rPr>
          <w:rFonts w:ascii="Times New Roman" w:eastAsia="Times New Roman" w:hAnsi="Times New Roman" w:cs="Times New Roman"/>
          <w:bCs/>
          <w:kern w:val="36"/>
          <w:sz w:val="28"/>
          <w:szCs w:val="28"/>
          <w:shd w:val="clear" w:color="auto" w:fill="FFFFFF"/>
          <w:lang w:eastAsia="ru-RU"/>
        </w:rPr>
        <w:t xml:space="preserve">для отдельно стоящих тепловых, трансформаторных подстанций, зданий и сооружений инженерно-технического </w:t>
      </w:r>
      <w:r>
        <w:rPr>
          <w:rFonts w:ascii="Times New Roman" w:eastAsia="Times New Roman" w:hAnsi="Times New Roman" w:cs="Times New Roman"/>
          <w:bCs/>
          <w:kern w:val="36"/>
          <w:sz w:val="28"/>
          <w:szCs w:val="28"/>
          <w:shd w:val="clear" w:color="auto" w:fill="FFFFFF"/>
          <w:lang w:eastAsia="ru-RU"/>
        </w:rPr>
        <w:t>назначения - не более 3 метров;</w:t>
      </w:r>
    </w:p>
    <w:p w:rsidR="006D5CFC" w:rsidRPr="009E47C1" w:rsidRDefault="00193646"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Pr>
          <w:rFonts w:ascii="Times New Roman" w:eastAsia="Times New Roman" w:hAnsi="Times New Roman" w:cs="Times New Roman"/>
          <w:bCs/>
          <w:kern w:val="36"/>
          <w:sz w:val="28"/>
          <w:szCs w:val="28"/>
          <w:shd w:val="clear" w:color="auto" w:fill="FFFFFF"/>
          <w:lang w:eastAsia="ru-RU"/>
        </w:rPr>
        <w:t xml:space="preserve">- </w:t>
      </w:r>
      <w:r w:rsidR="006D5CFC" w:rsidRPr="009E47C1">
        <w:rPr>
          <w:rFonts w:ascii="Times New Roman" w:eastAsia="Times New Roman" w:hAnsi="Times New Roman" w:cs="Times New Roman"/>
          <w:bCs/>
          <w:kern w:val="36"/>
          <w:sz w:val="28"/>
          <w:szCs w:val="28"/>
          <w:shd w:val="clear" w:color="auto" w:fill="FFFFFF"/>
          <w:lang w:eastAsia="ru-RU"/>
        </w:rPr>
        <w:t>для автозаправочны</w:t>
      </w:r>
      <w:r>
        <w:rPr>
          <w:rFonts w:ascii="Times New Roman" w:eastAsia="Times New Roman" w:hAnsi="Times New Roman" w:cs="Times New Roman"/>
          <w:bCs/>
          <w:kern w:val="36"/>
          <w:sz w:val="28"/>
          <w:szCs w:val="28"/>
          <w:shd w:val="clear" w:color="auto" w:fill="FFFFFF"/>
          <w:lang w:eastAsia="ru-RU"/>
        </w:rPr>
        <w:t>х станций - не более 10 метров;</w:t>
      </w:r>
    </w:p>
    <w:p w:rsidR="006D5CFC" w:rsidRPr="009E47C1" w:rsidRDefault="00193646"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Pr>
          <w:rFonts w:ascii="Times New Roman" w:eastAsia="Times New Roman" w:hAnsi="Times New Roman" w:cs="Times New Roman"/>
          <w:bCs/>
          <w:kern w:val="36"/>
          <w:sz w:val="28"/>
          <w:szCs w:val="28"/>
          <w:shd w:val="clear" w:color="auto" w:fill="FFFFFF"/>
          <w:lang w:eastAsia="ru-RU"/>
        </w:rPr>
        <w:t xml:space="preserve">- </w:t>
      </w:r>
      <w:r w:rsidR="006D5CFC" w:rsidRPr="009E47C1">
        <w:rPr>
          <w:rFonts w:ascii="Times New Roman" w:eastAsia="Times New Roman" w:hAnsi="Times New Roman" w:cs="Times New Roman"/>
          <w:bCs/>
          <w:kern w:val="36"/>
          <w:sz w:val="28"/>
          <w:szCs w:val="28"/>
          <w:shd w:val="clear" w:color="auto" w:fill="FFFFFF"/>
          <w:lang w:eastAsia="ru-RU"/>
        </w:rPr>
        <w:t>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w:t>
      </w:r>
      <w:r>
        <w:rPr>
          <w:rFonts w:ascii="Times New Roman" w:eastAsia="Times New Roman" w:hAnsi="Times New Roman" w:cs="Times New Roman"/>
          <w:bCs/>
          <w:kern w:val="36"/>
          <w:sz w:val="28"/>
          <w:szCs w:val="28"/>
          <w:shd w:val="clear" w:color="auto" w:fill="FFFFFF"/>
          <w:lang w:eastAsia="ru-RU"/>
        </w:rPr>
        <w:t>ских лиц, - не более 15 метров;</w:t>
      </w:r>
    </w:p>
    <w:p w:rsidR="006D5CFC" w:rsidRPr="009E47C1" w:rsidRDefault="00193646"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Pr>
          <w:rFonts w:ascii="Times New Roman" w:eastAsia="Times New Roman" w:hAnsi="Times New Roman" w:cs="Times New Roman"/>
          <w:bCs/>
          <w:kern w:val="36"/>
          <w:sz w:val="28"/>
          <w:szCs w:val="28"/>
          <w:shd w:val="clear" w:color="auto" w:fill="FFFFFF"/>
          <w:lang w:eastAsia="ru-RU"/>
        </w:rPr>
        <w:t xml:space="preserve">- </w:t>
      </w:r>
      <w:r w:rsidR="006D5CFC" w:rsidRPr="009E47C1">
        <w:rPr>
          <w:rFonts w:ascii="Times New Roman" w:eastAsia="Times New Roman" w:hAnsi="Times New Roman" w:cs="Times New Roman"/>
          <w:bCs/>
          <w:kern w:val="36"/>
          <w:sz w:val="28"/>
          <w:szCs w:val="28"/>
          <w:shd w:val="clear" w:color="auto" w:fill="FFFFFF"/>
          <w:lang w:eastAsia="ru-RU"/>
        </w:rPr>
        <w:t>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w:t>
      </w:r>
      <w:r>
        <w:rPr>
          <w:rFonts w:ascii="Times New Roman" w:eastAsia="Times New Roman" w:hAnsi="Times New Roman" w:cs="Times New Roman"/>
          <w:bCs/>
          <w:kern w:val="36"/>
          <w:sz w:val="28"/>
          <w:szCs w:val="28"/>
          <w:shd w:val="clear" w:color="auto" w:fill="FFFFFF"/>
          <w:lang w:eastAsia="ru-RU"/>
        </w:rPr>
        <w:t>еских лиц, - не более 5 метров;</w:t>
      </w:r>
    </w:p>
    <w:p w:rsidR="006D5CFC" w:rsidRDefault="00193646" w:rsidP="006D5CFC">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Pr>
          <w:rFonts w:ascii="Times New Roman" w:eastAsia="Times New Roman" w:hAnsi="Times New Roman" w:cs="Times New Roman"/>
          <w:bCs/>
          <w:kern w:val="36"/>
          <w:sz w:val="28"/>
          <w:szCs w:val="28"/>
          <w:shd w:val="clear" w:color="auto" w:fill="FFFFFF"/>
          <w:lang w:eastAsia="ru-RU"/>
        </w:rPr>
        <w:t xml:space="preserve">- </w:t>
      </w:r>
      <w:r w:rsidR="006D5CFC" w:rsidRPr="009E47C1">
        <w:rPr>
          <w:rFonts w:ascii="Times New Roman" w:eastAsia="Times New Roman" w:hAnsi="Times New Roman" w:cs="Times New Roman"/>
          <w:bCs/>
          <w:kern w:val="36"/>
          <w:sz w:val="28"/>
          <w:szCs w:val="28"/>
          <w:shd w:val="clear" w:color="auto" w:fill="FFFFFF"/>
          <w:lang w:eastAsia="ru-RU"/>
        </w:rPr>
        <w:t>для иных объектов - не более 15 метров</w:t>
      </w:r>
      <w:proofErr w:type="gramStart"/>
      <w:r w:rsidR="006D5CFC" w:rsidRPr="009E47C1">
        <w:rPr>
          <w:rFonts w:ascii="Times New Roman" w:eastAsia="Times New Roman" w:hAnsi="Times New Roman" w:cs="Times New Roman"/>
          <w:bCs/>
          <w:kern w:val="36"/>
          <w:sz w:val="28"/>
          <w:szCs w:val="28"/>
          <w:shd w:val="clear" w:color="auto" w:fill="FFFFFF"/>
          <w:lang w:eastAsia="ru-RU"/>
        </w:rPr>
        <w:t>.</w:t>
      </w:r>
      <w:r w:rsidR="006D5CFC">
        <w:rPr>
          <w:rFonts w:ascii="Times New Roman" w:eastAsia="Times New Roman" w:hAnsi="Times New Roman" w:cs="Times New Roman"/>
          <w:bCs/>
          <w:kern w:val="36"/>
          <w:sz w:val="28"/>
          <w:szCs w:val="28"/>
          <w:shd w:val="clear" w:color="auto" w:fill="FFFFFF"/>
          <w:lang w:eastAsia="ru-RU"/>
        </w:rPr>
        <w:t xml:space="preserve">». </w:t>
      </w:r>
      <w:proofErr w:type="gramEnd"/>
    </w:p>
    <w:p w:rsidR="00B2098A" w:rsidRDefault="00B2098A" w:rsidP="006D5CFC">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Pr>
          <w:rFonts w:ascii="Times New Roman" w:eastAsia="Times New Roman" w:hAnsi="Times New Roman" w:cs="Times New Roman"/>
          <w:bCs/>
          <w:kern w:val="36"/>
          <w:sz w:val="28"/>
          <w:szCs w:val="28"/>
          <w:shd w:val="clear" w:color="auto" w:fill="FFFFFF"/>
          <w:lang w:eastAsia="ru-RU"/>
        </w:rPr>
        <w:t>3)Пункт 10 раздела 3 считать пунктом 11.</w:t>
      </w:r>
    </w:p>
    <w:p w:rsidR="00193646" w:rsidRPr="00733890" w:rsidRDefault="00193646" w:rsidP="0019364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733890">
        <w:rPr>
          <w:rFonts w:ascii="Times New Roman" w:eastAsia="Times New Roman" w:hAnsi="Times New Roman" w:cs="Times New Roman"/>
          <w:sz w:val="28"/>
          <w:szCs w:val="28"/>
        </w:rPr>
        <w:t xml:space="preserve">.Настоящее решение вступает в силу со дня его </w:t>
      </w:r>
      <w:r w:rsidR="00434BC6">
        <w:rPr>
          <w:rFonts w:ascii="Times New Roman" w:eastAsia="Times New Roman" w:hAnsi="Times New Roman" w:cs="Times New Roman"/>
          <w:sz w:val="28"/>
          <w:szCs w:val="28"/>
        </w:rPr>
        <w:t>обнародования</w:t>
      </w:r>
      <w:r w:rsidRPr="00733890">
        <w:rPr>
          <w:rFonts w:ascii="Times New Roman" w:eastAsia="Times New Roman" w:hAnsi="Times New Roman" w:cs="Times New Roman"/>
          <w:sz w:val="28"/>
          <w:szCs w:val="28"/>
        </w:rPr>
        <w:t>.</w:t>
      </w:r>
    </w:p>
    <w:p w:rsidR="00193646" w:rsidRDefault="00193646" w:rsidP="0019364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733890">
        <w:rPr>
          <w:rFonts w:ascii="Times New Roman" w:eastAsia="Times New Roman" w:hAnsi="Times New Roman" w:cs="Times New Roman"/>
          <w:sz w:val="28"/>
          <w:szCs w:val="28"/>
        </w:rPr>
        <w:t xml:space="preserve">. </w:t>
      </w:r>
      <w:proofErr w:type="gramStart"/>
      <w:r w:rsidRPr="00733890">
        <w:rPr>
          <w:rFonts w:ascii="Times New Roman" w:eastAsia="Times New Roman" w:hAnsi="Times New Roman" w:cs="Times New Roman"/>
          <w:sz w:val="28"/>
          <w:szCs w:val="28"/>
        </w:rPr>
        <w:t>Контроль за</w:t>
      </w:r>
      <w:proofErr w:type="gramEnd"/>
      <w:r w:rsidRPr="00733890">
        <w:rPr>
          <w:rFonts w:ascii="Times New Roman" w:eastAsia="Times New Roman" w:hAnsi="Times New Roman" w:cs="Times New Roman"/>
          <w:sz w:val="28"/>
          <w:szCs w:val="28"/>
        </w:rPr>
        <w:t xml:space="preserve"> исполнением настоящего решения возложить на постоянную комиссию Совета </w:t>
      </w:r>
      <w:r w:rsidR="00BA1552">
        <w:rPr>
          <w:rFonts w:ascii="Times New Roman" w:eastAsia="Times New Roman" w:hAnsi="Times New Roman" w:cs="Times New Roman"/>
          <w:bCs/>
          <w:kern w:val="36"/>
          <w:sz w:val="28"/>
          <w:szCs w:val="28"/>
          <w:shd w:val="clear" w:color="auto" w:fill="FFFFFF"/>
          <w:lang w:eastAsia="ru-RU"/>
        </w:rPr>
        <w:t>Царевщинского</w:t>
      </w:r>
      <w:r w:rsidR="00BA1552">
        <w:rPr>
          <w:rFonts w:ascii="Times New Roman" w:eastAsia="Times New Roman" w:hAnsi="Times New Roman" w:cs="Times New Roman"/>
          <w:sz w:val="28"/>
          <w:szCs w:val="28"/>
        </w:rPr>
        <w:t xml:space="preserve"> </w:t>
      </w:r>
      <w:r w:rsidR="00434BC6">
        <w:rPr>
          <w:rFonts w:ascii="Times New Roman" w:eastAsia="Times New Roman" w:hAnsi="Times New Roman" w:cs="Times New Roman"/>
          <w:sz w:val="28"/>
          <w:szCs w:val="28"/>
        </w:rPr>
        <w:t xml:space="preserve"> </w:t>
      </w:r>
      <w:r w:rsidRPr="00733890">
        <w:rPr>
          <w:rFonts w:ascii="Times New Roman" w:eastAsia="Times New Roman" w:hAnsi="Times New Roman" w:cs="Times New Roman"/>
          <w:sz w:val="28"/>
          <w:szCs w:val="28"/>
        </w:rPr>
        <w:t xml:space="preserve"> муниципального образования по вопросам местного самоуправления.</w:t>
      </w:r>
    </w:p>
    <w:p w:rsidR="00193646" w:rsidRPr="00733890" w:rsidRDefault="00193646" w:rsidP="00193646">
      <w:pPr>
        <w:spacing w:after="0" w:line="240" w:lineRule="auto"/>
        <w:ind w:firstLine="709"/>
        <w:jc w:val="both"/>
        <w:rPr>
          <w:rFonts w:ascii="Times New Roman" w:eastAsia="Times New Roman" w:hAnsi="Times New Roman" w:cs="Times New Roman"/>
          <w:sz w:val="28"/>
          <w:szCs w:val="28"/>
        </w:rPr>
      </w:pPr>
    </w:p>
    <w:p w:rsidR="00193646" w:rsidRPr="00BA1552" w:rsidRDefault="00193646" w:rsidP="00193646">
      <w:pPr>
        <w:spacing w:after="0" w:line="240" w:lineRule="auto"/>
        <w:jc w:val="both"/>
        <w:rPr>
          <w:rFonts w:ascii="Times New Roman" w:eastAsia="Times New Roman" w:hAnsi="Times New Roman" w:cs="Times New Roman"/>
          <w:b/>
          <w:sz w:val="28"/>
          <w:szCs w:val="28"/>
        </w:rPr>
      </w:pPr>
      <w:r w:rsidRPr="00BA1552">
        <w:rPr>
          <w:rFonts w:ascii="Times New Roman" w:eastAsia="Times New Roman" w:hAnsi="Times New Roman" w:cs="Times New Roman"/>
          <w:b/>
          <w:sz w:val="28"/>
          <w:szCs w:val="28"/>
        </w:rPr>
        <w:t xml:space="preserve">Глава </w:t>
      </w:r>
      <w:r w:rsidR="00BA1552" w:rsidRPr="00BA1552">
        <w:rPr>
          <w:rFonts w:ascii="Times New Roman" w:eastAsia="Times New Roman" w:hAnsi="Times New Roman" w:cs="Times New Roman"/>
          <w:b/>
          <w:bCs/>
          <w:kern w:val="36"/>
          <w:sz w:val="28"/>
          <w:szCs w:val="28"/>
          <w:shd w:val="clear" w:color="auto" w:fill="FFFFFF"/>
          <w:lang w:eastAsia="ru-RU"/>
        </w:rPr>
        <w:t>Царевщинского</w:t>
      </w:r>
    </w:p>
    <w:p w:rsidR="00765482" w:rsidRDefault="00193646" w:rsidP="00E711BD">
      <w:pPr>
        <w:spacing w:after="0" w:line="240" w:lineRule="auto"/>
        <w:jc w:val="both"/>
      </w:pPr>
      <w:r w:rsidRPr="00BA1552">
        <w:rPr>
          <w:rFonts w:ascii="Times New Roman" w:eastAsia="Times New Roman" w:hAnsi="Times New Roman" w:cs="Times New Roman"/>
          <w:b/>
          <w:sz w:val="28"/>
          <w:szCs w:val="28"/>
        </w:rPr>
        <w:t>муниципального образования</w:t>
      </w:r>
      <w:r w:rsidRPr="004F3775">
        <w:rPr>
          <w:rFonts w:ascii="Times New Roman" w:eastAsia="Times New Roman" w:hAnsi="Times New Roman" w:cs="Times New Roman"/>
          <w:sz w:val="28"/>
          <w:szCs w:val="28"/>
        </w:rPr>
        <w:tab/>
      </w:r>
      <w:r w:rsidRPr="004F3775">
        <w:rPr>
          <w:rFonts w:ascii="Times New Roman" w:eastAsia="Times New Roman" w:hAnsi="Times New Roman" w:cs="Times New Roman"/>
          <w:sz w:val="28"/>
          <w:szCs w:val="28"/>
        </w:rPr>
        <w:tab/>
      </w:r>
      <w:r w:rsidRPr="004F3775">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bookmarkStart w:id="0" w:name="_GoBack"/>
      <w:bookmarkEnd w:id="0"/>
      <w:r w:rsidR="00886DCE">
        <w:rPr>
          <w:rFonts w:ascii="Times New Roman" w:eastAsia="Times New Roman" w:hAnsi="Times New Roman" w:cs="Times New Roman"/>
          <w:sz w:val="28"/>
          <w:szCs w:val="28"/>
        </w:rPr>
        <w:t xml:space="preserve">          </w:t>
      </w:r>
      <w:r w:rsidR="00BA1552" w:rsidRPr="00BA1552">
        <w:rPr>
          <w:rFonts w:ascii="Times New Roman" w:eastAsia="Times New Roman" w:hAnsi="Times New Roman" w:cs="Times New Roman"/>
          <w:b/>
          <w:sz w:val="28"/>
          <w:szCs w:val="28"/>
        </w:rPr>
        <w:t>Д.В.Морозов</w:t>
      </w:r>
    </w:p>
    <w:sectPr w:rsidR="00765482" w:rsidSect="00E711BD">
      <w:pgSz w:w="11906" w:h="16838"/>
      <w:pgMar w:top="567"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34">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61D1"/>
    <w:rsid w:val="0009044C"/>
    <w:rsid w:val="000C61D1"/>
    <w:rsid w:val="00177E5A"/>
    <w:rsid w:val="00193646"/>
    <w:rsid w:val="001D4181"/>
    <w:rsid w:val="002D0562"/>
    <w:rsid w:val="004256A9"/>
    <w:rsid w:val="00434BC6"/>
    <w:rsid w:val="00457944"/>
    <w:rsid w:val="00460EB2"/>
    <w:rsid w:val="0046168A"/>
    <w:rsid w:val="004A025A"/>
    <w:rsid w:val="00572939"/>
    <w:rsid w:val="00577559"/>
    <w:rsid w:val="005B0CB3"/>
    <w:rsid w:val="005B0F08"/>
    <w:rsid w:val="00656776"/>
    <w:rsid w:val="00682929"/>
    <w:rsid w:val="006B1954"/>
    <w:rsid w:val="006D5CFC"/>
    <w:rsid w:val="00765482"/>
    <w:rsid w:val="007E0EBF"/>
    <w:rsid w:val="00870326"/>
    <w:rsid w:val="00886DCE"/>
    <w:rsid w:val="00994624"/>
    <w:rsid w:val="00B2098A"/>
    <w:rsid w:val="00B45266"/>
    <w:rsid w:val="00BA1552"/>
    <w:rsid w:val="00BC4EBD"/>
    <w:rsid w:val="00BC5F50"/>
    <w:rsid w:val="00C54F36"/>
    <w:rsid w:val="00CB52FC"/>
    <w:rsid w:val="00CE389D"/>
    <w:rsid w:val="00DF7515"/>
    <w:rsid w:val="00E14117"/>
    <w:rsid w:val="00E57FCE"/>
    <w:rsid w:val="00E711BD"/>
    <w:rsid w:val="00EF28B2"/>
    <w:rsid w:val="00F412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559"/>
    <w:pPr>
      <w:suppressAutoHyphens/>
    </w:pPr>
    <w:rPr>
      <w:rFonts w:ascii="Calibri" w:eastAsia="SimSun" w:hAnsi="Calibri" w:cs="font23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75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7559"/>
    <w:rPr>
      <w:rFonts w:ascii="Tahoma" w:eastAsia="SimSun" w:hAnsi="Tahoma" w:cs="Tahoma"/>
      <w:sz w:val="16"/>
      <w:szCs w:val="16"/>
      <w:lang w:eastAsia="ar-SA"/>
    </w:rPr>
  </w:style>
  <w:style w:type="table" w:styleId="a5">
    <w:name w:val="Table Grid"/>
    <w:basedOn w:val="a1"/>
    <w:uiPriority w:val="59"/>
    <w:rsid w:val="00682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559"/>
    <w:pPr>
      <w:suppressAutoHyphens/>
    </w:pPr>
    <w:rPr>
      <w:rFonts w:ascii="Calibri" w:eastAsia="SimSun" w:hAnsi="Calibri" w:cs="font23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75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7559"/>
    <w:rPr>
      <w:rFonts w:ascii="Tahoma" w:eastAsia="SimSun" w:hAnsi="Tahoma" w:cs="Tahoma"/>
      <w:sz w:val="16"/>
      <w:szCs w:val="16"/>
      <w:lang w:eastAsia="ar-SA"/>
    </w:rPr>
  </w:style>
  <w:style w:type="table" w:styleId="a5">
    <w:name w:val="Table Grid"/>
    <w:basedOn w:val="a1"/>
    <w:uiPriority w:val="59"/>
    <w:rsid w:val="00682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2013</Words>
  <Characters>11480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СМЭВ</dc:creator>
  <cp:lastModifiedBy>ЦМО</cp:lastModifiedBy>
  <cp:revision>10</cp:revision>
  <cp:lastPrinted>2019-01-23T05:41:00Z</cp:lastPrinted>
  <dcterms:created xsi:type="dcterms:W3CDTF">2018-11-13T07:31:00Z</dcterms:created>
  <dcterms:modified xsi:type="dcterms:W3CDTF">2019-01-23T05:45:00Z</dcterms:modified>
</cp:coreProperties>
</file>