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1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CE" w:rsidRDefault="002D1BCE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C76CD1" w:rsidRPr="00274FBA" w:rsidRDefault="002D1BCE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 </w:t>
      </w:r>
      <w:r w:rsidR="00C76CD1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6CD1" w:rsidRPr="00971577" w:rsidRDefault="009A32E4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Пятое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C76CD1" w:rsidRPr="00971577" w:rsidRDefault="002D1BCE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C76CD1" w:rsidRPr="005255D2" w:rsidRDefault="00C76CD1" w:rsidP="00C76C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76CD1" w:rsidRPr="005255D2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9A32E4" w:rsidRPr="009A32E4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14.12.2018</w:t>
      </w:r>
      <w:r w:rsidR="009A32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9A32E4" w:rsidRPr="009A32E4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37</w:t>
      </w:r>
    </w:p>
    <w:p w:rsidR="00C76CD1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2D1B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</w:t>
      </w:r>
      <w:proofErr w:type="gramEnd"/>
      <w:r w:rsidR="002D1B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аревщина</w:t>
      </w:r>
      <w:proofErr w:type="spellEnd"/>
    </w:p>
    <w:p w:rsidR="002D1BCE" w:rsidRDefault="002D1BCE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D1BCE" w:rsidRPr="002D1BCE" w:rsidRDefault="002D1BCE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D1BC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о самообложении </w:t>
      </w:r>
    </w:p>
    <w:p w:rsidR="002D1BCE" w:rsidRDefault="002D1BCE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D1BC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граждан Царевщинского </w:t>
      </w:r>
      <w:proofErr w:type="gramStart"/>
      <w:r w:rsidRPr="002D1BC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</w:t>
      </w:r>
      <w:proofErr w:type="gramEnd"/>
      <w:r w:rsidRPr="002D1BC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D1BCE" w:rsidRDefault="002D1BCE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D1BC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образования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D1BC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Балтайского муниципального </w:t>
      </w:r>
    </w:p>
    <w:p w:rsidR="002D1BCE" w:rsidRPr="002D1BCE" w:rsidRDefault="002D1BCE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D1BC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района Саратовской области</w:t>
      </w:r>
    </w:p>
    <w:p w:rsidR="00C76CD1" w:rsidRDefault="00C76CD1" w:rsidP="00C76CD1">
      <w:pPr>
        <w:pStyle w:val="ConsPlusNormal"/>
        <w:ind w:right="2903"/>
        <w:jc w:val="both"/>
      </w:pPr>
    </w:p>
    <w:p w:rsidR="003F6FD0" w:rsidRDefault="003F6FD0" w:rsidP="002D1BCE">
      <w:pPr>
        <w:pStyle w:val="ConsPlusNormal"/>
        <w:ind w:right="2903"/>
        <w:jc w:val="both"/>
      </w:pPr>
    </w:p>
    <w:p w:rsidR="003F6FD0" w:rsidRDefault="00C76CD1" w:rsidP="003F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r w:rsidR="002D1BCE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BB6B73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D1B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1BCE">
        <w:rPr>
          <w:rFonts w:ascii="Times New Roman" w:hAnsi="Times New Roman" w:cs="Times New Roman"/>
          <w:sz w:val="28"/>
          <w:szCs w:val="28"/>
        </w:rPr>
        <w:t xml:space="preserve"> Царевщинского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r w:rsidR="002D1BCE">
        <w:rPr>
          <w:rFonts w:ascii="Times New Roman" w:hAnsi="Times New Roman" w:cs="Times New Roman"/>
          <w:sz w:val="28"/>
          <w:szCs w:val="28"/>
        </w:rPr>
        <w:t>Царевщинского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6FD0"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</w:t>
      </w:r>
      <w:r w:rsidR="002D1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3F6FD0" w:rsidRPr="003F6FD0" w:rsidRDefault="00C76CD1" w:rsidP="003F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F6FD0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="003F6FD0" w:rsidRPr="003F6FD0">
        <w:rPr>
          <w:rFonts w:ascii="Times New Roman" w:hAnsi="Times New Roman"/>
          <w:sz w:val="28"/>
          <w:szCs w:val="28"/>
          <w:lang w:eastAsia="ru-RU"/>
        </w:rPr>
        <w:t xml:space="preserve">о самообложении  граждан </w:t>
      </w:r>
      <w:r w:rsidR="002D1BCE">
        <w:rPr>
          <w:rFonts w:ascii="Times New Roman" w:hAnsi="Times New Roman" w:cs="Times New Roman"/>
          <w:sz w:val="28"/>
          <w:szCs w:val="28"/>
        </w:rPr>
        <w:t>Царевщинского</w:t>
      </w:r>
    </w:p>
    <w:p w:rsidR="00027455" w:rsidRDefault="003F6FD0" w:rsidP="003F6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D0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Балтайского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3F6FD0" w:rsidRDefault="003F6FD0" w:rsidP="002D1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2.Признать утратившим силу решение Совета депутатов </w:t>
      </w:r>
      <w:r w:rsidR="002D1BCE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Балтайского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B5206">
        <w:rPr>
          <w:rFonts w:ascii="Times New Roman" w:hAnsi="Times New Roman"/>
          <w:sz w:val="28"/>
          <w:szCs w:val="28"/>
          <w:lang w:eastAsia="ru-RU"/>
        </w:rPr>
        <w:t xml:space="preserve"> 20.11.2008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4B5206">
        <w:rPr>
          <w:rFonts w:ascii="Times New Roman" w:hAnsi="Times New Roman"/>
          <w:sz w:val="28"/>
          <w:szCs w:val="28"/>
          <w:lang w:eastAsia="ru-RU"/>
        </w:rPr>
        <w:t xml:space="preserve"> 13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F6FD0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утверждении Положения </w:t>
      </w:r>
      <w:r w:rsidRPr="003F6FD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порядке самообложения граждан </w:t>
      </w:r>
      <w:r w:rsidRPr="003F6FD0">
        <w:rPr>
          <w:rFonts w:ascii="Times New Roman" w:hAnsi="Times New Roman"/>
          <w:sz w:val="28"/>
          <w:szCs w:val="28"/>
          <w:lang w:eastAsia="ru-RU"/>
        </w:rPr>
        <w:t>в</w:t>
      </w:r>
      <w:r w:rsidR="002D1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BCE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3F6FD0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образовании Балтайского муниципального района </w:t>
      </w:r>
      <w:r w:rsidRPr="003F6FD0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F6FD0" w:rsidRDefault="003F6FD0" w:rsidP="003F6F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77CD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7CD" w:rsidRPr="003F6FD0" w:rsidRDefault="003F6FD0" w:rsidP="003F6F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r w:rsidR="002D1BCE">
        <w:rPr>
          <w:rFonts w:ascii="Times New Roman" w:hAnsi="Times New Roman" w:cs="Times New Roman"/>
          <w:sz w:val="28"/>
          <w:szCs w:val="28"/>
        </w:rPr>
        <w:t>Царевщинского</w:t>
      </w:r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по вопросам местного самоуправления.</w:t>
      </w: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BCE" w:rsidRDefault="004A77CD" w:rsidP="002D1B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2D1BCE" w:rsidRPr="002D1BCE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</w:p>
    <w:p w:rsidR="004A77CD" w:rsidRDefault="004A77CD" w:rsidP="002D1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</w:t>
      </w:r>
      <w:r w:rsidR="002D1B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Д.В.Морозов</w:t>
      </w:r>
    </w:p>
    <w:p w:rsidR="009C491A" w:rsidRDefault="009C491A" w:rsidP="002D1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91A" w:rsidRPr="00FF549D" w:rsidRDefault="009C491A" w:rsidP="002D1B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6AA" w:rsidRDefault="00B656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09043C" w:rsidTr="009C491A">
        <w:tc>
          <w:tcPr>
            <w:tcW w:w="4785" w:type="dxa"/>
          </w:tcPr>
          <w:p w:rsidR="0009043C" w:rsidRDefault="0009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1A" w:rsidRDefault="009C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1A" w:rsidRPr="0009043C" w:rsidRDefault="009C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9043C" w:rsidRDefault="0009043C" w:rsidP="009C49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9C491A" w:rsidRDefault="0009043C" w:rsidP="009C49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9A32E4"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43C" w:rsidRDefault="0009043C" w:rsidP="009C49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9043C" w:rsidRPr="0009043C" w:rsidRDefault="009A32E4" w:rsidP="009C49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4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14.12.2018 </w:t>
            </w:r>
            <w:r w:rsidR="00090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</w:tbl>
    <w:p w:rsidR="0009043C" w:rsidRDefault="0009043C" w:rsidP="000904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43C" w:rsidRPr="0009043C" w:rsidRDefault="0009043C" w:rsidP="0009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43C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самообложении  граждан </w:t>
      </w:r>
      <w:r w:rsidR="009A32E4">
        <w:rPr>
          <w:rFonts w:ascii="Times New Roman" w:hAnsi="Times New Roman"/>
          <w:b/>
          <w:sz w:val="28"/>
          <w:szCs w:val="28"/>
          <w:lang w:eastAsia="ru-RU"/>
        </w:rPr>
        <w:t>Царевщинского</w:t>
      </w:r>
    </w:p>
    <w:p w:rsidR="003F6FD0" w:rsidRDefault="0009043C" w:rsidP="0009043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43C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</w:p>
    <w:p w:rsidR="0009043C" w:rsidRDefault="0009043C" w:rsidP="009C49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самообложении граждан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Балтайского муниципального района Саратовской области (далее— </w:t>
      </w:r>
      <w:proofErr w:type="gramStart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Царевщинского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Балтайского муниципального района Саратовской области (далее– </w:t>
      </w:r>
      <w:r w:rsidR="009C491A"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9C491A"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C491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ниципальное образование).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90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Общие положения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 граждан – это разовые платежи, которые уплачивают граждане из собственных сре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конкретных вопросов местного значения возникающих на территории муниципального образования.</w:t>
      </w:r>
    </w:p>
    <w:p w:rsid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граждан вводится на территории муниципального образования по решению, принятому на местном референдуме (сходе граждан).</w:t>
      </w:r>
    </w:p>
    <w:p w:rsid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</w:t>
      </w:r>
      <w:r w:rsidR="009C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9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</w:t>
      </w:r>
      <w:r w:rsidR="009C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принимаемыми во исполнение вышеуказанных законов и правовых актов.</w:t>
      </w:r>
    </w:p>
    <w:p w:rsid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BA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введения разовых платежей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Вопросы ведения разовых платежей граждан решаются на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 средствами самообложения граждан понимаются разовые платежи граждан, осуществляемые для решения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местного значения.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 (населенного пункта, входящего в состав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исключением отдельных категорий граждан, численность которых не может превышать 30 процентов от общего числа жителей муниципального образования   (населенного пункта, входящего в состав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для которых разме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платежей может быть уменьшен.</w:t>
      </w:r>
      <w:proofErr w:type="gramEnd"/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Вопросы введения и использования, указанных в пункте 2.2. и 2.3. раздела II настоящего Положения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на сходе граждан.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Инициатива проведения местного референдума (схода граждан) по введению разовых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может быть выдвинута: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Советом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и администрацией 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ими совместно;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гражданами Российской Федерации, проживающими на территории муниципального образования   и имеющими право участвовать в местн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избирательными объединениями, иным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общественными объединениями, У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ставы которых предусматривают участие в выборах и (или) референдумах и которые зарегистрированы в порядке и сроки, уст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ановленные федеральным законом.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Вопрос, предлагаемый к вынесению на местный референдум (сход граждан), должен содержать указание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конкретный вопрос (конкретные вопросы) местного значения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решения которых предполага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введение разовых платежей;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размер разовых платежей в абсолютной величине, равный для всех жителей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предполагается уменьшить;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размер уменьшенных разовых платежей в абсолютной величине д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отдельных категорий граждан;</w:t>
      </w:r>
    </w:p>
    <w:p w:rsidR="0009043C" w:rsidRPr="0009043C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срок уплаты разовых платежей.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рассмотрении вопроса, предлагаемого к вынесению на местный референдум (сход граждан)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введению разовых платежей, а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заседания Совета 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9A32E4"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по вопросу назначения местного референдума (схода граждан), предоставляет заключение (обоснование) по воп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 введения разовых платежей.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Заключение по вопросу введения раз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платежей должно содержать: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обоснование необходим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введения разовых платежей;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смету расходов, необходимых для решения конкрет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вопроса местного значения;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расходов, необходимых для организации и п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местного референдума;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сведения об общем числе граждан – жителей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разовых платежей;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 на орга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сбора разовых платежей;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расчет числа жителей, относящихся к категориям граждан, для которых размер разовых пла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предполагается уменьшить;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сумму, которую предполагается с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в порядке самообложения.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платежей, либо составляет менее чем 2/3 необходимой суммы, Совет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информирует об этом инициативную группу по проведению местного референдума. Инициативная группа вправе принять решение об отзыве своего ходатайства о проведении местного референдума (схода граждан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введению разовых платежей.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Референдум (сход граждан) о введении самообложения граждан назначается и проводится в соответствии с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Референдум признается состоявшимся, если в нем приняло участие более половины участников референдума, внесенных в списки участников референдума на террито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самообложения принимается большинством голосов гр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пришедших на референдум.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овины участников схода граждан.</w:t>
      </w:r>
    </w:p>
    <w:p w:rsidR="0009043C" w:rsidRP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Принятое на местном референдуме (сходе граждан) решение о введении самообложения граждан регистрируется в порядке, установленном для регистрации решений Совета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9A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подлежит официальному опубликованию и размещению на официальном сайте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Балтайского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(по заключенному с нею Соглашению).</w:t>
      </w:r>
    </w:p>
    <w:p w:rsidR="0009043C" w:rsidRDefault="0009043C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Решение референдума (схода граждан) о самообложения вступает в силу по истечении 10 дней после его принятия и является обязательным для всех граждан, проживающих на террито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D7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сбора разовых платежей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7D7" w:rsidRPr="00DE67D7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введении разовых платежей, принятое на местном референдуме (сходе граждан), подлежит обязательному исполнению на всей территории муниципального образования и не нуждается в утверждении какими-либо органами государственной власти, их должностными лицами или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DE67D7" w:rsidRPr="00DE67D7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исполнительной власти, их должностными лицами или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DE67D7" w:rsidRPr="00DE67D7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Доходы и расходы, связанные с введением и использованием разовых платежей, отражаются в бюджете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 текущий финансовый год (плановый период), если иное не предусмотрено решением, принятым на референдуме (сходе граждан). Решением о бюджете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может быть предусмотрено создание целевого бюджетного фонда для аккумулирования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разовых платежей.</w:t>
      </w:r>
    </w:p>
    <w:p w:rsidR="00DE67D7" w:rsidRPr="00DE67D7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bookmarkStart w:id="0" w:name="_GoBack"/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уплаты разовых платежей </w:t>
      </w:r>
      <w:bookmarkEnd w:id="0"/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постановлением администрации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9A32E4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принятым во исполнение решения референдума (схода граждан) и в соответствии с настоящим Положением, и подле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DE67D7" w:rsidRPr="00DE67D7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Уплата платежей по самообложению производится всеми гражданами, достигшими 18-летнего возраста, местожительство которых расположено в границах </w:t>
      </w:r>
      <w:r w:rsidR="00BA023B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участия в референдуме (сходе граждан) и отношения, в</w:t>
      </w:r>
      <w:r w:rsid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ыраженного ими при голосовании.</w:t>
      </w:r>
    </w:p>
    <w:p w:rsidR="00DE67D7" w:rsidRDefault="00DE67D7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Платежи по самообложению, не внесенные в установленный срок, взыскиваются администрацией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9A32E4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3B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законодательством для взыскания невнесенных в срок налоговых и неналоговых платежей.</w:t>
      </w:r>
    </w:p>
    <w:p w:rsidR="00BA023B" w:rsidRDefault="00BA023B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A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использования разовых платежей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Pr="00BA023B" w:rsidRDefault="00BA023B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Собираемые средства самообложения, поступающие в бюджет</w:t>
      </w:r>
      <w:r w:rsidR="009A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9A32E4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направляются на цели, предусмотренные решением о введении разовых платежей в соответствии с решением Совета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 бюджете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соответствующий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(плановый период).</w:t>
      </w:r>
      <w:proofErr w:type="gramEnd"/>
    </w:p>
    <w:p w:rsidR="00BA023B" w:rsidRPr="00BA023B" w:rsidRDefault="00BA023B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Денежные средства, собранные в порядке самообложения и поступившие в бюджет</w:t>
      </w:r>
      <w:r w:rsidR="009A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расходуются администрацией </w:t>
      </w:r>
      <w:r w:rsidR="009A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="009A32E4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 решение конкретных вопросов (конкретного вопроса) местного значения, предусмотренные решением, принятым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местном референдуме (сходе).</w:t>
      </w:r>
    </w:p>
    <w:p w:rsidR="00BA023B" w:rsidRPr="00BA023B" w:rsidRDefault="00BA023B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Глава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может установить перечень мероприятий, обеспечивающих решение конкретных вопросов (конкретного вопроса), на которые могут расходоваться средства самообложения, в соответствии с решением о введении разовых платежей, принятом на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граждан).</w:t>
      </w:r>
    </w:p>
    <w:p w:rsidR="00BA023B" w:rsidRPr="00BA023B" w:rsidRDefault="00BA023B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обеспечивает исполнение мероприятий, утвержденных главой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 счет средств самообложения и </w:t>
      </w:r>
      <w:proofErr w:type="gramStart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расходовании</w:t>
      </w:r>
      <w:proofErr w:type="gram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средств перед населением муниципального образования.</w:t>
      </w:r>
    </w:p>
    <w:p w:rsidR="00BA023B" w:rsidRPr="00BA023B" w:rsidRDefault="00BA023B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Средства самообложения, не использованные в текущем году, остаются на счете бюджета</w:t>
      </w:r>
      <w:r w:rsidR="009A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могут быть использованы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</w:t>
      </w:r>
    </w:p>
    <w:p w:rsidR="00BA023B" w:rsidRDefault="00BA023B" w:rsidP="009C491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 </w:t>
      </w:r>
      <w:r w:rsidR="009A32E4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Царевщинского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возвращены жителям муниципального образования, пропорционально внесенным разовым платежам.</w:t>
      </w:r>
    </w:p>
    <w:sectPr w:rsidR="00BA023B" w:rsidSect="009C491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622E"/>
    <w:multiLevelType w:val="multilevel"/>
    <w:tmpl w:val="9B5C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07"/>
    <w:rsid w:val="00027455"/>
    <w:rsid w:val="0009043C"/>
    <w:rsid w:val="001B1B88"/>
    <w:rsid w:val="002D1BCE"/>
    <w:rsid w:val="003F6FD0"/>
    <w:rsid w:val="004A77CD"/>
    <w:rsid w:val="004B5206"/>
    <w:rsid w:val="00553B07"/>
    <w:rsid w:val="006D2B4E"/>
    <w:rsid w:val="007854DD"/>
    <w:rsid w:val="008C6B21"/>
    <w:rsid w:val="009A32E4"/>
    <w:rsid w:val="009C491A"/>
    <w:rsid w:val="009C7735"/>
    <w:rsid w:val="00B656AA"/>
    <w:rsid w:val="00B83114"/>
    <w:rsid w:val="00BA023B"/>
    <w:rsid w:val="00C76CD1"/>
    <w:rsid w:val="00DE67D7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2018-12-17T10:11:00Z</cp:lastPrinted>
  <dcterms:created xsi:type="dcterms:W3CDTF">2018-12-13T06:57:00Z</dcterms:created>
  <dcterms:modified xsi:type="dcterms:W3CDTF">2018-12-17T10:11:00Z</dcterms:modified>
</cp:coreProperties>
</file>