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9" w:rsidRPr="00251319" w:rsidRDefault="00251319" w:rsidP="0025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1319">
        <w:rPr>
          <w:rFonts w:ascii="Calibri" w:eastAsia="Times New Roman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19" w:rsidRPr="00251319" w:rsidRDefault="00251319" w:rsidP="0025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</w:p>
    <w:p w:rsidR="00251319" w:rsidRPr="00251319" w:rsidRDefault="00251319" w:rsidP="0025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1319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251319" w:rsidRPr="00251319" w:rsidRDefault="004D1042" w:rsidP="00251319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ЦАРЕВЩИНСКОГО </w:t>
      </w:r>
      <w:r w:rsidR="00251319" w:rsidRPr="00251319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МУНИЦИПАЛЬНОГО ОБРАЗОВАНИЯ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</w:pPr>
      <w:r w:rsidRPr="00251319"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  <w:t>БАЛТАЙСКОГО МУНИЦИПАЛЬНОГО РАЙОНА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</w:pPr>
      <w:r w:rsidRPr="00251319"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  <w:t>САРАТОВСКОЙ ОБЛАСТИ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251319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251319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</w:p>
    <w:p w:rsidR="00251319" w:rsidRPr="00251319" w:rsidRDefault="007656C1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  <w:r w:rsidRPr="007656C1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" stroked="f">
            <v:fill opacity="0"/>
            <v:textbox inset="0,0,0,0">
              <w:txbxContent>
                <w:p w:rsidR="00251319" w:rsidRDefault="00251319" w:rsidP="0025131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4D104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04.12.2018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 </w:t>
                  </w:r>
                  <w:r w:rsidR="004D104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117</w:t>
                  </w:r>
                </w:p>
              </w:txbxContent>
            </v:textbox>
            <w10:wrap type="square" side="largest"/>
          </v:shape>
        </w:pict>
      </w:r>
    </w:p>
    <w:p w:rsidR="00251319" w:rsidRP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Cs w:val="28"/>
        </w:rPr>
      </w:pPr>
    </w:p>
    <w:p w:rsidR="00251319" w:rsidRP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Cs w:val="28"/>
        </w:rPr>
      </w:pPr>
    </w:p>
    <w:p w:rsidR="00251319" w:rsidRPr="004D1042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4D1042">
        <w:rPr>
          <w:rFonts w:ascii="Times New Roman" w:eastAsia="Times New Roman" w:hAnsi="Times New Roman" w:cs="Times New Roman"/>
          <w:spacing w:val="24"/>
          <w:szCs w:val="28"/>
        </w:rPr>
        <w:t>с</w:t>
      </w:r>
      <w:proofErr w:type="gramStart"/>
      <w:r w:rsidRPr="004D1042">
        <w:rPr>
          <w:rFonts w:ascii="Times New Roman" w:eastAsia="Times New Roman" w:hAnsi="Times New Roman" w:cs="Times New Roman"/>
          <w:spacing w:val="24"/>
          <w:szCs w:val="28"/>
        </w:rPr>
        <w:t>.</w:t>
      </w:r>
      <w:r w:rsidR="004D1042" w:rsidRPr="004D1042">
        <w:rPr>
          <w:rFonts w:ascii="Times New Roman" w:eastAsia="Times New Roman" w:hAnsi="Times New Roman" w:cs="Times New Roman"/>
          <w:spacing w:val="24"/>
          <w:szCs w:val="28"/>
        </w:rPr>
        <w:t>Ц</w:t>
      </w:r>
      <w:proofErr w:type="gramEnd"/>
      <w:r w:rsidR="004D1042" w:rsidRPr="004D1042">
        <w:rPr>
          <w:rFonts w:ascii="Times New Roman" w:eastAsia="Times New Roman" w:hAnsi="Times New Roman" w:cs="Times New Roman"/>
          <w:spacing w:val="24"/>
          <w:szCs w:val="28"/>
        </w:rPr>
        <w:t>аревщина</w:t>
      </w:r>
      <w:proofErr w:type="spellEnd"/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251319" w:rsidRPr="00251319" w:rsidRDefault="004D1042" w:rsidP="0025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Царевщинского </w:t>
      </w:r>
      <w:r w:rsid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21.03.2018  </w:t>
      </w:r>
      <w:r w:rsid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17 </w:t>
      </w:r>
      <w:r w:rsid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251319"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251319"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регламента по предоставлению муниципальной услуги</w:t>
      </w:r>
    </w:p>
    <w:p w:rsidR="004D1042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«Выдача решения о присвоении,</w:t>
      </w:r>
      <w:r w:rsidR="004D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аннулировании адреса </w:t>
      </w:r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объекту адресации»</w:t>
      </w:r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319" w:rsidRP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33 Устава </w:t>
      </w:r>
      <w:r w:rsidR="004D1042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Pr="00251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Балтайского муниципального района Саратовской области,</w:t>
      </w:r>
    </w:p>
    <w:p w:rsid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D1042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4D1042">
        <w:rPr>
          <w:rFonts w:ascii="Times New Roman" w:eastAsia="Times New Roman" w:hAnsi="Times New Roman" w:cs="Times New Roman"/>
          <w:sz w:val="28"/>
          <w:szCs w:val="28"/>
        </w:rPr>
        <w:t>21.03.2018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D1042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по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оставлению муниципальной услуги «Выдача решения о присвоении, 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аннулировании адреса объекту адресации</w:t>
      </w:r>
      <w:r>
        <w:rPr>
          <w:rFonts w:ascii="Times New Roman" w:eastAsia="Times New Roman" w:hAnsi="Times New Roman" w:cs="Times New Roman"/>
          <w:sz w:val="28"/>
          <w:szCs w:val="28"/>
        </w:rPr>
        <w:t>» (с изменениями от</w:t>
      </w:r>
      <w:r w:rsidR="004D1042">
        <w:rPr>
          <w:rFonts w:ascii="Times New Roman" w:eastAsia="Times New Roman" w:hAnsi="Times New Roman" w:cs="Times New Roman"/>
          <w:sz w:val="28"/>
          <w:szCs w:val="28"/>
        </w:rPr>
        <w:t xml:space="preserve"> 21.03.2018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1042"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  <w:r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 приложении к постановлению: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1) Подпункт 1.3.1. пункта 1.3. раздела 1 дополнить абзацами следующего содержания: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«Право на личный прием в первоочередном порядке имеют: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3) инвалиды I–III групп, семьи, имеющие детей-инвалидов, законные</w:t>
      </w:r>
    </w:p>
    <w:p w:rsidR="00232E03" w:rsidRPr="00232E03" w:rsidRDefault="00232E03" w:rsidP="004D1042">
      <w:pPr>
        <w:tabs>
          <w:tab w:val="left" w:pos="35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граждан, относящихся к указанным категориям;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4) беременные женщины;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граждане, пришедшие на личный прием с детьми в возрасте 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</w:p>
    <w:p w:rsidR="00232E03" w:rsidRPr="00232E03" w:rsidRDefault="00232E03" w:rsidP="004D1042">
      <w:pPr>
        <w:tabs>
          <w:tab w:val="left" w:pos="35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трех лет;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и законодательством области.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явки.».</w:t>
      </w:r>
    </w:p>
    <w:p w:rsidR="00251319" w:rsidRPr="00251319" w:rsidRDefault="00232E03" w:rsidP="0025131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</w:rPr>
        <w:t>) Подпункт 1.5.4.  пункта 1.</w:t>
      </w:r>
      <w:r w:rsidR="002513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</w:rPr>
        <w:t>. раздела 1 изложить в следующей редакции: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sz w:val="28"/>
          <w:szCs w:val="28"/>
        </w:rPr>
        <w:t>«1.</w:t>
      </w: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письменном обращении указываются: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фамилия, имя, отчество (последнее - при наличии) (в случае обращения физического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полное наименование заявителя (в случае обращения от имени юридического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предмет обращения;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личная подпись заявителя (в случае обращения физического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дата составления обращения.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Обращение в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</w:t>
      </w:r>
      <w:r w:rsidR="004D1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59-ФЗ</w:t>
      </w:r>
      <w:r w:rsidR="004D1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поступившее обращение, содержащее предложение, заявление или жалобу, которые затрагивают интересы неопределенного круга лиц,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</w:t>
      </w:r>
      <w:r w:rsidR="004D1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59-ФЗ от 02 мая 2006 года «О порядке рассмотрения обращений граждан Российской Федерации</w:t>
      </w:r>
      <w:proofErr w:type="gramEnd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на официальном сайте данных органа местного самоуправления в информационно-телекоммуникационной сети «Интернет». </w:t>
      </w:r>
    </w:p>
    <w:p w:rsidR="00251319" w:rsidRPr="00251319" w:rsidRDefault="00251319" w:rsidP="004D104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В случае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</w:t>
      </w: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51319" w:rsidRDefault="00251319" w:rsidP="004D104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</w:t>
      </w: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.».</w:t>
      </w:r>
      <w:proofErr w:type="gramEnd"/>
    </w:p>
    <w:p w:rsidR="00232E03" w:rsidRPr="00232E03" w:rsidRDefault="00232E03" w:rsidP="004D104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 </w:t>
      </w: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Пункт 2.15 раздела 2 дополнить абзацем следующего содержания:</w:t>
      </w:r>
    </w:p>
    <w:p w:rsidR="00232E03" w:rsidRPr="00232E03" w:rsidRDefault="00232E03" w:rsidP="004D104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«Обращения заявителей,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должностным</w:t>
      </w:r>
      <w:r w:rsidR="004D10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лицом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251319" w:rsidRPr="00251319" w:rsidRDefault="00232E03" w:rsidP="004D104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)Раздел 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51319" w:rsidRPr="00251319" w:rsidRDefault="00251319" w:rsidP="004D104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3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 организаций,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</w:t>
      </w:r>
      <w:r w:rsidR="004D104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51319">
        <w:rPr>
          <w:rFonts w:ascii="Times New Roman" w:eastAsia="Calibri" w:hAnsi="Times New Roman" w:cs="Times New Roman"/>
          <w:sz w:val="28"/>
          <w:szCs w:val="28"/>
        </w:rPr>
        <w:t>от 02 мая 2006 года № 59 - ФЗ «О порядке рассмотрения обращений граждан Российской Федерации».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4D1042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5.4.1. Жалоба может быть направлена по почте, через МФЦ, </w:t>
      </w:r>
      <w:r w:rsidR="004D10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251319">
        <w:rPr>
          <w:rFonts w:ascii="Times New Roman" w:eastAsia="Calibri" w:hAnsi="Times New Roman" w:cs="Times New Roman"/>
          <w:sz w:val="28"/>
          <w:szCs w:val="28"/>
        </w:rPr>
        <w:t>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5.4.2.Жалоба в соответствии с Федеральным законом т 27.07.2010 № 210-ФЗ «Об организации предоставления государственных и муниципальных услуг» должна содержать: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Единого портала государственных и муниципальных услуг.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</w:t>
      </w: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Жалоба подлежит рассмотрению главой </w:t>
      </w:r>
      <w:r w:rsidR="004D1042">
        <w:rPr>
          <w:rFonts w:ascii="Times New Roman" w:eastAsia="Calibri" w:hAnsi="Times New Roman" w:cs="Times New Roman"/>
          <w:sz w:val="28"/>
          <w:szCs w:val="28"/>
        </w:rPr>
        <w:t xml:space="preserve">Царевщинского </w:t>
      </w:r>
      <w:r w:rsidRPr="0025131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 местного самоуправления опечаток и ошибок </w:t>
      </w:r>
      <w:r w:rsidR="004D104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251319">
        <w:rPr>
          <w:rFonts w:ascii="Times New Roman" w:eastAsia="Calibri" w:hAnsi="Times New Roman" w:cs="Times New Roman"/>
          <w:sz w:val="28"/>
          <w:szCs w:val="28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отказывает в удовлетворении жалобы.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4D104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51319">
        <w:rPr>
          <w:rFonts w:ascii="Times New Roman" w:eastAsia="Calibri" w:hAnsi="Times New Roman" w:cs="Times New Roman"/>
          <w:sz w:val="28"/>
          <w:szCs w:val="28"/>
        </w:rPr>
        <w:t>5 рабочих дней со дня принятия решения, если иное не установлено законодательством Российской Федерации.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5.8.Не позднее дня, следующего за днем принятия решения, указанного в пункте 5.5 административного регламента, заявителю в письменной форме и </w:t>
      </w: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ответа по результатам рассмотрения жалобы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основания для принятия решения по жалобе;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принятое по жалобе решение;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в случае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51319" w:rsidRPr="00251319" w:rsidRDefault="00251319" w:rsidP="004D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- посредством размещения информации на стендах в местах предоставления услуг, на официальном сайте органа местного самоуправления в </w:t>
      </w: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информационно-телекоммуникационной сети «Интернет», на Едином и региональном порталах.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  <w:proofErr w:type="gramEnd"/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D1042" w:rsidRDefault="004D1042" w:rsidP="002513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D1042" w:rsidRDefault="004D1042" w:rsidP="002513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1319" w:rsidRPr="004D1042" w:rsidRDefault="00251319" w:rsidP="002513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10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</w:t>
      </w:r>
      <w:r w:rsidR="004D1042" w:rsidRPr="004D10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Царевщинского</w:t>
      </w:r>
    </w:p>
    <w:p w:rsidR="00251319" w:rsidRPr="004D1042" w:rsidRDefault="00251319" w:rsidP="002513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10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образования                                                       </w:t>
      </w:r>
      <w:r w:rsidR="004D1042" w:rsidRPr="004D10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Д.В.Морозов</w:t>
      </w:r>
      <w:r w:rsidRPr="004D10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</w:t>
      </w:r>
    </w:p>
    <w:p w:rsidR="00251319" w:rsidRPr="004D1042" w:rsidRDefault="00251319" w:rsidP="00251319">
      <w:pPr>
        <w:rPr>
          <w:rFonts w:ascii="Calibri" w:eastAsia="Times New Roman" w:hAnsi="Calibri" w:cs="Times New Roman"/>
          <w:b/>
        </w:rPr>
      </w:pPr>
    </w:p>
    <w:p w:rsidR="00251319" w:rsidRP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FC" w:rsidRDefault="005306FC"/>
    <w:sectPr w:rsidR="005306FC" w:rsidSect="004D104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D5"/>
    <w:rsid w:val="00175D4C"/>
    <w:rsid w:val="00232E03"/>
    <w:rsid w:val="00251319"/>
    <w:rsid w:val="004D1042"/>
    <w:rsid w:val="005306FC"/>
    <w:rsid w:val="007656C1"/>
    <w:rsid w:val="00AA0ECA"/>
    <w:rsid w:val="00B61ADB"/>
    <w:rsid w:val="00CE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dcterms:created xsi:type="dcterms:W3CDTF">2018-11-23T09:30:00Z</dcterms:created>
  <dcterms:modified xsi:type="dcterms:W3CDTF">2018-12-11T09:47:00Z</dcterms:modified>
</cp:coreProperties>
</file>