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BE" w:rsidRPr="001C40BE" w:rsidRDefault="001C40BE" w:rsidP="001C40BE">
      <w:pPr>
        <w:suppressAutoHyphens/>
        <w:spacing w:before="1332" w:line="300" w:lineRule="exact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</w:pPr>
      <w:r w:rsidRPr="001C40BE">
        <w:rPr>
          <w:rFonts w:ascii="Calibri" w:eastAsia="Calibri" w:hAnsi="Calibri" w:cs="Times New Roman"/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0BE" w:rsidRPr="001C40BE" w:rsidRDefault="001C40BE" w:rsidP="001C40BE">
      <w:pPr>
        <w:suppressAutoHyphens/>
        <w:spacing w:after="0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</w:pPr>
      <w:r w:rsidRPr="001C40BE"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  <w:t>АДМИНИСТРАЦИЯ</w:t>
      </w:r>
    </w:p>
    <w:p w:rsidR="001C40BE" w:rsidRPr="001C40BE" w:rsidRDefault="0096543D" w:rsidP="001C40BE">
      <w:pPr>
        <w:suppressAutoHyphens/>
        <w:spacing w:after="0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  <w:t xml:space="preserve">ЦАРЕВЩИНСКОГО </w:t>
      </w:r>
      <w:r w:rsidR="001C40BE" w:rsidRPr="001C40BE"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1C40BE" w:rsidRPr="001C40BE" w:rsidRDefault="001C40BE" w:rsidP="001C40B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1C40BE" w:rsidRPr="001C40BE" w:rsidRDefault="001C40BE" w:rsidP="001C40B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1C40BE" w:rsidRPr="001C40BE" w:rsidRDefault="001C40BE" w:rsidP="001C40B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 w:rsidRPr="001C40BE"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 w:rsidRPr="001C40BE"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1C40BE" w:rsidRPr="001C40BE" w:rsidRDefault="004B15C6" w:rsidP="001C40B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 w:cs="Times New Roman"/>
          <w:b/>
          <w:spacing w:val="30"/>
          <w:kern w:val="2"/>
          <w:sz w:val="28"/>
          <w:szCs w:val="20"/>
          <w:lang w:eastAsia="ar-SA"/>
        </w:rPr>
      </w:pPr>
      <w:r w:rsidRPr="004B15C6">
        <w:rPr>
          <w:rFonts w:ascii="Times New Roman" w:eastAsia="Arial Unicode MS" w:hAnsi="Times New Roman" w:cs="Times New Roman"/>
          <w:noProof/>
          <w:kern w:val="2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65pt;margin-top:10.55pt;width:162.9pt;height:23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" stroked="f">
            <v:fill opacity="0"/>
            <v:textbox inset="0,0,0,0">
              <w:txbxContent>
                <w:p w:rsidR="001C40BE" w:rsidRDefault="00EC0C5E" w:rsidP="001C40BE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="001C40BE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C0C5E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28.02.2018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C40BE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C0C5E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12</w:t>
                  </w:r>
                </w:p>
              </w:txbxContent>
            </v:textbox>
            <w10:wrap type="square" side="largest"/>
          </v:shape>
        </w:pict>
      </w:r>
    </w:p>
    <w:p w:rsidR="001C40BE" w:rsidRPr="001C40BE" w:rsidRDefault="001C40BE" w:rsidP="001C40B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 w:cs="Times New Roman"/>
          <w:spacing w:val="20"/>
          <w:kern w:val="2"/>
          <w:lang w:eastAsia="ar-SA"/>
        </w:rPr>
      </w:pPr>
    </w:p>
    <w:p w:rsidR="001C40BE" w:rsidRDefault="0096543D" w:rsidP="0096543D">
      <w:pPr>
        <w:suppressAutoHyphens/>
        <w:rPr>
          <w:rFonts w:ascii="Times New Roman" w:eastAsia="Calibri" w:hAnsi="Times New Roman" w:cs="Times New Roman"/>
          <w:spacing w:val="24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spacing w:val="24"/>
          <w:sz w:val="24"/>
          <w:szCs w:val="24"/>
          <w:lang w:eastAsia="ar-SA"/>
        </w:rPr>
        <w:t>с</w:t>
      </w:r>
      <w:proofErr w:type="gramStart"/>
      <w:r>
        <w:rPr>
          <w:rFonts w:ascii="Times New Roman" w:eastAsia="Calibri" w:hAnsi="Times New Roman" w:cs="Times New Roman"/>
          <w:spacing w:val="24"/>
          <w:sz w:val="24"/>
          <w:szCs w:val="24"/>
          <w:lang w:eastAsia="ar-SA"/>
        </w:rPr>
        <w:t>.Ц</w:t>
      </w:r>
      <w:proofErr w:type="gramEnd"/>
      <w:r>
        <w:rPr>
          <w:rFonts w:ascii="Times New Roman" w:eastAsia="Calibri" w:hAnsi="Times New Roman" w:cs="Times New Roman"/>
          <w:spacing w:val="24"/>
          <w:sz w:val="24"/>
          <w:szCs w:val="24"/>
          <w:lang w:eastAsia="ar-SA"/>
        </w:rPr>
        <w:t>аревщина</w:t>
      </w:r>
      <w:proofErr w:type="spellEnd"/>
    </w:p>
    <w:p w:rsidR="00092014" w:rsidRPr="00092014" w:rsidRDefault="00092014" w:rsidP="000920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2014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разработки прогноза </w:t>
      </w:r>
    </w:p>
    <w:p w:rsidR="00092014" w:rsidRPr="00092014" w:rsidRDefault="00092014" w:rsidP="000920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2014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</w:t>
      </w:r>
    </w:p>
    <w:p w:rsidR="00092014" w:rsidRPr="00092014" w:rsidRDefault="0096543D" w:rsidP="000920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Царевщинского </w:t>
      </w:r>
      <w:r w:rsidR="00092014" w:rsidRPr="0009201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092014" w:rsidRPr="00092014" w:rsidRDefault="00092014" w:rsidP="000920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Балтайского</w:t>
      </w:r>
      <w:r w:rsidRPr="0009201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131882" w:rsidRDefault="00092014" w:rsidP="000920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201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92014" w:rsidRDefault="00092014" w:rsidP="000920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2014" w:rsidRPr="00092014" w:rsidRDefault="00092014" w:rsidP="00EC0C5E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92014">
        <w:rPr>
          <w:rFonts w:ascii="Times New Roman" w:hAnsi="Times New Roman" w:cs="Times New Roman"/>
          <w:sz w:val="28"/>
          <w:szCs w:val="28"/>
        </w:rPr>
        <w:t xml:space="preserve">В соответствии со статьей 173 Бюджетного кодекса Российской </w:t>
      </w:r>
      <w:r w:rsidR="0096543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92014">
        <w:rPr>
          <w:rFonts w:ascii="Times New Roman" w:hAnsi="Times New Roman" w:cs="Times New Roman"/>
          <w:sz w:val="28"/>
          <w:szCs w:val="28"/>
        </w:rPr>
        <w:t xml:space="preserve">Федерации, Положением о бюджетном процессе </w:t>
      </w:r>
      <w:r w:rsidR="0096543D">
        <w:rPr>
          <w:rFonts w:ascii="Times New Roman" w:hAnsi="Times New Roman" w:cs="Times New Roman"/>
          <w:sz w:val="28"/>
          <w:szCs w:val="28"/>
        </w:rPr>
        <w:t xml:space="preserve"> Царевщинского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092014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 xml:space="preserve">лтайского муниципального района </w:t>
      </w:r>
      <w:r w:rsidRPr="00092014">
        <w:rPr>
          <w:rFonts w:ascii="Times New Roman" w:hAnsi="Times New Roman" w:cs="Times New Roman"/>
          <w:sz w:val="28"/>
          <w:szCs w:val="28"/>
        </w:rPr>
        <w:t>Саратовской области,</w:t>
      </w:r>
      <w:r w:rsidR="0096543D">
        <w:rPr>
          <w:rFonts w:ascii="Times New Roman" w:hAnsi="Times New Roman" w:cs="Times New Roman"/>
          <w:sz w:val="28"/>
          <w:szCs w:val="28"/>
        </w:rPr>
        <w:t xml:space="preserve"> </w:t>
      </w:r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руководствуясь статьёй 33 Устава </w:t>
      </w:r>
      <w:r w:rsidR="0096543D">
        <w:rPr>
          <w:rFonts w:ascii="Times New Roman" w:hAnsi="Times New Roman" w:cs="Times New Roman"/>
          <w:sz w:val="28"/>
          <w:szCs w:val="28"/>
        </w:rPr>
        <w:t>Царевщинского</w:t>
      </w:r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муниципального образования,</w:t>
      </w:r>
    </w:p>
    <w:p w:rsidR="00092014" w:rsidRDefault="00092014" w:rsidP="00EC0C5E">
      <w:pPr>
        <w:suppressAutoHyphens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9201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ПОСТАНОВЛЯЮ</w:t>
      </w:r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EC0C5E" w:rsidRDefault="00EC0C5E" w:rsidP="00EC0C5E">
      <w:pPr>
        <w:suppressAutoHyphens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92014" w:rsidRDefault="00092014" w:rsidP="00EC0C5E">
      <w:pPr>
        <w:suppressAutoHyphens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1.Утвердить Порядок разработки прогноза </w:t>
      </w:r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>соц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иально-экономического развития </w:t>
      </w:r>
      <w:r w:rsidR="0096543D">
        <w:rPr>
          <w:rFonts w:ascii="Times New Roman" w:hAnsi="Times New Roman" w:cs="Times New Roman"/>
          <w:sz w:val="28"/>
          <w:szCs w:val="28"/>
        </w:rPr>
        <w:t>Царевщинского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>Ба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лтайского муниципального района </w:t>
      </w:r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>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 согласно приложению.</w:t>
      </w:r>
    </w:p>
    <w:p w:rsidR="00092014" w:rsidRPr="00092014" w:rsidRDefault="00092014" w:rsidP="00EC0C5E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Настоящее постановление вступает в силу со дня его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опубликования на официальном сайте администрации Балтайского муниципального района.</w:t>
      </w:r>
    </w:p>
    <w:p w:rsidR="00092014" w:rsidRPr="00092014" w:rsidRDefault="00092014" w:rsidP="00EC0C5E">
      <w:pPr>
        <w:suppressAutoHyphens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proofErr w:type="gramStart"/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092014" w:rsidRPr="00092014" w:rsidRDefault="00092014" w:rsidP="00092014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92014" w:rsidRDefault="00092014" w:rsidP="00092014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6543D" w:rsidRPr="00092014" w:rsidRDefault="0096543D" w:rsidP="00092014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92014" w:rsidRPr="00092014" w:rsidRDefault="0096543D" w:rsidP="000920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И.о. главы администрации</w:t>
      </w:r>
      <w:r w:rsidR="006C10C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Царевщинского</w:t>
      </w:r>
    </w:p>
    <w:p w:rsidR="00092014" w:rsidRDefault="00092014" w:rsidP="000920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9201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муниципального образования</w:t>
      </w:r>
      <w:r w:rsidRPr="0009201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09201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09201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="0096543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</w:t>
      </w:r>
      <w:r w:rsidRPr="0009201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="0096543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Романов Ю.А.</w:t>
      </w:r>
    </w:p>
    <w:p w:rsidR="00092014" w:rsidRDefault="00092014" w:rsidP="000920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92014" w:rsidRDefault="00092014" w:rsidP="000920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92014" w:rsidRDefault="00092014" w:rsidP="000920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6543D" w:rsidRDefault="0096543D" w:rsidP="000920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6543D" w:rsidRDefault="0096543D" w:rsidP="000920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92014" w:rsidTr="00BF73CF">
        <w:tc>
          <w:tcPr>
            <w:tcW w:w="4785" w:type="dxa"/>
          </w:tcPr>
          <w:p w:rsidR="00092014" w:rsidRDefault="00092014" w:rsidP="00092014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092014" w:rsidRDefault="00092014" w:rsidP="00092014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Приложение к постановлению</w:t>
            </w:r>
          </w:p>
          <w:p w:rsidR="00092014" w:rsidRDefault="00092014" w:rsidP="00092014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администрации </w:t>
            </w:r>
            <w:r w:rsidR="0096543D">
              <w:rPr>
                <w:rFonts w:ascii="Times New Roman" w:hAnsi="Times New Roman" w:cs="Times New Roman"/>
                <w:sz w:val="28"/>
                <w:szCs w:val="28"/>
              </w:rPr>
              <w:t>Царевщинского</w:t>
            </w:r>
            <w:r w:rsidR="0096543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092014" w:rsidRDefault="00092014" w:rsidP="00EC0C5E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</w:t>
            </w:r>
            <w:r w:rsidR="00EC0C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28.02.2018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</w:t>
            </w:r>
            <w:r w:rsidR="00EC0C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12       </w:t>
            </w:r>
          </w:p>
        </w:tc>
      </w:tr>
    </w:tbl>
    <w:p w:rsidR="00092014" w:rsidRPr="00092014" w:rsidRDefault="00092014" w:rsidP="000920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92014" w:rsidRPr="00BF73CF" w:rsidRDefault="00092014" w:rsidP="00BF73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0BE" w:rsidRDefault="00BF73CF" w:rsidP="00BF73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CF">
        <w:rPr>
          <w:rFonts w:ascii="Times New Roman" w:hAnsi="Times New Roman" w:cs="Times New Roman"/>
          <w:b/>
          <w:sz w:val="28"/>
          <w:szCs w:val="28"/>
        </w:rPr>
        <w:t xml:space="preserve">Порядок разработки прогноза социально-экономического развития </w:t>
      </w:r>
      <w:r w:rsidR="0096543D" w:rsidRPr="0096543D">
        <w:rPr>
          <w:rFonts w:ascii="Times New Roman" w:hAnsi="Times New Roman" w:cs="Times New Roman"/>
          <w:b/>
          <w:sz w:val="28"/>
          <w:szCs w:val="28"/>
        </w:rPr>
        <w:t>Царевщинского</w:t>
      </w:r>
      <w:r w:rsidRPr="00BF73C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Балтайского муниципального района Саратовской области</w:t>
      </w:r>
    </w:p>
    <w:p w:rsidR="00BF73CF" w:rsidRDefault="00BF73CF" w:rsidP="00BF7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3CF" w:rsidRPr="00BF73CF" w:rsidRDefault="00BF73CF" w:rsidP="00BF7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BF7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0B4071" w:rsidRDefault="000B4071" w:rsidP="000B4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YANDEX_27"/>
      <w:bookmarkEnd w:id="0"/>
    </w:p>
    <w:p w:rsidR="000B4071" w:rsidRDefault="000B4071" w:rsidP="000B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BF73CF" w:rsidRPr="000B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 </w:t>
      </w:r>
      <w:bookmarkStart w:id="1" w:name="YANDEX_28"/>
      <w:bookmarkEnd w:id="1"/>
      <w:r w:rsidR="00BF73CF" w:rsidRPr="000B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социально-экономического </w:t>
      </w:r>
      <w:bookmarkStart w:id="2" w:name="YANDEX_29"/>
      <w:bookmarkEnd w:id="2"/>
      <w:r w:rsidR="00BF73CF" w:rsidRPr="000B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</w:t>
      </w:r>
      <w:r w:rsidR="0096543D">
        <w:rPr>
          <w:rFonts w:ascii="Times New Roman" w:hAnsi="Times New Roman" w:cs="Times New Roman"/>
          <w:sz w:val="28"/>
          <w:szCs w:val="28"/>
        </w:rPr>
        <w:t>Царевщинского</w:t>
      </w:r>
      <w:r w:rsidR="0096543D" w:rsidRPr="000B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3CF" w:rsidRPr="000B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Балтайского муниципального района Саратовской области  (далее - </w:t>
      </w:r>
      <w:bookmarkStart w:id="3" w:name="YANDEX_32"/>
      <w:bookmarkEnd w:id="3"/>
      <w:r w:rsidR="00BF73CF" w:rsidRPr="000B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прогноз) разрабатывается в соответствии с Бюджетным кодексом Российской Федерации.</w:t>
      </w:r>
      <w:bookmarkStart w:id="4" w:name="YANDEX_33"/>
      <w:bookmarkEnd w:id="4"/>
    </w:p>
    <w:p w:rsidR="000B4071" w:rsidRPr="0096543D" w:rsidRDefault="000B4071" w:rsidP="000B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0B4071" w:rsidRPr="0096543D" w:rsidRDefault="000B4071" w:rsidP="000B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  <w:bookmarkStart w:id="5" w:name="_GoBack"/>
      <w:bookmarkEnd w:id="5"/>
    </w:p>
    <w:p w:rsidR="00BF73CF" w:rsidRPr="00BF73CF" w:rsidRDefault="00BF73CF" w:rsidP="00BF7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C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Порядок устанав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ливает цели, задачи разработки п</w:t>
      </w:r>
      <w:r w:rsidRPr="00BF7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рогноза, а также определяет порядок взаимодействия органа, уполномоченного на осуществление функций по разработке прогноза, и участников процесса прогнозирования.</w:t>
      </w:r>
    </w:p>
    <w:p w:rsidR="00BF73CF" w:rsidRPr="00BF73CF" w:rsidRDefault="00BF73CF" w:rsidP="00BF7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Основной целью прогнозирования является повышение эффективности управления социально-экономическим развитием </w:t>
      </w:r>
      <w:r w:rsidR="0096543D">
        <w:rPr>
          <w:rFonts w:ascii="Times New Roman" w:hAnsi="Times New Roman" w:cs="Times New Roman"/>
          <w:sz w:val="28"/>
          <w:szCs w:val="28"/>
        </w:rPr>
        <w:t>Царевщинского</w:t>
      </w:r>
      <w:r w:rsidR="0096543D" w:rsidRPr="00BF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за счет формирования информационно-аналитической базы для подготовки различных планов и программ социально-экономического развития </w:t>
      </w:r>
      <w:r w:rsidR="0096543D">
        <w:rPr>
          <w:rFonts w:ascii="Times New Roman" w:hAnsi="Times New Roman" w:cs="Times New Roman"/>
          <w:sz w:val="28"/>
          <w:szCs w:val="28"/>
        </w:rPr>
        <w:t>Царевщинского</w:t>
      </w:r>
      <w:r w:rsidR="0096543D" w:rsidRPr="00BF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3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муниципальное образование)</w:t>
      </w:r>
      <w:r w:rsidRPr="00BF73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3CF" w:rsidRPr="00BF73CF" w:rsidRDefault="00BF73CF" w:rsidP="00BF7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прогнозирования используются </w:t>
      </w:r>
      <w:proofErr w:type="gramStart"/>
      <w:r w:rsidRPr="00BF7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BF73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73CF" w:rsidRPr="00BF73CF" w:rsidRDefault="00BF73CF" w:rsidP="00BF7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7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и утверждении  бюджета муниципального образования на очередной финансовый год</w:t>
      </w:r>
      <w:r w:rsidR="000B4071" w:rsidRPr="000B4071">
        <w:rPr>
          <w:rFonts w:ascii="Times New Roman" w:hAnsi="Times New Roman" w:cs="Times New Roman"/>
          <w:sz w:val="28"/>
          <w:szCs w:val="28"/>
        </w:rPr>
        <w:t>и</w:t>
      </w:r>
      <w:r w:rsidR="000B4071" w:rsidRPr="000B40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</w:t>
      </w:r>
      <w:r w:rsidRPr="00BF73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73CF" w:rsidRPr="00BF73CF" w:rsidRDefault="00BF73CF" w:rsidP="00BF7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7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 муниципальных программ;</w:t>
      </w:r>
    </w:p>
    <w:p w:rsidR="00BF73CF" w:rsidRPr="00BF73CF" w:rsidRDefault="00BF73CF" w:rsidP="00BF7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F73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обосновании</w:t>
      </w:r>
      <w:proofErr w:type="gramEnd"/>
      <w:r w:rsidRPr="00BF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решений по вопросам социально-экономического развития муниципального образования в соответствии с установленными полномочиями.</w:t>
      </w:r>
    </w:p>
    <w:p w:rsidR="00BF73CF" w:rsidRPr="00BF73CF" w:rsidRDefault="00BF73CF" w:rsidP="00BF7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C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Задачи прогноза:</w:t>
      </w:r>
    </w:p>
    <w:p w:rsidR="00BF73CF" w:rsidRPr="00BF73CF" w:rsidRDefault="00BF73CF" w:rsidP="00BF7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7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сложившейся ситуации в экономике и социальной сфере муниципального образования;</w:t>
      </w:r>
    </w:p>
    <w:p w:rsidR="00BF73CF" w:rsidRPr="00BF73CF" w:rsidRDefault="00BF73CF" w:rsidP="00BF7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73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факторов, оказывающих существенное влияние на социально-экономическое развитие муниципального образования;</w:t>
      </w:r>
    </w:p>
    <w:p w:rsidR="00BF73CF" w:rsidRPr="00BF73CF" w:rsidRDefault="00BF73CF" w:rsidP="00BF7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BF7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влияния выявленных факторов в прогнозируемом периоде, выявление возможных кризисных ситуаций (явлений) в экономике и социальной сфере муниципального образования;</w:t>
      </w:r>
    </w:p>
    <w:p w:rsidR="00BF73CF" w:rsidRPr="00BF73CF" w:rsidRDefault="00BF73CF" w:rsidP="00BF7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73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статистической, аналитической и иной информации для обоснования выбора и принятия наиболее эффективных  решений по развитию муниципального образования.</w:t>
      </w:r>
    </w:p>
    <w:p w:rsidR="00BF73CF" w:rsidRPr="00BF73CF" w:rsidRDefault="00BF73CF" w:rsidP="00BF7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C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основу разработки прогноза заложены следующие принципы:</w:t>
      </w:r>
    </w:p>
    <w:p w:rsidR="00BF73CF" w:rsidRPr="00BF73CF" w:rsidRDefault="00BF73CF" w:rsidP="00BF7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единство </w:t>
      </w:r>
      <w:proofErr w:type="gramStart"/>
      <w:r w:rsidRPr="00BF7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подходов</w:t>
      </w:r>
      <w:proofErr w:type="gramEnd"/>
      <w:r w:rsidRPr="00BF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информационного обеспечения (определяет единый подход к разработке показателей прогнозов с разным временным периодом);</w:t>
      </w:r>
    </w:p>
    <w:p w:rsidR="00BF73CF" w:rsidRPr="00BF73CF" w:rsidRDefault="00BF73CF" w:rsidP="00BF7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73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состава показателей прогноза;</w:t>
      </w:r>
    </w:p>
    <w:p w:rsidR="00BF73CF" w:rsidRPr="00BF73CF" w:rsidRDefault="00BF73CF" w:rsidP="00BF7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73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вариантность (разработка нескольких возможных вариантов развития муниципального образования исходя из определенной социально-экономической ситуации);</w:t>
      </w:r>
    </w:p>
    <w:p w:rsidR="00BF73CF" w:rsidRPr="00BF73CF" w:rsidRDefault="00BF73CF" w:rsidP="00BF7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7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 (комплексность) оценки перспективного состояния муниципального образования;</w:t>
      </w:r>
    </w:p>
    <w:p w:rsidR="00BF73CF" w:rsidRPr="00BF73CF" w:rsidRDefault="00BF73CF" w:rsidP="00BF7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7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и непрерывность (определяет взаимосвязь при разработке и использовании результатов прогнозирования в каждом временном периоде).</w:t>
      </w:r>
    </w:p>
    <w:p w:rsidR="00BF73CF" w:rsidRPr="00BF73CF" w:rsidRDefault="00BF73CF" w:rsidP="00BF73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3CF" w:rsidRPr="00BF73CF" w:rsidRDefault="00BF73CF" w:rsidP="00BF73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7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BF7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новные направления и структура п</w:t>
      </w:r>
      <w:r w:rsidRPr="00BF7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рогноза</w:t>
      </w:r>
    </w:p>
    <w:p w:rsidR="00BF73CF" w:rsidRPr="00BF73CF" w:rsidRDefault="00BF73CF" w:rsidP="00BF73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3CF" w:rsidRPr="00BF73CF" w:rsidRDefault="00BF73CF" w:rsidP="00BF7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Прогноз разрабатывается ежегодно на период </w:t>
      </w:r>
      <w:r w:rsidR="00DD5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трех лет.</w:t>
      </w:r>
    </w:p>
    <w:p w:rsidR="00BF73CF" w:rsidRPr="00BF73CF" w:rsidRDefault="00BF73CF" w:rsidP="00BF7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C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Прогноз включает количественные и качественные характеристики развития основных отраслей экономики и социальной сферы муниципального образования, выраженные в системе прогнозных показателей и в пояснительной записке.</w:t>
      </w:r>
    </w:p>
    <w:p w:rsidR="00BF73CF" w:rsidRPr="00BF73CF" w:rsidRDefault="00BF73CF" w:rsidP="00BF7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к прогнозу приводится обоснование параметров прогноза с указанием причин и факторов прогнозируемых изменений в экономике и социальной сфере муниципального образования.</w:t>
      </w:r>
    </w:p>
    <w:p w:rsidR="00BF73CF" w:rsidRPr="00BF73CF" w:rsidRDefault="00BF73CF" w:rsidP="00BF7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 структуру пояснительной записки должны быть включены следующие разделы:</w:t>
      </w:r>
    </w:p>
    <w:p w:rsidR="00BF73CF" w:rsidRPr="00BF73CF" w:rsidRDefault="006E0AC2" w:rsidP="00BF7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73CF" w:rsidRPr="00BF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демографическая политика;</w:t>
      </w:r>
    </w:p>
    <w:p w:rsidR="00BF73CF" w:rsidRPr="00BF73CF" w:rsidRDefault="006E0AC2" w:rsidP="00BF7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73CF" w:rsidRPr="00BF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уровня жизни населения;</w:t>
      </w:r>
    </w:p>
    <w:p w:rsidR="00BF73CF" w:rsidRPr="00BF73CF" w:rsidRDefault="006E0AC2" w:rsidP="00BF7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73CF" w:rsidRPr="00BF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малого и среднего предпринимательства;</w:t>
      </w:r>
    </w:p>
    <w:p w:rsidR="00BF73CF" w:rsidRPr="00BF73CF" w:rsidRDefault="006E0AC2" w:rsidP="00BF7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73CF" w:rsidRPr="00BF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жилищно-коммунальное хозяйство;</w:t>
      </w:r>
    </w:p>
    <w:p w:rsidR="00BF73CF" w:rsidRPr="00BF73CF" w:rsidRDefault="006E0AC2" w:rsidP="00BF7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73CF" w:rsidRPr="00BF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благоустройство;</w:t>
      </w:r>
    </w:p>
    <w:p w:rsidR="00BF73CF" w:rsidRPr="00BF73CF" w:rsidRDefault="006E0AC2" w:rsidP="00BF7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73CF" w:rsidRPr="00BF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социальной сферы;</w:t>
      </w:r>
    </w:p>
    <w:p w:rsidR="00BF73CF" w:rsidRPr="00BF73CF" w:rsidRDefault="006E0AC2" w:rsidP="00BF7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73CF" w:rsidRPr="00BF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здравоохранение;</w:t>
      </w:r>
    </w:p>
    <w:p w:rsidR="00BF73CF" w:rsidRPr="00BF73CF" w:rsidRDefault="006E0AC2" w:rsidP="00BF7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73CF" w:rsidRPr="00BF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культура;</w:t>
      </w:r>
    </w:p>
    <w:p w:rsidR="00BF73CF" w:rsidRPr="00BF73CF" w:rsidRDefault="006E0AC2" w:rsidP="00BF7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73CF" w:rsidRPr="00BF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образование;</w:t>
      </w:r>
    </w:p>
    <w:p w:rsidR="00BF73CF" w:rsidRPr="00BF73CF" w:rsidRDefault="006E0AC2" w:rsidP="00BF7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73CF" w:rsidRPr="00BF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и спорт;</w:t>
      </w:r>
    </w:p>
    <w:p w:rsidR="00BF73CF" w:rsidRPr="00BF73CF" w:rsidRDefault="006E0AC2" w:rsidP="00BF7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73CF" w:rsidRPr="00BF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трудовые ресурсы;</w:t>
      </w:r>
    </w:p>
    <w:p w:rsidR="00BF73CF" w:rsidRPr="00BF73CF" w:rsidRDefault="006E0AC2" w:rsidP="00BF7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73CF" w:rsidRPr="00BF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 и связь.</w:t>
      </w:r>
    </w:p>
    <w:p w:rsidR="00BF73CF" w:rsidRPr="00BF73CF" w:rsidRDefault="00BF73CF" w:rsidP="00BF7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CF">
        <w:rPr>
          <w:rFonts w:ascii="Times New Roman" w:eastAsia="Times New Roman" w:hAnsi="Times New Roman" w:cs="Times New Roman"/>
          <w:sz w:val="28"/>
          <w:szCs w:val="28"/>
          <w:lang w:eastAsia="ru-RU"/>
        </w:rPr>
        <w:t>2.4.Изменение прогноза в ходе составления или рассмотрения проекта  бюджета муниципального образования влечет за собой изменение основных характеристик проекта бюджета муниципального образования.</w:t>
      </w:r>
    </w:p>
    <w:p w:rsidR="00BF73CF" w:rsidRPr="00BF73CF" w:rsidRDefault="00BF73CF" w:rsidP="00BF7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3CF" w:rsidRPr="00BF73CF" w:rsidRDefault="002C2E14" w:rsidP="00BF73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="00BF73CF" w:rsidRPr="00BF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Полномочия участников процесса прогнозирования по разработке прогноза</w:t>
      </w:r>
    </w:p>
    <w:p w:rsidR="00BF73CF" w:rsidRPr="00BF73CF" w:rsidRDefault="00BF73CF" w:rsidP="00BF73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3CF" w:rsidRPr="00BF73CF" w:rsidRDefault="00BF73CF" w:rsidP="00BF7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Исходной базой для разработки </w:t>
      </w:r>
      <w:r w:rsidR="00C53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F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рогноза на очередной финансовый год и плановый период являются:</w:t>
      </w:r>
    </w:p>
    <w:p w:rsidR="00BF73CF" w:rsidRPr="00BF73CF" w:rsidRDefault="006E0AC2" w:rsidP="00BF7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73CF" w:rsidRPr="00BF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статистические показатели социально-экономического развития муниципального образования за два предыдущих года;</w:t>
      </w:r>
    </w:p>
    <w:p w:rsidR="00BF73CF" w:rsidRPr="00BF73CF" w:rsidRDefault="006E0AC2" w:rsidP="00BF7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73CF" w:rsidRPr="00BF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BF73CF" w:rsidRPr="00BF73CF" w:rsidRDefault="006E0AC2" w:rsidP="00BF7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73CF" w:rsidRPr="00BF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сценарные условия социально-экономического развития Российской Федерации, Саратовской области  на очередной финансовый год и плановый период;</w:t>
      </w:r>
    </w:p>
    <w:p w:rsidR="00BF73CF" w:rsidRPr="00BF73CF" w:rsidRDefault="006E0AC2" w:rsidP="00BF7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73CF" w:rsidRPr="00BF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дефляторы Российской Федерации по видам экономической деятельности;</w:t>
      </w:r>
    </w:p>
    <w:p w:rsidR="00BF73CF" w:rsidRPr="00BF73CF" w:rsidRDefault="006E0AC2" w:rsidP="00BF7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73CF" w:rsidRPr="00BF7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социально-экономического развития за предыдущий год.</w:t>
      </w:r>
    </w:p>
    <w:p w:rsidR="00BF73CF" w:rsidRPr="00BF73CF" w:rsidRDefault="00BF73CF" w:rsidP="00BF7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В </w:t>
      </w:r>
      <w:r w:rsidR="006E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своевременной подготовки п</w:t>
      </w:r>
      <w:r w:rsidRPr="00BF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рогноза на очередной финансовый год:</w:t>
      </w:r>
    </w:p>
    <w:p w:rsidR="00BF73CF" w:rsidRPr="00BF73CF" w:rsidRDefault="006E0AC2" w:rsidP="00BF7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73CF" w:rsidRPr="00BF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разрабатывается постановление о разработке прогноза социально-экономического развития на очередной год, в котором устанавливаются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предоставления информации.</w:t>
      </w:r>
    </w:p>
    <w:p w:rsidR="00BF73CF" w:rsidRPr="00BF73CF" w:rsidRDefault="00BF73CF" w:rsidP="00BF7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C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Участники процесса прогнозирования в целях обеспечения разработки прогноза уполномоченным органом:</w:t>
      </w:r>
    </w:p>
    <w:p w:rsidR="00BF73CF" w:rsidRPr="00BF73CF" w:rsidRDefault="00BF73CF" w:rsidP="00BF7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CF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Осуществляют мониторинг, прогнозирование отдельных показателей социально-экономического развития муниципального образования в соответствии с установленными полномочиями и представляют в уполномоченный орган соответствующую информацию в установленные сроки;</w:t>
      </w:r>
    </w:p>
    <w:p w:rsidR="00BF73CF" w:rsidRPr="00BF73CF" w:rsidRDefault="00BF73CF" w:rsidP="00BF7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CF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Назначают специалистов из числа своих работников, отвечающих за подготовку информации для прогноза по соответствующим разделам системы прогнозных показателей;</w:t>
      </w:r>
    </w:p>
    <w:p w:rsidR="00BF73CF" w:rsidRPr="00BF73CF" w:rsidRDefault="00BF73CF" w:rsidP="00BF7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CF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Предоставляют другим участникам процесса прогнозирования информацию, необходимую для разработки показателей прогноза.</w:t>
      </w:r>
    </w:p>
    <w:p w:rsidR="00BF73CF" w:rsidRPr="0096543D" w:rsidRDefault="000B4071" w:rsidP="00BF7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3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Специалисты а</w:t>
      </w:r>
      <w:r w:rsidR="00BF73CF" w:rsidRPr="0096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96543D">
        <w:rPr>
          <w:rFonts w:ascii="Times New Roman" w:hAnsi="Times New Roman" w:cs="Times New Roman"/>
          <w:sz w:val="28"/>
          <w:szCs w:val="28"/>
        </w:rPr>
        <w:t>Царевщинского</w:t>
      </w:r>
      <w:r w:rsidRPr="0096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BF73CF" w:rsidRPr="0096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ежегодно:</w:t>
      </w:r>
    </w:p>
    <w:p w:rsidR="00BF73CF" w:rsidRPr="00BF73CF" w:rsidRDefault="006E0AC2" w:rsidP="00BF7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73CF" w:rsidRPr="00BF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 организационную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 разработке и формированию п</w:t>
      </w:r>
      <w:r w:rsidR="00BF73CF" w:rsidRPr="00BF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рогноза;</w:t>
      </w:r>
    </w:p>
    <w:p w:rsidR="00BF73CF" w:rsidRPr="00BF73CF" w:rsidRDefault="006E0AC2" w:rsidP="00BF7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73CF" w:rsidRPr="00BF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разрабатывают и представляют  главе </w:t>
      </w:r>
      <w:r w:rsidR="0096543D">
        <w:rPr>
          <w:rFonts w:ascii="Times New Roman" w:hAnsi="Times New Roman" w:cs="Times New Roman"/>
          <w:sz w:val="28"/>
          <w:szCs w:val="28"/>
        </w:rPr>
        <w:t>Царевщинского</w:t>
      </w:r>
      <w:r w:rsidR="00BF73CF" w:rsidRPr="00BF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 основные показатели п</w:t>
      </w:r>
      <w:r w:rsidR="00BF73CF" w:rsidRPr="00BF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рогноза на очередной финансовый год;</w:t>
      </w:r>
    </w:p>
    <w:p w:rsidR="00BF73CF" w:rsidRPr="00BF73CF" w:rsidRDefault="006E0AC2" w:rsidP="00BF7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73CF" w:rsidRPr="00BF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уточняют основные показатели развития экономики </w:t>
      </w:r>
      <w:r w:rsidR="00BF73CF" w:rsidRPr="00BF73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разрабатывают  п</w:t>
      </w:r>
      <w:r w:rsidR="00BF73CF" w:rsidRPr="00BF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рогноз (с учетом уточненных параметров) на очередной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инансовый год.</w:t>
      </w:r>
    </w:p>
    <w:p w:rsidR="00BF73CF" w:rsidRPr="0096543D" w:rsidRDefault="00BF73CF" w:rsidP="00BF7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4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B4071" w:rsidRPr="0096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Прогноз одобряется администрацией </w:t>
      </w:r>
      <w:r w:rsidR="0096543D">
        <w:rPr>
          <w:rFonts w:ascii="Times New Roman" w:hAnsi="Times New Roman" w:cs="Times New Roman"/>
          <w:sz w:val="28"/>
          <w:szCs w:val="28"/>
        </w:rPr>
        <w:t>Царевщинского</w:t>
      </w:r>
      <w:r w:rsidR="0096543D" w:rsidRPr="0096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071" w:rsidRPr="009654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Балтайского муниципального района Саратовской области.</w:t>
      </w:r>
    </w:p>
    <w:p w:rsidR="0096543D" w:rsidRDefault="0096543D" w:rsidP="002C2E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43D" w:rsidRPr="0096543D" w:rsidRDefault="002C2E14" w:rsidP="002C2E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43D">
        <w:rPr>
          <w:rFonts w:ascii="Times New Roman" w:hAnsi="Times New Roman" w:cs="Times New Roman"/>
          <w:sz w:val="28"/>
          <w:szCs w:val="28"/>
        </w:rPr>
        <w:t>Верно:</w:t>
      </w:r>
      <w:r w:rsidR="0096543D" w:rsidRPr="0096543D">
        <w:rPr>
          <w:rFonts w:ascii="Times New Roman" w:hAnsi="Times New Roman" w:cs="Times New Roman"/>
          <w:sz w:val="28"/>
          <w:szCs w:val="28"/>
        </w:rPr>
        <w:t xml:space="preserve"> главный специалист</w:t>
      </w:r>
    </w:p>
    <w:p w:rsidR="002C2E14" w:rsidRPr="0096543D" w:rsidRDefault="0096543D" w:rsidP="002C2E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43D">
        <w:rPr>
          <w:rFonts w:ascii="Times New Roman" w:hAnsi="Times New Roman" w:cs="Times New Roman"/>
          <w:sz w:val="28"/>
          <w:szCs w:val="28"/>
        </w:rPr>
        <w:t>администрации Царевщинского</w:t>
      </w:r>
    </w:p>
    <w:p w:rsidR="0096543D" w:rsidRPr="0096543D" w:rsidRDefault="0096543D" w:rsidP="002C2E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4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6543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96543D">
        <w:rPr>
          <w:rFonts w:ascii="Times New Roman" w:hAnsi="Times New Roman" w:cs="Times New Roman"/>
          <w:sz w:val="28"/>
          <w:szCs w:val="28"/>
        </w:rPr>
        <w:t>Е.М.Бобкова</w:t>
      </w:r>
      <w:proofErr w:type="spellEnd"/>
    </w:p>
    <w:sectPr w:rsidR="0096543D" w:rsidRPr="0096543D" w:rsidSect="0096543D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445C8"/>
    <w:multiLevelType w:val="multilevel"/>
    <w:tmpl w:val="2064E50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BBE"/>
    <w:rsid w:val="00092014"/>
    <w:rsid w:val="000B4071"/>
    <w:rsid w:val="00131882"/>
    <w:rsid w:val="001C40BE"/>
    <w:rsid w:val="001D178C"/>
    <w:rsid w:val="002C2E14"/>
    <w:rsid w:val="004B15C6"/>
    <w:rsid w:val="006C10C3"/>
    <w:rsid w:val="006E0AC2"/>
    <w:rsid w:val="00822DE6"/>
    <w:rsid w:val="00931AAC"/>
    <w:rsid w:val="0096543D"/>
    <w:rsid w:val="00996BBE"/>
    <w:rsid w:val="009C5DE7"/>
    <w:rsid w:val="00BF73CF"/>
    <w:rsid w:val="00C535E7"/>
    <w:rsid w:val="00D44B5C"/>
    <w:rsid w:val="00D60E41"/>
    <w:rsid w:val="00DD5B20"/>
    <w:rsid w:val="00DF5B17"/>
    <w:rsid w:val="00EC0C5E"/>
    <w:rsid w:val="00F236AB"/>
    <w:rsid w:val="00FE6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0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2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4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0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2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4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7</cp:revision>
  <cp:lastPrinted>2018-02-28T11:18:00Z</cp:lastPrinted>
  <dcterms:created xsi:type="dcterms:W3CDTF">2018-02-20T05:21:00Z</dcterms:created>
  <dcterms:modified xsi:type="dcterms:W3CDTF">2018-02-28T11:19:00Z</dcterms:modified>
</cp:coreProperties>
</file>