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B" w:rsidRPr="001C40BE" w:rsidRDefault="00A6097B" w:rsidP="00A6097B">
      <w:pPr>
        <w:suppressAutoHyphens/>
        <w:spacing w:before="1332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7B" w:rsidRPr="001C40BE" w:rsidRDefault="00A6097B" w:rsidP="00A6097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A6097B" w:rsidRPr="001C40BE" w:rsidRDefault="009C4368" w:rsidP="00A6097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A6097B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A6097B" w:rsidRPr="001C40BE" w:rsidRDefault="00174858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174858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A6097B" w:rsidRDefault="009C4368" w:rsidP="00A6097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A6097B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9C436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12.11.2018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A6097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A6097B"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C436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112</w:t>
                  </w:r>
                </w:p>
              </w:txbxContent>
            </v:textbox>
            <w10:wrap type="square" side="largest"/>
          </v:shape>
        </w:pic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A6097B" w:rsidRDefault="00A6097B" w:rsidP="00A6097B">
      <w:pPr>
        <w:suppressAutoHyphens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9C4368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9C4368" w:rsidRDefault="009C4368" w:rsidP="009C436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</w:p>
    <w:p w:rsidR="00A6097B" w:rsidRPr="005108C3" w:rsidRDefault="00A6097B" w:rsidP="009C436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5108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 xml:space="preserve">Об утверждении Порядка ведения </w:t>
      </w:r>
    </w:p>
    <w:p w:rsidR="00E92776" w:rsidRPr="005108C3" w:rsidRDefault="00A6097B" w:rsidP="009C436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5108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муниципальной долговой книги</w:t>
      </w:r>
    </w:p>
    <w:p w:rsidR="00A6097B" w:rsidRPr="005108C3" w:rsidRDefault="009C4368" w:rsidP="009C436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 xml:space="preserve"> Царевщинского </w:t>
      </w:r>
      <w:r w:rsidR="00A6097B" w:rsidRPr="005108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муниципального образования</w:t>
      </w:r>
    </w:p>
    <w:p w:rsidR="00A6097B" w:rsidRPr="005108C3" w:rsidRDefault="00A6097B" w:rsidP="009C436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5108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Балтайского муниципального района</w:t>
      </w:r>
    </w:p>
    <w:p w:rsidR="00A6097B" w:rsidRDefault="00A6097B" w:rsidP="009C436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5108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Саратовской области</w:t>
      </w:r>
    </w:p>
    <w:p w:rsidR="00A6097B" w:rsidRDefault="00A6097B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</w:p>
    <w:p w:rsidR="009C4368" w:rsidRDefault="009C4368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</w:p>
    <w:p w:rsidR="00A6097B" w:rsidRPr="00092014" w:rsidRDefault="00A6097B" w:rsidP="00A609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09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120, 121  Бюджетного кодекса Российской Федерации,</w:t>
      </w:r>
      <w:r w:rsidR="009C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уководствуясь статьёй 33 Устава </w:t>
      </w:r>
      <w:r w:rsidR="009C43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Царевщинского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Балтайского муниципального района Саратовской области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Порядок ведения муниципальной долговой книги </w:t>
      </w:r>
      <w:r w:rsidR="009C4368">
        <w:rPr>
          <w:rFonts w:ascii="Times New Roman" w:eastAsia="Calibri" w:hAnsi="Times New Roman" w:cs="Times New Roman"/>
          <w:sz w:val="28"/>
          <w:szCs w:val="28"/>
          <w:lang w:eastAsia="ar-SA"/>
        </w:rPr>
        <w:t>Царевщинского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 согласно приложению.</w:t>
      </w:r>
    </w:p>
    <w:p w:rsidR="00A6097B" w:rsidRP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обнародования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6097B" w:rsidRP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6097B" w:rsidRP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C4368" w:rsidRDefault="009C4368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C4368" w:rsidRDefault="009C4368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C4368" w:rsidRDefault="009C4368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Pr="009C4368" w:rsidRDefault="00B10E4E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  <w:r w:rsidR="00A6097B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r w:rsidR="009C4368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Царевщинского</w:t>
      </w:r>
    </w:p>
    <w:p w:rsidR="00A6097B" w:rsidRPr="009C4368" w:rsidRDefault="00B10E4E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A6097B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="00A6097B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A6097B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A6097B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</w:t>
      </w:r>
      <w:r w:rsidR="00A6097B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9C4368" w:rsidRPr="009C4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Д.В.Морозов</w:t>
      </w: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C4368" w:rsidRDefault="009C4368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097B" w:rsidTr="00886936">
        <w:tc>
          <w:tcPr>
            <w:tcW w:w="4785" w:type="dxa"/>
          </w:tcPr>
          <w:p w:rsidR="00A6097B" w:rsidRDefault="00A6097B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886936" w:rsidRDefault="00886936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к постановлению</w:t>
            </w:r>
          </w:p>
          <w:p w:rsidR="00886936" w:rsidRDefault="00886936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9C43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Царевщинского</w:t>
            </w:r>
          </w:p>
          <w:p w:rsidR="00886936" w:rsidRDefault="00886936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886936" w:rsidRDefault="00886936" w:rsidP="009C4368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r w:rsidR="009C43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12.11.2018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  <w:r w:rsidR="009C43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112</w:t>
            </w:r>
          </w:p>
        </w:tc>
      </w:tr>
    </w:tbl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color w:val="000000" w:themeColor="text1"/>
          <w:sz w:val="28"/>
          <w:szCs w:val="28"/>
        </w:rPr>
      </w:pPr>
      <w:r w:rsidRPr="00886936">
        <w:rPr>
          <w:rStyle w:val="a8"/>
          <w:color w:val="000000" w:themeColor="text1"/>
          <w:sz w:val="28"/>
          <w:szCs w:val="28"/>
        </w:rPr>
        <w:t xml:space="preserve">Порядок ведения муниципальной долговой книги </w:t>
      </w:r>
      <w:r w:rsidR="009C4368">
        <w:rPr>
          <w:rStyle w:val="a8"/>
          <w:color w:val="000000" w:themeColor="text1"/>
          <w:sz w:val="28"/>
          <w:szCs w:val="28"/>
        </w:rPr>
        <w:t xml:space="preserve">Царевщинского </w:t>
      </w:r>
      <w:r w:rsidRPr="00886936">
        <w:rPr>
          <w:rStyle w:val="a8"/>
          <w:color w:val="000000" w:themeColor="text1"/>
          <w:sz w:val="28"/>
          <w:szCs w:val="28"/>
        </w:rPr>
        <w:t>муниципального образования Балтайского муниципального района Саратовской области</w:t>
      </w:r>
      <w:r w:rsidRPr="00886936">
        <w:rPr>
          <w:b/>
          <w:color w:val="000000" w:themeColor="text1"/>
          <w:sz w:val="28"/>
          <w:szCs w:val="28"/>
        </w:rPr>
        <w:br/>
      </w: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000000" w:themeColor="text1"/>
          <w:sz w:val="28"/>
          <w:szCs w:val="28"/>
        </w:rPr>
      </w:pPr>
      <w:r w:rsidRPr="00886936">
        <w:rPr>
          <w:b/>
          <w:color w:val="000000" w:themeColor="text1"/>
          <w:sz w:val="28"/>
          <w:szCs w:val="28"/>
        </w:rPr>
        <w:t>I. Общие положения</w:t>
      </w: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1.1.</w:t>
      </w:r>
      <w:r w:rsidRPr="00886936">
        <w:rPr>
          <w:color w:val="000000" w:themeColor="text1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886936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</w:t>
      </w:r>
      <w:proofErr w:type="gramEnd"/>
      <w:r w:rsidRPr="00886936">
        <w:rPr>
          <w:color w:val="000000" w:themeColor="text1"/>
          <w:sz w:val="28"/>
          <w:szCs w:val="28"/>
        </w:rPr>
        <w:t xml:space="preserve"> обязательств и порядок хранения Долговой книги.</w:t>
      </w: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323232"/>
          <w:sz w:val="28"/>
          <w:szCs w:val="28"/>
        </w:rPr>
      </w:pPr>
      <w:r>
        <w:rPr>
          <w:color w:val="323232"/>
        </w:rPr>
        <w:br/>
      </w:r>
      <w:r w:rsidRPr="00886936">
        <w:rPr>
          <w:b/>
          <w:color w:val="000000" w:themeColor="text1"/>
          <w:sz w:val="28"/>
          <w:szCs w:val="28"/>
        </w:rPr>
        <w:t>II. Порядок ведения Долговой книги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2.1. Ведение Долговой книги осуществляется </w:t>
      </w:r>
      <w:r>
        <w:rPr>
          <w:color w:val="000000" w:themeColor="text1"/>
          <w:sz w:val="28"/>
          <w:szCs w:val="28"/>
        </w:rPr>
        <w:t xml:space="preserve">главным специалистом </w:t>
      </w:r>
      <w:r w:rsidRPr="00886936">
        <w:rPr>
          <w:color w:val="000000" w:themeColor="text1"/>
          <w:sz w:val="28"/>
          <w:szCs w:val="28"/>
        </w:rPr>
        <w:t xml:space="preserve"> администрации </w:t>
      </w:r>
      <w:r w:rsidR="009C4368">
        <w:rPr>
          <w:color w:val="000000" w:themeColor="text1"/>
          <w:sz w:val="28"/>
          <w:szCs w:val="28"/>
        </w:rPr>
        <w:t xml:space="preserve">Царевщинского 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886936">
        <w:rPr>
          <w:color w:val="000000" w:themeColor="text1"/>
          <w:sz w:val="28"/>
          <w:szCs w:val="28"/>
        </w:rPr>
        <w:t>  в  соответствии с настоящим Порядком.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2.2 </w:t>
      </w:r>
      <w:r>
        <w:rPr>
          <w:color w:val="000000" w:themeColor="text1"/>
          <w:sz w:val="28"/>
          <w:szCs w:val="28"/>
        </w:rPr>
        <w:t xml:space="preserve">Главный специалист </w:t>
      </w:r>
      <w:r w:rsidRPr="00886936">
        <w:rPr>
          <w:color w:val="000000" w:themeColor="text1"/>
          <w:sz w:val="28"/>
          <w:szCs w:val="28"/>
        </w:rPr>
        <w:t xml:space="preserve">администрации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886936">
        <w:rPr>
          <w:color w:val="000000" w:themeColor="text1"/>
          <w:sz w:val="28"/>
          <w:szCs w:val="28"/>
        </w:rPr>
        <w:t xml:space="preserve"> муниципального образования  несет ответственность за сохранность, своевременность, полноту и правильность ведения Долговой книги.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2.3. Долговые обязательства </w:t>
      </w:r>
      <w:r w:rsidR="009C4368">
        <w:rPr>
          <w:color w:val="000000" w:themeColor="text1"/>
          <w:sz w:val="28"/>
          <w:szCs w:val="28"/>
        </w:rPr>
        <w:t>Царевщинского</w:t>
      </w:r>
      <w:r w:rsidR="009C4368" w:rsidRPr="00886936">
        <w:rPr>
          <w:color w:val="000000" w:themeColor="text1"/>
          <w:sz w:val="28"/>
          <w:szCs w:val="28"/>
        </w:rPr>
        <w:t xml:space="preserve"> </w:t>
      </w:r>
      <w:r w:rsidRPr="00886936">
        <w:rPr>
          <w:color w:val="000000" w:themeColor="text1"/>
          <w:sz w:val="28"/>
          <w:szCs w:val="28"/>
        </w:rPr>
        <w:t>муниципального образования  (далее - долговые обязательства), входящие в состав муниципального долга, могут сущес</w:t>
      </w:r>
      <w:r>
        <w:rPr>
          <w:color w:val="000000" w:themeColor="text1"/>
          <w:sz w:val="28"/>
          <w:szCs w:val="28"/>
        </w:rPr>
        <w:t xml:space="preserve">твовать в виде обязательств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1) ценным бумагам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886936">
        <w:rPr>
          <w:color w:val="000000" w:themeColor="text1"/>
          <w:sz w:val="28"/>
          <w:szCs w:val="28"/>
        </w:rPr>
        <w:t xml:space="preserve"> муниципального образования  (</w:t>
      </w:r>
      <w:r>
        <w:rPr>
          <w:color w:val="000000" w:themeColor="text1"/>
          <w:sz w:val="28"/>
          <w:szCs w:val="28"/>
        </w:rPr>
        <w:t>муниципальным ценным бумагам);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2) бюджетным кредитам, привлеченным в бюджет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886936">
        <w:rPr>
          <w:color w:val="000000" w:themeColor="text1"/>
          <w:sz w:val="28"/>
          <w:szCs w:val="28"/>
        </w:rPr>
        <w:t xml:space="preserve"> муниципального образования  от других бюджетов бюджетно</w:t>
      </w:r>
      <w:r>
        <w:rPr>
          <w:color w:val="000000" w:themeColor="text1"/>
          <w:sz w:val="28"/>
          <w:szCs w:val="28"/>
        </w:rPr>
        <w:t>й системы Российской Федерации;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3) кредитам, полученным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886936">
        <w:rPr>
          <w:color w:val="000000" w:themeColor="text1"/>
          <w:sz w:val="28"/>
          <w:szCs w:val="28"/>
        </w:rPr>
        <w:t xml:space="preserve"> муниципальн</w:t>
      </w:r>
      <w:r>
        <w:rPr>
          <w:color w:val="000000" w:themeColor="text1"/>
          <w:sz w:val="28"/>
          <w:szCs w:val="28"/>
        </w:rPr>
        <w:t xml:space="preserve">ым </w:t>
      </w:r>
      <w:r w:rsidRPr="00886936"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>ем</w:t>
      </w:r>
      <w:r w:rsidR="00B10E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кредитных организаций;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4) гарантиям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886936">
        <w:rPr>
          <w:color w:val="000000" w:themeColor="text1"/>
          <w:sz w:val="28"/>
          <w:szCs w:val="28"/>
        </w:rPr>
        <w:t xml:space="preserve"> муниципального образования  </w:t>
      </w:r>
      <w:r>
        <w:rPr>
          <w:color w:val="000000" w:themeColor="text1"/>
          <w:sz w:val="28"/>
          <w:szCs w:val="28"/>
        </w:rPr>
        <w:t>(муниципальным гарантиям).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Долговые обязательства не могут существовать в иных видах, за исключением пре</w:t>
      </w:r>
      <w:r>
        <w:rPr>
          <w:color w:val="000000" w:themeColor="text1"/>
          <w:sz w:val="28"/>
          <w:szCs w:val="28"/>
        </w:rPr>
        <w:t>дусмотренных настоящим пунктом.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В объем м</w:t>
      </w:r>
      <w:r>
        <w:rPr>
          <w:color w:val="000000" w:themeColor="text1"/>
          <w:sz w:val="28"/>
          <w:szCs w:val="28"/>
        </w:rPr>
        <w:t>униципального долга включаются: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1) номинальная сумма долга п</w:t>
      </w:r>
      <w:r>
        <w:rPr>
          <w:color w:val="000000" w:themeColor="text1"/>
          <w:sz w:val="28"/>
          <w:szCs w:val="28"/>
        </w:rPr>
        <w:t>о муниципальным ценным бумагам;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lastRenderedPageBreak/>
        <w:t>2) объем основного долга по бюджетным кредитам, привлеченным в бюджет</w:t>
      </w:r>
      <w:r w:rsidR="009C4368">
        <w:rPr>
          <w:color w:val="000000" w:themeColor="text1"/>
          <w:sz w:val="28"/>
          <w:szCs w:val="28"/>
        </w:rPr>
        <w:t xml:space="preserve"> Царевщинского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муниципальное образование);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3) объем основного долга по кредитам, полученным  муниципальн</w:t>
      </w:r>
      <w:r>
        <w:rPr>
          <w:color w:val="000000" w:themeColor="text1"/>
          <w:sz w:val="28"/>
          <w:szCs w:val="28"/>
        </w:rPr>
        <w:t>ым</w:t>
      </w:r>
      <w:r w:rsidRPr="00886936"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>ем;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4) объем обязатель</w:t>
      </w:r>
      <w:r>
        <w:rPr>
          <w:color w:val="000000" w:themeColor="text1"/>
          <w:sz w:val="28"/>
          <w:szCs w:val="28"/>
        </w:rPr>
        <w:t>ств по муниципальным гарантиям;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5) объем иных (за исключением указанных) непо</w:t>
      </w:r>
      <w:r>
        <w:rPr>
          <w:color w:val="000000" w:themeColor="text1"/>
          <w:sz w:val="28"/>
          <w:szCs w:val="28"/>
        </w:rPr>
        <w:t>гашенных долговых обязательств.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2.4. Учет и регистрация долговых обязательств осуществляются в Долговой книге.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2.5. </w:t>
      </w:r>
      <w:proofErr w:type="gramStart"/>
      <w:r w:rsidRPr="00886936">
        <w:rPr>
          <w:color w:val="000000" w:themeColor="text1"/>
          <w:sz w:val="28"/>
          <w:szCs w:val="28"/>
        </w:rPr>
        <w:t>Учет долговых обязательств  муниципального образования 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000000" w:themeColor="text1"/>
          <w:sz w:val="28"/>
          <w:szCs w:val="28"/>
        </w:rPr>
      </w:pPr>
      <w:r w:rsidRPr="00886936">
        <w:rPr>
          <w:b/>
          <w:color w:val="000000" w:themeColor="text1"/>
          <w:sz w:val="28"/>
          <w:szCs w:val="28"/>
        </w:rPr>
        <w:t>III. Состав информации, вносимой в Долговую книгу. Порядок и сроки ее внесения и хранения Долговой книги.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3.1. Долговая книга состоит из четырех основных разделов, соответствующих основн</w:t>
      </w:r>
      <w:r w:rsidR="002238EB">
        <w:rPr>
          <w:color w:val="000000" w:themeColor="text1"/>
          <w:sz w:val="28"/>
          <w:szCs w:val="28"/>
        </w:rPr>
        <w:t>ым видам долговых обязательств: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1) муниципальные займы, осуществляемые путем выпуска муниципальных ценных бумаг от имени </w:t>
      </w:r>
      <w:r w:rsidR="002238EB" w:rsidRPr="002238EB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2238EB">
        <w:rPr>
          <w:color w:val="000000" w:themeColor="text1"/>
          <w:sz w:val="28"/>
          <w:szCs w:val="28"/>
        </w:rPr>
        <w:t>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2) договоры и соглашения о получении бюджетных кредитов от бюджетов других уровней бюджетной системы Росс</w:t>
      </w:r>
      <w:r w:rsidR="002238EB">
        <w:rPr>
          <w:color w:val="000000" w:themeColor="text1"/>
          <w:sz w:val="28"/>
          <w:szCs w:val="28"/>
        </w:rPr>
        <w:t>ийской Федерации;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3) договоры и соглашения о получении кредитов от кредитных организаций от имени </w:t>
      </w:r>
      <w:r w:rsidR="002238EB">
        <w:rPr>
          <w:color w:val="000000" w:themeColor="text1"/>
          <w:sz w:val="28"/>
          <w:szCs w:val="28"/>
        </w:rPr>
        <w:t xml:space="preserve"> муниципального образования;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4) договоры о предоставлении муниципальных гарантий.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 w:rsidRPr="002238EB">
        <w:rPr>
          <w:color w:val="000000" w:themeColor="text1"/>
          <w:sz w:val="28"/>
          <w:szCs w:val="28"/>
        </w:rPr>
        <w:br/>
        <w:t>Первый, второй разряды номера  указывают на тип муниципа</w:t>
      </w:r>
      <w:r w:rsidR="002238EB">
        <w:rPr>
          <w:color w:val="000000" w:themeColor="text1"/>
          <w:sz w:val="28"/>
          <w:szCs w:val="28"/>
        </w:rPr>
        <w:t>льного долгового обязательства: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"01" - </w:t>
      </w:r>
      <w:r w:rsidR="002238EB">
        <w:rPr>
          <w:color w:val="000000" w:themeColor="text1"/>
          <w:sz w:val="28"/>
          <w:szCs w:val="28"/>
        </w:rPr>
        <w:t>для муниципальных ценных бумаг;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"02" - для бюджетных кредитов, привлеченных в бюджет </w:t>
      </w:r>
      <w:r w:rsidR="002238EB" w:rsidRPr="002238EB">
        <w:rPr>
          <w:color w:val="000000" w:themeColor="text1"/>
          <w:sz w:val="28"/>
          <w:szCs w:val="28"/>
        </w:rPr>
        <w:t xml:space="preserve"> муниципального образования  </w:t>
      </w:r>
      <w:r w:rsidRPr="002238EB">
        <w:rPr>
          <w:color w:val="000000" w:themeColor="text1"/>
          <w:sz w:val="28"/>
          <w:szCs w:val="28"/>
        </w:rPr>
        <w:t>из дру</w:t>
      </w:r>
      <w:r w:rsidR="002238EB">
        <w:rPr>
          <w:color w:val="000000" w:themeColor="text1"/>
          <w:sz w:val="28"/>
          <w:szCs w:val="28"/>
        </w:rPr>
        <w:t>гих бюджетов бюджетной системы;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"03" - для кредитов, привлеченных от имени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как заемщика от кредитных организаций</w:t>
      </w:r>
      <w:r w:rsidR="002238EB">
        <w:rPr>
          <w:color w:val="000000" w:themeColor="text1"/>
          <w:sz w:val="28"/>
          <w:szCs w:val="28"/>
        </w:rPr>
        <w:t xml:space="preserve"> в валюте Российской Федерации;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"04" - для муниципальных гарантий </w:t>
      </w:r>
      <w:r w:rsidR="002238EB">
        <w:rPr>
          <w:color w:val="000000" w:themeColor="text1"/>
          <w:sz w:val="28"/>
          <w:szCs w:val="28"/>
        </w:rPr>
        <w:t>муниципального образования.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</w:t>
      </w:r>
      <w:r w:rsidR="002238EB">
        <w:rPr>
          <w:color w:val="000000" w:themeColor="text1"/>
          <w:sz w:val="28"/>
          <w:szCs w:val="28"/>
        </w:rPr>
        <w:t>олговых обязательств, а именно: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1) по муниципальным займам, выпускаемым от имени </w:t>
      </w:r>
      <w:r w:rsidR="002238EB" w:rsidRPr="002238EB">
        <w:rPr>
          <w:color w:val="000000" w:themeColor="text1"/>
          <w:sz w:val="28"/>
          <w:szCs w:val="28"/>
        </w:rPr>
        <w:t>муниципального о</w:t>
      </w:r>
      <w:r w:rsidR="002238EB">
        <w:rPr>
          <w:color w:val="000000" w:themeColor="text1"/>
          <w:sz w:val="28"/>
          <w:szCs w:val="28"/>
        </w:rPr>
        <w:t>бразования</w:t>
      </w:r>
      <w:r w:rsidRPr="002238EB">
        <w:rPr>
          <w:color w:val="000000" w:themeColor="text1"/>
          <w:sz w:val="28"/>
          <w:szCs w:val="28"/>
        </w:rPr>
        <w:t xml:space="preserve">, перечень документов определяется федеральным </w:t>
      </w:r>
      <w:r w:rsidRPr="002238EB">
        <w:rPr>
          <w:color w:val="000000" w:themeColor="text1"/>
          <w:sz w:val="28"/>
          <w:szCs w:val="28"/>
        </w:rPr>
        <w:lastRenderedPageBreak/>
        <w:t>законодательством, регламентирующим порядок выпуска и регистрации ценных б</w:t>
      </w:r>
      <w:r w:rsidR="002238EB">
        <w:rPr>
          <w:color w:val="000000" w:themeColor="text1"/>
          <w:sz w:val="28"/>
          <w:szCs w:val="28"/>
        </w:rPr>
        <w:t>умаг муниципальных образований;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2) по кредитам, получен</w:t>
      </w:r>
      <w:r w:rsidR="002238EB">
        <w:rPr>
          <w:color w:val="000000" w:themeColor="text1"/>
          <w:sz w:val="28"/>
          <w:szCs w:val="28"/>
        </w:rPr>
        <w:t>ным от бюджетов других уровней: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- кредитного договора, изменений и дополнений к нему, подписанных главой  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или лицо</w:t>
      </w:r>
      <w:r w:rsidR="002238EB">
        <w:rPr>
          <w:color w:val="000000" w:themeColor="text1"/>
          <w:sz w:val="28"/>
          <w:szCs w:val="28"/>
        </w:rPr>
        <w:t>м, исполняющим его обязанности;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договоров и документов, обеспечивающих или сопровождающих кредитный договор;</w:t>
      </w:r>
      <w:r w:rsidRPr="002238EB">
        <w:rPr>
          <w:color w:val="000000" w:themeColor="text1"/>
          <w:sz w:val="28"/>
          <w:szCs w:val="28"/>
        </w:rPr>
        <w:br/>
        <w:t xml:space="preserve">3) по кредитам, полученным от кредитных организаций от имени </w:t>
      </w:r>
      <w:r w:rsidR="002238EB" w:rsidRPr="002238EB">
        <w:rPr>
          <w:color w:val="000000" w:themeColor="text1"/>
          <w:sz w:val="28"/>
          <w:szCs w:val="28"/>
        </w:rPr>
        <w:t>муниципального образования</w:t>
      </w:r>
      <w:r w:rsidR="002238EB">
        <w:rPr>
          <w:color w:val="000000" w:themeColor="text1"/>
          <w:sz w:val="28"/>
          <w:szCs w:val="28"/>
        </w:rPr>
        <w:t>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кредитного договора, изменений и дополнений к нему, подписанных главой муниципального образования или лицо</w:t>
      </w:r>
      <w:r w:rsidR="002238EB">
        <w:rPr>
          <w:color w:val="000000" w:themeColor="text1"/>
          <w:sz w:val="28"/>
          <w:szCs w:val="28"/>
        </w:rPr>
        <w:t>м, исполняющим его обязанности;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договоров и документов, обеспечивающих или со</w:t>
      </w:r>
      <w:r w:rsidR="002238EB">
        <w:rPr>
          <w:color w:val="000000" w:themeColor="text1"/>
          <w:sz w:val="28"/>
          <w:szCs w:val="28"/>
        </w:rPr>
        <w:t>провождающих кредитный договор;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4) по договорам о предост</w:t>
      </w:r>
      <w:r w:rsidR="002238EB">
        <w:rPr>
          <w:color w:val="000000" w:themeColor="text1"/>
          <w:sz w:val="28"/>
          <w:szCs w:val="28"/>
        </w:rPr>
        <w:t>авлении муниципальных гарантий: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договора и изменения к нему;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документов, сопровождающих договор.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3.5. Информация о долговых обязательствах вносится </w:t>
      </w:r>
      <w:r w:rsidR="002238EB">
        <w:rPr>
          <w:color w:val="000000" w:themeColor="text1"/>
          <w:sz w:val="28"/>
          <w:szCs w:val="28"/>
        </w:rPr>
        <w:t xml:space="preserve">главным специалистом </w:t>
      </w:r>
      <w:r w:rsidRPr="002238EB">
        <w:rPr>
          <w:color w:val="000000" w:themeColor="text1"/>
          <w:sz w:val="28"/>
          <w:szCs w:val="28"/>
        </w:rPr>
        <w:t xml:space="preserve"> администрации </w:t>
      </w:r>
      <w:r w:rsidR="009C4368">
        <w:rPr>
          <w:color w:val="000000" w:themeColor="text1"/>
          <w:sz w:val="28"/>
          <w:szCs w:val="28"/>
        </w:rPr>
        <w:t>Царевщинского</w:t>
      </w:r>
      <w:r w:rsidR="002238EB">
        <w:rPr>
          <w:color w:val="000000" w:themeColor="text1"/>
          <w:sz w:val="28"/>
          <w:szCs w:val="28"/>
        </w:rPr>
        <w:t xml:space="preserve">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в Долговую книгу в срок, не превышающий пяти рабочих дней с момента возникновения соответствующего обязательства.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3.6.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</w:t>
      </w:r>
      <w:r w:rsidR="002238EB">
        <w:rPr>
          <w:color w:val="000000" w:themeColor="text1"/>
          <w:sz w:val="28"/>
          <w:szCs w:val="28"/>
        </w:rPr>
        <w:t xml:space="preserve">администрацию </w:t>
      </w:r>
      <w:r w:rsidR="009C4368">
        <w:rPr>
          <w:color w:val="000000" w:themeColor="text1"/>
          <w:sz w:val="28"/>
          <w:szCs w:val="28"/>
        </w:rPr>
        <w:t>Царевщинского</w:t>
      </w:r>
      <w:r w:rsidR="002238EB">
        <w:rPr>
          <w:color w:val="000000" w:themeColor="text1"/>
          <w:sz w:val="28"/>
          <w:szCs w:val="28"/>
        </w:rPr>
        <w:t xml:space="preserve">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в пятидневный срок со дня их внесения.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3.7. Регистрационная запись содержит сл</w:t>
      </w:r>
      <w:r w:rsidR="002238EB">
        <w:rPr>
          <w:color w:val="000000" w:themeColor="text1"/>
          <w:sz w:val="28"/>
          <w:szCs w:val="28"/>
        </w:rPr>
        <w:t>едующие обязательные реквизиты: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порядковый номер;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дату регистрации;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регистрационный номер;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вид долгового обязательства;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5</w:t>
      </w:r>
      <w:r w:rsidR="002238EB">
        <w:rPr>
          <w:color w:val="000000" w:themeColor="text1"/>
          <w:sz w:val="28"/>
          <w:szCs w:val="28"/>
        </w:rPr>
        <w:t>) полное наименование заемщика;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6)</w:t>
      </w:r>
      <w:r w:rsidR="002238EB">
        <w:rPr>
          <w:color w:val="000000" w:themeColor="text1"/>
          <w:sz w:val="28"/>
          <w:szCs w:val="28"/>
        </w:rPr>
        <w:t xml:space="preserve"> полное наименование кредитора;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7) наименование документа, дату и номер, </w:t>
      </w:r>
      <w:proofErr w:type="gramStart"/>
      <w:r w:rsidRPr="002238EB">
        <w:rPr>
          <w:color w:val="000000" w:themeColor="text1"/>
          <w:sz w:val="28"/>
          <w:szCs w:val="28"/>
        </w:rPr>
        <w:t>которыми</w:t>
      </w:r>
      <w:proofErr w:type="gramEnd"/>
      <w:r w:rsidRPr="002238EB">
        <w:rPr>
          <w:color w:val="000000" w:themeColor="text1"/>
          <w:sz w:val="28"/>
          <w:szCs w:val="28"/>
        </w:rPr>
        <w:t xml:space="preserve"> оф</w:t>
      </w:r>
      <w:r w:rsidR="002238EB">
        <w:rPr>
          <w:color w:val="000000" w:themeColor="text1"/>
          <w:sz w:val="28"/>
          <w:szCs w:val="28"/>
        </w:rPr>
        <w:t>ормлено долговое обязательство;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8)</w:t>
      </w:r>
      <w:r w:rsidR="00AA0510">
        <w:rPr>
          <w:color w:val="000000" w:themeColor="text1"/>
          <w:sz w:val="28"/>
          <w:szCs w:val="28"/>
        </w:rPr>
        <w:t xml:space="preserve"> сумму долгового обязательства;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9) дату возникн</w:t>
      </w:r>
      <w:r w:rsidR="00AA0510">
        <w:rPr>
          <w:color w:val="000000" w:themeColor="text1"/>
          <w:sz w:val="28"/>
          <w:szCs w:val="28"/>
        </w:rPr>
        <w:t>овения долгового обязательства;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10) дату пог</w:t>
      </w:r>
      <w:r w:rsidR="00AA0510">
        <w:rPr>
          <w:color w:val="000000" w:themeColor="text1"/>
          <w:sz w:val="28"/>
          <w:szCs w:val="28"/>
        </w:rPr>
        <w:t>ашения долгового обязательства;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11) размер расходов по обсл</w:t>
      </w:r>
      <w:r w:rsidR="00AA0510">
        <w:rPr>
          <w:color w:val="000000" w:themeColor="text1"/>
          <w:sz w:val="28"/>
          <w:szCs w:val="28"/>
        </w:rPr>
        <w:t>уживанию долговых обязательств;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12) форму обеспечения исполнения обяза</w:t>
      </w:r>
      <w:r w:rsidR="00AA0510">
        <w:rPr>
          <w:color w:val="000000" w:themeColor="text1"/>
          <w:sz w:val="28"/>
          <w:szCs w:val="28"/>
        </w:rPr>
        <w:t>тельств;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13) изменение </w:t>
      </w:r>
      <w:r w:rsidR="00AA0510">
        <w:rPr>
          <w:color w:val="000000" w:themeColor="text1"/>
          <w:sz w:val="28"/>
          <w:szCs w:val="28"/>
        </w:rPr>
        <w:t>сроков исполнения обязательств;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14) дату и номер договора об уступке прав (требований).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3.8. </w:t>
      </w:r>
      <w:r w:rsidR="00AA0510">
        <w:rPr>
          <w:color w:val="000000" w:themeColor="text1"/>
          <w:sz w:val="28"/>
          <w:szCs w:val="28"/>
        </w:rPr>
        <w:t>Д</w:t>
      </w:r>
      <w:r w:rsidRPr="002238EB">
        <w:rPr>
          <w:color w:val="000000" w:themeColor="text1"/>
          <w:sz w:val="28"/>
          <w:szCs w:val="28"/>
        </w:rPr>
        <w:t>олговая книга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ведется по форме согласно приложению 1 к настоящему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bookmarkStart w:id="0" w:name="YANDEX_61"/>
      <w:bookmarkEnd w:id="0"/>
      <w:r w:rsidRPr="002238EB">
        <w:rPr>
          <w:color w:val="000000" w:themeColor="text1"/>
          <w:sz w:val="28"/>
          <w:szCs w:val="28"/>
        </w:rPr>
        <w:t>Порядку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в виде электронных таблиц по видам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bookmarkStart w:id="1" w:name="YANDEX_62"/>
      <w:bookmarkEnd w:id="1"/>
      <w:r w:rsidRPr="002238EB">
        <w:rPr>
          <w:color w:val="000000" w:themeColor="text1"/>
          <w:sz w:val="28"/>
          <w:szCs w:val="28"/>
        </w:rPr>
        <w:t>долговых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обязательств и содержит общую информацию о параметрах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bookmarkStart w:id="2" w:name="YANDEX_63"/>
      <w:bookmarkEnd w:id="2"/>
      <w:r w:rsidRPr="002238EB">
        <w:rPr>
          <w:color w:val="000000" w:themeColor="text1"/>
          <w:sz w:val="28"/>
          <w:szCs w:val="28"/>
        </w:rPr>
        <w:t>муниципальных долговых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обяза</w:t>
      </w:r>
      <w:r w:rsidR="00AA0510">
        <w:rPr>
          <w:color w:val="000000" w:themeColor="text1"/>
          <w:sz w:val="28"/>
          <w:szCs w:val="28"/>
        </w:rPr>
        <w:t>тельств. Информация раз в месяц</w:t>
      </w:r>
      <w:r w:rsidRPr="002238EB">
        <w:rPr>
          <w:color w:val="000000" w:themeColor="text1"/>
          <w:sz w:val="28"/>
          <w:szCs w:val="28"/>
        </w:rPr>
        <w:t xml:space="preserve">, по состоянию на 1 число отчетного месяца переносится на бумажный носитель, прошнуровывается, </w:t>
      </w:r>
      <w:r w:rsidRPr="002238EB">
        <w:rPr>
          <w:color w:val="000000" w:themeColor="text1"/>
          <w:sz w:val="28"/>
          <w:szCs w:val="28"/>
        </w:rPr>
        <w:lastRenderedPageBreak/>
        <w:t xml:space="preserve">подписывается главой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 xml:space="preserve">и главным </w:t>
      </w:r>
      <w:r w:rsidR="00AA0510">
        <w:rPr>
          <w:color w:val="000000" w:themeColor="text1"/>
          <w:sz w:val="28"/>
          <w:szCs w:val="28"/>
        </w:rPr>
        <w:t>специалистом</w:t>
      </w:r>
      <w:r w:rsidRPr="002238EB">
        <w:rPr>
          <w:color w:val="000000" w:themeColor="text1"/>
          <w:sz w:val="28"/>
          <w:szCs w:val="28"/>
        </w:rPr>
        <w:t xml:space="preserve">, скрепляется печатью администрации </w:t>
      </w:r>
      <w:r w:rsidR="009C4368">
        <w:rPr>
          <w:color w:val="000000" w:themeColor="text1"/>
          <w:sz w:val="28"/>
          <w:szCs w:val="28"/>
        </w:rPr>
        <w:t>Царевщинского</w:t>
      </w:r>
      <w:r w:rsidR="00AA0510">
        <w:rPr>
          <w:color w:val="000000" w:themeColor="text1"/>
          <w:sz w:val="28"/>
          <w:szCs w:val="28"/>
        </w:rPr>
        <w:t xml:space="preserve">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и хранится в сейфе.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3.9.При возникновении долгового обязательства информация переносится на бумажный носитель </w:t>
      </w:r>
      <w:r w:rsidR="00AA0510">
        <w:rPr>
          <w:color w:val="000000" w:themeColor="text1"/>
          <w:sz w:val="28"/>
          <w:szCs w:val="28"/>
        </w:rPr>
        <w:t>на дату внесения в Д</w:t>
      </w:r>
      <w:r w:rsidRPr="002238EB">
        <w:rPr>
          <w:color w:val="000000" w:themeColor="text1"/>
          <w:sz w:val="28"/>
          <w:szCs w:val="28"/>
        </w:rPr>
        <w:t xml:space="preserve">олговую книгу с соблюдением установленной процедуры. 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3.10. В Долговой </w:t>
      </w:r>
      <w:proofErr w:type="gramStart"/>
      <w:r w:rsidRPr="002238EB">
        <w:rPr>
          <w:color w:val="000000" w:themeColor="text1"/>
          <w:sz w:val="28"/>
          <w:szCs w:val="28"/>
        </w:rPr>
        <w:t>книге</w:t>
      </w:r>
      <w:proofErr w:type="gramEnd"/>
      <w:r w:rsidRPr="002238EB">
        <w:rPr>
          <w:color w:val="000000" w:themeColor="text1"/>
          <w:sz w:val="28"/>
          <w:szCs w:val="28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3.11. Прекращение долговых обязательств осущ</w:t>
      </w:r>
      <w:r w:rsidR="00AA0510">
        <w:rPr>
          <w:color w:val="000000" w:themeColor="text1"/>
          <w:sz w:val="28"/>
          <w:szCs w:val="28"/>
        </w:rPr>
        <w:t>ествляется в следующем порядке: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</w:t>
      </w:r>
      <w:r w:rsidR="00AA0510">
        <w:rPr>
          <w:color w:val="000000" w:themeColor="text1"/>
          <w:sz w:val="28"/>
          <w:szCs w:val="28"/>
        </w:rPr>
        <w:t>у.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238EB">
        <w:rPr>
          <w:color w:val="000000" w:themeColor="text1"/>
          <w:sz w:val="28"/>
          <w:szCs w:val="28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 xml:space="preserve">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AA0510">
        <w:rPr>
          <w:color w:val="000000" w:themeColor="text1"/>
          <w:sz w:val="28"/>
          <w:szCs w:val="28"/>
        </w:rPr>
        <w:t>муниципального образования</w:t>
      </w:r>
      <w:r w:rsidRPr="002238EB">
        <w:rPr>
          <w:color w:val="000000" w:themeColor="text1"/>
          <w:sz w:val="28"/>
          <w:szCs w:val="28"/>
        </w:rPr>
        <w:t>, если иное не предусмотрено правовыми актами</w:t>
      </w:r>
      <w:proofErr w:type="gramEnd"/>
      <w:r w:rsidRPr="002238EB">
        <w:rPr>
          <w:color w:val="000000" w:themeColor="text1"/>
          <w:sz w:val="28"/>
          <w:szCs w:val="28"/>
        </w:rPr>
        <w:t xml:space="preserve"> Совета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2238EB">
        <w:rPr>
          <w:color w:val="000000" w:themeColor="text1"/>
          <w:sz w:val="28"/>
          <w:szCs w:val="28"/>
        </w:rPr>
        <w:t xml:space="preserve"> муниципального образования.</w:t>
      </w:r>
      <w:r w:rsidRPr="002238EB">
        <w:rPr>
          <w:color w:val="000000" w:themeColor="text1"/>
          <w:sz w:val="28"/>
          <w:szCs w:val="28"/>
        </w:rPr>
        <w:br/>
        <w:t xml:space="preserve">Глава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 xml:space="preserve">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</w:t>
      </w:r>
      <w:r w:rsidR="00AA0510">
        <w:rPr>
          <w:color w:val="000000" w:themeColor="text1"/>
          <w:sz w:val="28"/>
          <w:szCs w:val="28"/>
        </w:rPr>
        <w:t>в валюте Российской Федерации.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бюджета</w:t>
      </w:r>
      <w:r w:rsidR="00AA0510">
        <w:rPr>
          <w:color w:val="000000" w:themeColor="text1"/>
          <w:sz w:val="28"/>
          <w:szCs w:val="28"/>
        </w:rPr>
        <w:t>муниципального образования.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886936" w:rsidRPr="00AA0510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000000" w:themeColor="text1"/>
          <w:sz w:val="28"/>
          <w:szCs w:val="28"/>
        </w:rPr>
      </w:pPr>
      <w:r w:rsidRPr="00AA0510">
        <w:rPr>
          <w:b/>
          <w:color w:val="000000" w:themeColor="text1"/>
          <w:sz w:val="28"/>
          <w:szCs w:val="28"/>
        </w:rPr>
        <w:br/>
        <w:t>IV. Предоставление информации и отчетности о состоянии</w:t>
      </w:r>
      <w:r w:rsidRPr="00AA0510">
        <w:rPr>
          <w:b/>
          <w:color w:val="000000" w:themeColor="text1"/>
          <w:sz w:val="28"/>
          <w:szCs w:val="28"/>
        </w:rPr>
        <w:br/>
        <w:t>и движении муниципального долга</w:t>
      </w:r>
    </w:p>
    <w:p w:rsidR="00886936" w:rsidRPr="00AA0510" w:rsidRDefault="00886936" w:rsidP="00AA0510">
      <w:pPr>
        <w:pStyle w:val="a7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 w:themeColor="text1"/>
          <w:sz w:val="28"/>
          <w:szCs w:val="28"/>
        </w:rPr>
      </w:pPr>
      <w:r w:rsidRPr="00AA0510">
        <w:rPr>
          <w:color w:val="000000" w:themeColor="text1"/>
          <w:sz w:val="28"/>
          <w:szCs w:val="28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AA0510">
        <w:rPr>
          <w:color w:val="000000" w:themeColor="text1"/>
          <w:sz w:val="28"/>
          <w:szCs w:val="28"/>
        </w:rPr>
        <w:t xml:space="preserve">подлежит обязательной передаче </w:t>
      </w:r>
      <w:r w:rsidR="00AA0510">
        <w:rPr>
          <w:color w:val="000000" w:themeColor="text1"/>
          <w:sz w:val="28"/>
          <w:szCs w:val="28"/>
        </w:rPr>
        <w:t>Ф</w:t>
      </w:r>
      <w:r w:rsidR="00AA0510" w:rsidRPr="00AA0510">
        <w:rPr>
          <w:color w:val="000000" w:themeColor="text1"/>
          <w:sz w:val="28"/>
          <w:szCs w:val="28"/>
        </w:rPr>
        <w:t>инансов</w:t>
      </w:r>
      <w:r w:rsidR="00AA0510">
        <w:rPr>
          <w:color w:val="000000" w:themeColor="text1"/>
          <w:sz w:val="28"/>
          <w:szCs w:val="28"/>
        </w:rPr>
        <w:t>ому</w:t>
      </w:r>
      <w:r w:rsidR="00AA0510" w:rsidRPr="00AA0510">
        <w:rPr>
          <w:color w:val="000000" w:themeColor="text1"/>
          <w:sz w:val="28"/>
          <w:szCs w:val="28"/>
        </w:rPr>
        <w:t xml:space="preserve"> управлени</w:t>
      </w:r>
      <w:r w:rsidR="00AA0510">
        <w:rPr>
          <w:color w:val="000000" w:themeColor="text1"/>
          <w:sz w:val="28"/>
          <w:szCs w:val="28"/>
        </w:rPr>
        <w:t xml:space="preserve">ю администрации Балтайского муниципального </w:t>
      </w:r>
      <w:r w:rsidR="00AA0510">
        <w:rPr>
          <w:color w:val="000000" w:themeColor="text1"/>
          <w:sz w:val="28"/>
          <w:szCs w:val="28"/>
        </w:rPr>
        <w:lastRenderedPageBreak/>
        <w:t xml:space="preserve">района </w:t>
      </w:r>
      <w:r w:rsidRPr="00AA0510">
        <w:rPr>
          <w:color w:val="000000" w:themeColor="text1"/>
          <w:sz w:val="28"/>
          <w:szCs w:val="28"/>
        </w:rPr>
        <w:t xml:space="preserve">как органу, ведущему  долговую книгу </w:t>
      </w:r>
      <w:r w:rsidR="00AA0510" w:rsidRPr="00AA0510">
        <w:rPr>
          <w:color w:val="000000" w:themeColor="text1"/>
          <w:sz w:val="28"/>
          <w:szCs w:val="28"/>
        </w:rPr>
        <w:t>Балтайского</w:t>
      </w:r>
      <w:r w:rsidRPr="00AA0510">
        <w:rPr>
          <w:color w:val="000000" w:themeColor="text1"/>
          <w:sz w:val="28"/>
          <w:szCs w:val="28"/>
        </w:rPr>
        <w:t xml:space="preserve"> муниципального района, в порядке и сроки, установленные им.  </w:t>
      </w:r>
    </w:p>
    <w:p w:rsidR="00886936" w:rsidRPr="00AA0510" w:rsidRDefault="00886936" w:rsidP="00AA0510">
      <w:pPr>
        <w:pStyle w:val="a7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 w:themeColor="text1"/>
          <w:sz w:val="28"/>
          <w:szCs w:val="28"/>
        </w:rPr>
      </w:pPr>
      <w:r w:rsidRPr="00AA0510">
        <w:rPr>
          <w:color w:val="000000" w:themeColor="text1"/>
          <w:sz w:val="28"/>
          <w:szCs w:val="28"/>
        </w:rPr>
        <w:t xml:space="preserve">4.2.     </w:t>
      </w:r>
      <w:r w:rsidRPr="009C4368">
        <w:rPr>
          <w:sz w:val="28"/>
          <w:szCs w:val="28"/>
        </w:rPr>
        <w:t xml:space="preserve">Информация и отчетность о состоянии и изменении муниципального долга </w:t>
      </w:r>
      <w:r w:rsidR="00AA0510" w:rsidRPr="009C4368">
        <w:rPr>
          <w:sz w:val="28"/>
          <w:szCs w:val="28"/>
        </w:rPr>
        <w:t xml:space="preserve">Балтайского </w:t>
      </w:r>
      <w:proofErr w:type="gramStart"/>
      <w:r w:rsidRPr="009C4368">
        <w:rPr>
          <w:sz w:val="28"/>
          <w:szCs w:val="28"/>
        </w:rPr>
        <w:t xml:space="preserve">( </w:t>
      </w:r>
      <w:proofErr w:type="gramEnd"/>
      <w:r w:rsidRPr="009C4368">
        <w:rPr>
          <w:sz w:val="28"/>
          <w:szCs w:val="28"/>
        </w:rPr>
        <w:t xml:space="preserve">приложение 2) предоставляется также Совету </w:t>
      </w:r>
      <w:r w:rsidR="009C4368">
        <w:rPr>
          <w:color w:val="000000" w:themeColor="text1"/>
          <w:sz w:val="28"/>
          <w:szCs w:val="28"/>
        </w:rPr>
        <w:t>Царевщинского</w:t>
      </w:r>
      <w:r w:rsidRPr="009C4368">
        <w:rPr>
          <w:sz w:val="28"/>
          <w:szCs w:val="28"/>
        </w:rPr>
        <w:t xml:space="preserve"> муниципального образования,</w:t>
      </w:r>
      <w:r w:rsidRPr="00AA0510">
        <w:rPr>
          <w:color w:val="000000" w:themeColor="text1"/>
          <w:sz w:val="28"/>
          <w:szCs w:val="28"/>
        </w:rPr>
        <w:t xml:space="preserve">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886936" w:rsidRDefault="00886936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510">
        <w:rPr>
          <w:color w:val="000000" w:themeColor="text1"/>
          <w:sz w:val="28"/>
          <w:szCs w:val="28"/>
        </w:rPr>
        <w:tab/>
        <w:t xml:space="preserve">4.3. Кредиторы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AA0510">
        <w:rPr>
          <w:color w:val="000000" w:themeColor="text1"/>
          <w:sz w:val="28"/>
          <w:szCs w:val="28"/>
        </w:rPr>
        <w:t xml:space="preserve">имеют право получить документ, подтверждающий регистрацию муниципального долга, </w:t>
      </w:r>
      <w:r w:rsidR="00AA0510">
        <w:rPr>
          <w:color w:val="000000" w:themeColor="text1"/>
          <w:sz w:val="28"/>
          <w:szCs w:val="28"/>
        </w:rPr>
        <w:t>- выписку из Долговой книги (</w:t>
      </w:r>
      <w:r w:rsidRPr="00AA0510">
        <w:rPr>
          <w:color w:val="000000" w:themeColor="text1"/>
          <w:sz w:val="28"/>
          <w:szCs w:val="28"/>
        </w:rPr>
        <w:t xml:space="preserve">приложение 3). Выписка из Долговой книги предоставляется </w:t>
      </w:r>
      <w:proofErr w:type="gramStart"/>
      <w:r w:rsidRPr="00AA0510">
        <w:rPr>
          <w:color w:val="000000" w:themeColor="text1"/>
          <w:sz w:val="28"/>
          <w:szCs w:val="28"/>
        </w:rPr>
        <w:t xml:space="preserve">на основании письменного запроса в адрес главы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AA0510">
        <w:rPr>
          <w:color w:val="000000" w:themeColor="text1"/>
          <w:sz w:val="28"/>
          <w:szCs w:val="28"/>
        </w:rPr>
        <w:t>за подписью полномочного лица кредитора в течение десяти рабочих дней со дня</w:t>
      </w:r>
      <w:proofErr w:type="gramEnd"/>
      <w:r w:rsidRPr="00AA0510">
        <w:rPr>
          <w:color w:val="000000" w:themeColor="text1"/>
          <w:sz w:val="28"/>
          <w:szCs w:val="28"/>
        </w:rPr>
        <w:t xml:space="preserve"> получения запроса.</w:t>
      </w: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F70F8" w:rsidRDefault="000F70F8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0F70F8" w:rsidSect="009C4368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560"/>
      </w:tblGrid>
      <w:tr w:rsidR="000F70F8" w:rsidTr="00B10E4E">
        <w:tc>
          <w:tcPr>
            <w:tcW w:w="4928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60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F70F8">
              <w:rPr>
                <w:color w:val="000000" w:themeColor="text1"/>
                <w:sz w:val="28"/>
                <w:szCs w:val="28"/>
              </w:rPr>
              <w:t xml:space="preserve">Приложение №1 к Порядку ведения муниципальной долговой книги </w:t>
            </w:r>
            <w:r w:rsidR="009C4368">
              <w:rPr>
                <w:color w:val="000000" w:themeColor="text1"/>
                <w:sz w:val="28"/>
                <w:szCs w:val="28"/>
              </w:rPr>
              <w:t>Царевщинского</w:t>
            </w:r>
            <w:r w:rsidRPr="000F70F8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</w:t>
            </w:r>
          </w:p>
        </w:tc>
      </w:tr>
    </w:tbl>
    <w:p w:rsidR="00B10E4E" w:rsidRDefault="00B10E4E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36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долговая книга  </w:t>
      </w:r>
      <w:r w:rsidR="009C4368" w:rsidRPr="009C4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Царевщинского</w:t>
      </w:r>
      <w:r w:rsidRPr="000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3D29CF" w:rsidRDefault="003D29CF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6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Муниципальные ценные бумаги </w:t>
      </w:r>
      <w:r w:rsidR="009C4368" w:rsidRPr="009C4368">
        <w:rPr>
          <w:rFonts w:ascii="Times New Roman" w:hAnsi="Times New Roman" w:cs="Times New Roman"/>
          <w:color w:val="000000" w:themeColor="text1"/>
          <w:sz w:val="28"/>
          <w:szCs w:val="28"/>
        </w:rPr>
        <w:t>Царевщинского</w:t>
      </w:r>
      <w:r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0F70F8" w:rsidRPr="000F70F8" w:rsidRDefault="000F70F8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850"/>
        <w:gridCol w:w="567"/>
        <w:gridCol w:w="1418"/>
        <w:gridCol w:w="1417"/>
        <w:gridCol w:w="1276"/>
        <w:gridCol w:w="1418"/>
        <w:gridCol w:w="1559"/>
        <w:gridCol w:w="709"/>
        <w:gridCol w:w="1134"/>
        <w:gridCol w:w="850"/>
        <w:gridCol w:w="1134"/>
        <w:gridCol w:w="1134"/>
        <w:gridCol w:w="2126"/>
      </w:tblGrid>
      <w:tr w:rsidR="003D29CF" w:rsidRPr="000F70F8" w:rsidTr="009C4368">
        <w:trPr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номер выпуска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бумаги, форма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Условий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эмиссии, дата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регистрации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Условий эмиссии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(изменений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Условия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правового акта,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которым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утверждено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Решение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о выпуске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(дополнительном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выпуске),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наименование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органа,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принявшего акт,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дата акта,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номер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Объявленный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объем выпуска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(дополнительного выпуска) ценных бумаг      по номинальной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стоимости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размещения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ценных бумаг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(дополнительного выпуска)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владельцев   ценных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стоимость    одной     ценной     бумаги   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погашения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ценных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Даты     частичного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погашения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облигаций с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амортизацией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Размещенный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объем выпуска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(дополнительного выпуска) ценных бумаг      (по номинальной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стоимости)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номинальной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стоимости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облигаций с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амортизацией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долга,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выплачиваемая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в даты,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установленные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решением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о выпуске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(дополнительном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выпуске) (руб.)</w:t>
            </w:r>
          </w:p>
        </w:tc>
      </w:tr>
      <w:tr w:rsidR="003D29CF" w:rsidRPr="000F70F8" w:rsidTr="009C436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6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850"/>
        <w:gridCol w:w="709"/>
        <w:gridCol w:w="1276"/>
        <w:gridCol w:w="1417"/>
        <w:gridCol w:w="1276"/>
        <w:gridCol w:w="1418"/>
        <w:gridCol w:w="1134"/>
        <w:gridCol w:w="992"/>
        <w:gridCol w:w="1134"/>
        <w:gridCol w:w="1134"/>
        <w:gridCol w:w="1417"/>
        <w:gridCol w:w="1276"/>
        <w:gridCol w:w="1559"/>
      </w:tblGrid>
      <w:tr w:rsidR="003D29CF" w:rsidRPr="000F70F8" w:rsidTr="009C4368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Даты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выплаты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купонного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Процентные ставки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купонного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Купонный доход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расчете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одну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облигацию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Выплаченная   сумма    купонного   дохода  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Дисконт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одну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облигацию</w:t>
            </w:r>
          </w:p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дисконта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при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погашении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(выкупе)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ценных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бумаг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расходов на   обслуживание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облигационного займа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генерального агента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оказание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услуг  по эмиссии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обращению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регистратора или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депозитария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организатора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торговли на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рынке ценных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задолженности по выплате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купонного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погашению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номинальной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стоимости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ценных бумаг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(размер)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исполнению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обязательств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ценным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бумагам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сумма долга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по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муниципальным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ценным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бумагам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</w:tr>
      <w:tr w:rsidR="003D29CF" w:rsidRPr="000F70F8" w:rsidTr="009C436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4368" w:rsidRDefault="009C436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368" w:rsidRDefault="009C436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Бюджетные кредиты, привлеченные в бюджет</w:t>
      </w:r>
    </w:p>
    <w:p w:rsidR="000F70F8" w:rsidRPr="000F70F8" w:rsidRDefault="009C436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368">
        <w:rPr>
          <w:rFonts w:ascii="Times New Roman" w:hAnsi="Times New Roman" w:cs="Times New Roman"/>
          <w:color w:val="000000" w:themeColor="text1"/>
          <w:sz w:val="28"/>
          <w:szCs w:val="28"/>
        </w:rPr>
        <w:t>Царевщинского</w:t>
      </w:r>
      <w:r w:rsidR="003D29CF"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0F8"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других бюджетов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0F8"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системы Российской Федерации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276"/>
        <w:gridCol w:w="850"/>
        <w:gridCol w:w="1418"/>
        <w:gridCol w:w="1134"/>
        <w:gridCol w:w="1417"/>
        <w:gridCol w:w="1843"/>
        <w:gridCol w:w="992"/>
        <w:gridCol w:w="866"/>
        <w:gridCol w:w="268"/>
        <w:gridCol w:w="992"/>
        <w:gridCol w:w="1276"/>
        <w:gridCol w:w="851"/>
        <w:gridCol w:w="2551"/>
      </w:tblGrid>
      <w:tr w:rsidR="003D29CF" w:rsidRPr="000F70F8" w:rsidTr="009C4368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документа,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основании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которого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возникло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долговое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договор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соглашения(</w:t>
            </w:r>
            <w:proofErr w:type="spell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утративших силу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в связи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 заключением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нового договора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(соглашения)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</w:t>
            </w:r>
            <w:r w:rsidR="003D2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  <w:r w:rsidR="003D2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договора  </w:t>
            </w:r>
            <w:r w:rsidR="003D2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(соглашения)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пролонгации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в договор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(соглашение)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получения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погашения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(размер)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бюджетному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кредиту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основного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долга по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бюджетному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D29CF" w:rsidRPr="000F70F8" w:rsidTr="009C4368">
        <w:trPr>
          <w:trHeight w:val="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дополнительного договора    (соглашения)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мирового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договора (соглашения)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CF" w:rsidRPr="000F70F8" w:rsidTr="009C436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0F8" w:rsidRPr="000F70F8" w:rsidRDefault="000F70F8" w:rsidP="009C4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Кредиты, полученные </w:t>
      </w:r>
      <w:r w:rsidR="009C4368" w:rsidRPr="009C4368">
        <w:rPr>
          <w:rFonts w:ascii="Times New Roman" w:hAnsi="Times New Roman" w:cs="Times New Roman"/>
          <w:color w:val="000000" w:themeColor="text1"/>
          <w:sz w:val="28"/>
          <w:szCs w:val="28"/>
        </w:rPr>
        <w:t>Царевщинского</w:t>
      </w:r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Балтайского муниципального района Саратовской области</w:t>
      </w:r>
      <w:r w:rsidR="009C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организаций, иностранных банков и международных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организаций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276"/>
        <w:gridCol w:w="850"/>
        <w:gridCol w:w="1418"/>
        <w:gridCol w:w="1276"/>
        <w:gridCol w:w="1134"/>
        <w:gridCol w:w="1275"/>
        <w:gridCol w:w="993"/>
        <w:gridCol w:w="1134"/>
        <w:gridCol w:w="850"/>
        <w:gridCol w:w="992"/>
        <w:gridCol w:w="851"/>
        <w:gridCol w:w="1276"/>
        <w:gridCol w:w="850"/>
        <w:gridCol w:w="1701"/>
      </w:tblGrid>
      <w:tr w:rsidR="003D29CF" w:rsidRPr="000F70F8" w:rsidTr="009C4368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документа,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основании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которого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возникло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долговое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договор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соглашения(</w:t>
            </w:r>
            <w:proofErr w:type="spell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утратившего(их)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силу в связи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 заключением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нового договора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договора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(соглашения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пролонгации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в договор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(соглашение)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кредитора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получения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Процентная  ставка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кредиту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погашения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 выплате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основного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долга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 кредиту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долга по  кредиту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D29CF" w:rsidRPr="000F70F8" w:rsidTr="009C4368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дополнительного договора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(соглашения)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мирового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договора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соглашения)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CF" w:rsidRPr="000F70F8" w:rsidTr="009C436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36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гарантии </w:t>
      </w:r>
      <w:r w:rsidR="009C4368" w:rsidRPr="009C4368">
        <w:rPr>
          <w:rFonts w:ascii="Times New Roman" w:hAnsi="Times New Roman" w:cs="Times New Roman"/>
          <w:color w:val="000000" w:themeColor="text1"/>
          <w:sz w:val="28"/>
          <w:szCs w:val="28"/>
        </w:rPr>
        <w:t>Царевщинского</w:t>
      </w:r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F70F8" w:rsidRPr="000F70F8" w:rsidRDefault="003D29CF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992"/>
        <w:gridCol w:w="709"/>
        <w:gridCol w:w="1134"/>
        <w:gridCol w:w="1417"/>
        <w:gridCol w:w="1276"/>
        <w:gridCol w:w="709"/>
        <w:gridCol w:w="1417"/>
        <w:gridCol w:w="1134"/>
        <w:gridCol w:w="1134"/>
        <w:gridCol w:w="709"/>
        <w:gridCol w:w="709"/>
        <w:gridCol w:w="992"/>
        <w:gridCol w:w="709"/>
        <w:gridCol w:w="708"/>
        <w:gridCol w:w="426"/>
        <w:gridCol w:w="1417"/>
      </w:tblGrid>
      <w:tr w:rsidR="003D29CF" w:rsidRPr="000F70F8" w:rsidTr="009C4368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документа,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основании  которого   возникло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долговое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договора 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предоставлении гарантии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)/соглашения(</w:t>
            </w:r>
            <w:proofErr w:type="spell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 предоставлении гарантии утратившего (их) силу в связи с реструктуризацией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задолженности 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Дата, номер      дополнительного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заключенного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связи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пролонгацией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обеспеченного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гарантией долгового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обязательства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заключенного в иных случаях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организации-гаранта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организации-принципала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организации-бенефициара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или   момент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вступления гарантии в силу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действия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предъявления требований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гарантии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исполнения гарантии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 (размер)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задолженности по гарантии    (руб.)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гарантии    (ру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б.)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Примечание</w:t>
            </w:r>
          </w:p>
        </w:tc>
      </w:tr>
      <w:tr w:rsidR="003D29CF" w:rsidRPr="000F70F8" w:rsidTr="009C436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0F70F8" w:rsidRPr="000F70F8" w:rsidRDefault="000F70F8" w:rsidP="000F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3D29CF" w:rsidSect="009C4368">
          <w:pgSz w:w="16838" w:h="11906" w:orient="landscape"/>
          <w:pgMar w:top="426" w:right="1134" w:bottom="851" w:left="56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29CF" w:rsidTr="003D29CF">
        <w:tc>
          <w:tcPr>
            <w:tcW w:w="4785" w:type="dxa"/>
          </w:tcPr>
          <w:p w:rsidR="003D29CF" w:rsidRDefault="003D29CF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D29CF" w:rsidRDefault="003D29CF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</w:t>
            </w:r>
            <w:r w:rsidR="009C436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D29CF">
              <w:rPr>
                <w:color w:val="000000" w:themeColor="text1"/>
                <w:sz w:val="28"/>
                <w:szCs w:val="28"/>
              </w:rPr>
              <w:t xml:space="preserve"> к Порядку ведения муниципальной долговой книги </w:t>
            </w:r>
            <w:r w:rsidR="009C4368">
              <w:rPr>
                <w:color w:val="000000" w:themeColor="text1"/>
                <w:sz w:val="28"/>
                <w:szCs w:val="28"/>
              </w:rPr>
              <w:t>Царевщинского</w:t>
            </w:r>
            <w:r w:rsidRPr="003D29CF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</w:t>
            </w:r>
          </w:p>
        </w:tc>
      </w:tr>
    </w:tbl>
    <w:p w:rsid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CF" w:rsidRP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информация</w:t>
      </w:r>
    </w:p>
    <w:p w:rsidR="003D29CF" w:rsidRP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долговых обязательствах </w:t>
      </w:r>
      <w:r w:rsidR="009C4368" w:rsidRPr="009C4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Царевщинского</w:t>
      </w:r>
      <w:r w:rsidRPr="009C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</w:p>
    <w:p w:rsidR="003D29CF" w:rsidRPr="003D29CF" w:rsidRDefault="003D29CF" w:rsidP="00C9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_______________ 20___ г.</w:t>
      </w:r>
    </w:p>
    <w:p w:rsidR="003D29CF" w:rsidRP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C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74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4"/>
        <w:gridCol w:w="2160"/>
        <w:gridCol w:w="2160"/>
      </w:tblGrid>
      <w:tr w:rsidR="003D29CF" w:rsidRPr="003D29CF" w:rsidTr="00B10E4E">
        <w:trPr>
          <w:trHeight w:val="8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Долговые обязательства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долга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обязательству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на    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01.01.20__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долга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обязательству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на    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01.___.20___</w:t>
            </w:r>
          </w:p>
        </w:tc>
      </w:tr>
      <w:tr w:rsidR="003D29CF" w:rsidRPr="003D29CF" w:rsidTr="00B10E4E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 ценные  бумаги  </w:t>
            </w:r>
            <w:r w:rsidR="009C4368" w:rsidRPr="009C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Царевщинского</w:t>
            </w:r>
            <w:r w:rsidR="00C92C12" w:rsidRPr="009C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Балтайского муниципального района Саратовской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B10E4E">
        <w:trPr>
          <w:trHeight w:val="8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  </w:t>
            </w:r>
            <w:r w:rsid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  привлеченные   в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9C4368" w:rsidRPr="009C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Царевщинского</w:t>
            </w:r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Балтайского муниципального района Саратовской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B10E4E">
        <w:trPr>
          <w:trHeight w:val="8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B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      полученные         </w:t>
            </w:r>
            <w:r w:rsidR="009C4368" w:rsidRPr="009C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Царевщинского</w:t>
            </w:r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Балтайского муниципального района Саратовской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кредитных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  иностранных   банков   и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B10E4E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    гарантии  </w:t>
            </w:r>
            <w:r w:rsidR="009C4368" w:rsidRPr="009C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Царевщинского</w:t>
            </w:r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Балтайского муниципального района Саратовской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B10E4E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B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муниципальный   долг    </w:t>
            </w:r>
            <w:r w:rsidR="009C4368" w:rsidRPr="009C4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Царевщинского</w:t>
            </w:r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 муниципального района Саратовской</w:t>
            </w:r>
            <w:r w:rsidR="00B1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9CF" w:rsidRPr="003D29CF" w:rsidRDefault="003D29CF" w:rsidP="00C92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2C12" w:rsidTr="00C92C12">
        <w:tc>
          <w:tcPr>
            <w:tcW w:w="4785" w:type="dxa"/>
          </w:tcPr>
          <w:p w:rsidR="00C92C12" w:rsidRDefault="00C92C12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10E4E" w:rsidRDefault="00B10E4E" w:rsidP="00C92C12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0E4E" w:rsidRDefault="00B10E4E" w:rsidP="00C92C12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0E4E" w:rsidRDefault="00B10E4E" w:rsidP="00C92C12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0E4E" w:rsidRDefault="00B10E4E" w:rsidP="00C92C12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2C12" w:rsidRDefault="00C92C12" w:rsidP="00C92C12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92C12">
              <w:rPr>
                <w:color w:val="000000" w:themeColor="text1"/>
                <w:sz w:val="28"/>
                <w:szCs w:val="28"/>
              </w:rPr>
              <w:lastRenderedPageBreak/>
              <w:t>Приложение №</w:t>
            </w:r>
            <w:r w:rsidR="009C436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C92C12">
              <w:rPr>
                <w:color w:val="000000" w:themeColor="text1"/>
                <w:sz w:val="28"/>
                <w:szCs w:val="28"/>
              </w:rPr>
              <w:t xml:space="preserve"> к Порядку ведения муниципальной долговой книги </w:t>
            </w:r>
            <w:r w:rsidR="009C4368">
              <w:rPr>
                <w:color w:val="000000" w:themeColor="text1"/>
                <w:sz w:val="28"/>
                <w:szCs w:val="28"/>
              </w:rPr>
              <w:t>Царевщинского</w:t>
            </w:r>
            <w:r w:rsidRPr="00C92C12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</w:t>
            </w:r>
          </w:p>
        </w:tc>
      </w:tr>
    </w:tbl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70F8" w:rsidTr="00C92C12">
        <w:tc>
          <w:tcPr>
            <w:tcW w:w="4785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70F8" w:rsidRPr="000F70F8" w:rsidRDefault="000F70F8" w:rsidP="000F70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муниципальной долговой книги </w:t>
      </w:r>
      <w:r w:rsidR="009C4368" w:rsidRPr="009C4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Царевщинского</w:t>
      </w:r>
      <w:r w:rsidRPr="00C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по состоянию на ________________ 20___ г.</w:t>
      </w:r>
    </w:p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80"/>
        <w:gridCol w:w="1800"/>
        <w:gridCol w:w="1800"/>
        <w:gridCol w:w="1800"/>
        <w:gridCol w:w="960"/>
      </w:tblGrid>
      <w:tr w:rsidR="00C92C12" w:rsidRPr="00C92C12" w:rsidTr="00B10E4E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Долговые 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фактического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возникновения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погашения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договору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Валюта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долга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92C12" w:rsidRPr="00C92C12" w:rsidTr="00B10E4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бумаги </w:t>
            </w:r>
            <w:r w:rsidR="00B10E4E" w:rsidRPr="00B1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Царевщинского</w:t>
            </w:r>
            <w:r w:rsidRPr="00B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Балтайского муниципального района Саратовской области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  кредиты,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привлеченные       в бюджет   </w:t>
            </w:r>
            <w:r w:rsidR="00B10E4E" w:rsidRPr="00B1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Царевщинского</w:t>
            </w:r>
            <w:r w:rsidRPr="00B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Балтайского муниципального района Саратовской области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 полученные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E4E" w:rsidRPr="00B1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Царевщинского</w:t>
            </w:r>
            <w:r w:rsidR="00B10E4E" w:rsidRPr="00B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Балтайского муниципального района Саратовской области от кредитных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организаций,        иностранных банков и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международных  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 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гарантии </w:t>
            </w:r>
            <w:r w:rsidR="00B10E4E" w:rsidRPr="00B1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Царевщинского</w:t>
            </w:r>
            <w:r w:rsidR="00B10E4E"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Балтайского муниципального района Саратовской области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B10E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</w:t>
            </w:r>
            <w:r w:rsidR="00B10E4E" w:rsidRPr="00B1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Царевщинского</w:t>
            </w:r>
            <w:r w:rsidRPr="00B1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Балтайского муниципального района Саратовской области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6097B" w:rsidRPr="00AA0510" w:rsidRDefault="00B10E4E" w:rsidP="00AA0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Царевщинского </w:t>
      </w:r>
      <w:r w:rsidR="00C92C12" w:rsidRP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</w:t>
      </w:r>
    </w:p>
    <w:p w:rsidR="00A6097B" w:rsidRDefault="00C92C12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(м.п., подпись)           (Ф.И.О.)</w:t>
      </w: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_GoBack"/>
      <w:bookmarkEnd w:id="3"/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P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Pr="00A6097B" w:rsidRDefault="00A6097B" w:rsidP="00A609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097B" w:rsidRPr="00A6097B" w:rsidSect="003D2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4E1"/>
    <w:multiLevelType w:val="hybridMultilevel"/>
    <w:tmpl w:val="4A9246AE"/>
    <w:lvl w:ilvl="0" w:tplc="5792DAB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4F"/>
    <w:rsid w:val="0003593F"/>
    <w:rsid w:val="000F70F8"/>
    <w:rsid w:val="00174858"/>
    <w:rsid w:val="002238EB"/>
    <w:rsid w:val="003D29CF"/>
    <w:rsid w:val="005108C3"/>
    <w:rsid w:val="00565710"/>
    <w:rsid w:val="008126A9"/>
    <w:rsid w:val="00886936"/>
    <w:rsid w:val="009C4368"/>
    <w:rsid w:val="00A6097B"/>
    <w:rsid w:val="00AA0510"/>
    <w:rsid w:val="00B10E4E"/>
    <w:rsid w:val="00C92C12"/>
    <w:rsid w:val="00D43B4F"/>
    <w:rsid w:val="00E9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97B"/>
    <w:pPr>
      <w:ind w:left="720"/>
      <w:contextualSpacing/>
    </w:pPr>
  </w:style>
  <w:style w:type="table" w:styleId="a6">
    <w:name w:val="Table Grid"/>
    <w:basedOn w:val="a1"/>
    <w:uiPriority w:val="59"/>
    <w:rsid w:val="00A6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936"/>
  </w:style>
  <w:style w:type="character" w:styleId="a8">
    <w:name w:val="Strong"/>
    <w:basedOn w:val="a0"/>
    <w:qFormat/>
    <w:rsid w:val="00886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97B"/>
    <w:pPr>
      <w:ind w:left="720"/>
      <w:contextualSpacing/>
    </w:pPr>
  </w:style>
  <w:style w:type="table" w:styleId="a6">
    <w:name w:val="Table Grid"/>
    <w:basedOn w:val="a1"/>
    <w:uiPriority w:val="59"/>
    <w:rsid w:val="00A6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936"/>
  </w:style>
  <w:style w:type="character" w:styleId="a8">
    <w:name w:val="Strong"/>
    <w:basedOn w:val="a0"/>
    <w:qFormat/>
    <w:rsid w:val="00886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0C42-97B0-4E74-B625-A469F724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2018-11-15T10:33:00Z</cp:lastPrinted>
  <dcterms:created xsi:type="dcterms:W3CDTF">2018-11-07T11:37:00Z</dcterms:created>
  <dcterms:modified xsi:type="dcterms:W3CDTF">2018-11-15T10:33:00Z</dcterms:modified>
</cp:coreProperties>
</file>