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94" w:rsidRDefault="00753794" w:rsidP="007537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Courier New" w:hAnsi="Courier New"/>
          <w:noProof/>
          <w:spacing w:val="20"/>
          <w:lang w:eastAsia="ru-RU"/>
        </w:rPr>
        <w:drawing>
          <wp:inline distT="0" distB="0" distL="0" distR="0">
            <wp:extent cx="694690" cy="85598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55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794" w:rsidRDefault="00753794" w:rsidP="007537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</w:p>
    <w:p w:rsidR="00753794" w:rsidRDefault="00753794" w:rsidP="007537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БОЛЬШЕОЗЕРСКОГО МУНИЦИПАЛЬНОГО ОБРАЗОВАНИЯ</w:t>
      </w:r>
    </w:p>
    <w:p w:rsidR="00753794" w:rsidRDefault="00753794" w:rsidP="007537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БАЛТАЙСКОГО МУНИЦИПАЛЬНОГО РАЙОНА</w:t>
      </w:r>
    </w:p>
    <w:p w:rsidR="00753794" w:rsidRDefault="00753794" w:rsidP="007537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753794" w:rsidRDefault="00753794" w:rsidP="007537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3794" w:rsidRDefault="00753794" w:rsidP="007537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Сорок четвёртое заседание Совета </w:t>
      </w:r>
    </w:p>
    <w:p w:rsidR="00753794" w:rsidRDefault="00753794" w:rsidP="007537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четвёртого созыва</w:t>
      </w:r>
    </w:p>
    <w:p w:rsidR="00753794" w:rsidRDefault="00753794" w:rsidP="007537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3794" w:rsidRDefault="00753794" w:rsidP="007537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53794" w:rsidRDefault="00753794" w:rsidP="007537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3794" w:rsidRDefault="00753794" w:rsidP="00753794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19.07. 2021 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219       </w:t>
      </w:r>
    </w:p>
    <w:p w:rsidR="00753794" w:rsidRDefault="00753794" w:rsidP="00753794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53794">
        <w:rPr>
          <w:rFonts w:ascii="Times New Roman" w:hAnsi="Times New Roman" w:cs="Times New Roman"/>
          <w:bCs/>
          <w:sz w:val="24"/>
          <w:szCs w:val="24"/>
        </w:rPr>
        <w:t>с.Б.Озерки</w:t>
      </w:r>
    </w:p>
    <w:p w:rsidR="00673F94" w:rsidRPr="00753794" w:rsidRDefault="00673F94" w:rsidP="00753794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D047F" w:rsidRDefault="008D047F" w:rsidP="008D04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3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определения цены земельного участка, находящегося в муниципальной собственности, при заключении договора купли-продажи без проведения торгов</w:t>
      </w:r>
    </w:p>
    <w:p w:rsidR="00673F94" w:rsidRPr="00753794" w:rsidRDefault="00673F94" w:rsidP="008D04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47F" w:rsidRDefault="00753794" w:rsidP="00F172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D047F" w:rsidRPr="0075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Земельным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Решением Совета </w:t>
      </w:r>
      <w:proofErr w:type="spellStart"/>
      <w:r w:rsidR="0098556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Большеозерского</w:t>
      </w:r>
      <w:proofErr w:type="spellEnd"/>
      <w:r w:rsidR="008D047F" w:rsidRPr="0075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 </w:t>
      </w:r>
      <w:r w:rsidR="00985564">
        <w:rPr>
          <w:rFonts w:ascii="Times New Roman" w:eastAsia="Times New Roman" w:hAnsi="Times New Roman" w:cs="Times New Roman"/>
          <w:sz w:val="28"/>
          <w:szCs w:val="28"/>
          <w:lang w:eastAsia="ru-RU"/>
        </w:rPr>
        <w:t>05.12.2018</w:t>
      </w:r>
      <w:r w:rsidR="008D047F" w:rsidRPr="0075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985564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8D047F" w:rsidRPr="0075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85564" w:rsidRPr="00985564">
        <w:rPr>
          <w:rFonts w:ascii="Times New Roman" w:hAnsi="Times New Roman" w:cs="Times New Roman"/>
          <w:bCs/>
          <w:sz w:val="28"/>
          <w:szCs w:val="28"/>
        </w:rPr>
        <w:t xml:space="preserve">Об определении Порядка управления и распоряжения </w:t>
      </w:r>
      <w:proofErr w:type="spellStart"/>
      <w:r w:rsidR="00985564" w:rsidRPr="00985564">
        <w:rPr>
          <w:rFonts w:ascii="Times New Roman" w:hAnsi="Times New Roman" w:cs="Times New Roman"/>
          <w:bCs/>
          <w:sz w:val="28"/>
          <w:szCs w:val="28"/>
        </w:rPr>
        <w:t>имуществом</w:t>
      </w:r>
      <w:proofErr w:type="gramStart"/>
      <w:r w:rsidR="00985564" w:rsidRPr="00985564">
        <w:rPr>
          <w:rFonts w:ascii="Times New Roman" w:hAnsi="Times New Roman" w:cs="Times New Roman"/>
          <w:bCs/>
          <w:sz w:val="28"/>
          <w:szCs w:val="28"/>
        </w:rPr>
        <w:t>,н</w:t>
      </w:r>
      <w:proofErr w:type="gramEnd"/>
      <w:r w:rsidR="00985564" w:rsidRPr="00985564">
        <w:rPr>
          <w:rFonts w:ascii="Times New Roman" w:hAnsi="Times New Roman" w:cs="Times New Roman"/>
          <w:bCs/>
          <w:sz w:val="28"/>
          <w:szCs w:val="28"/>
        </w:rPr>
        <w:t>аходящимся</w:t>
      </w:r>
      <w:proofErr w:type="spellEnd"/>
      <w:r w:rsidR="00985564" w:rsidRPr="00985564">
        <w:rPr>
          <w:rFonts w:ascii="Times New Roman" w:hAnsi="Times New Roman" w:cs="Times New Roman"/>
          <w:bCs/>
          <w:sz w:val="28"/>
          <w:szCs w:val="28"/>
        </w:rPr>
        <w:t xml:space="preserve"> в муниципальной собственности</w:t>
      </w:r>
      <w:r w:rsidR="008D047F" w:rsidRPr="0075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1722E" w:rsidRPr="00F1722E">
        <w:rPr>
          <w:rFonts w:ascii="Times New Roman" w:hAnsi="Times New Roman" w:cs="Times New Roman"/>
          <w:sz w:val="28"/>
          <w:szCs w:val="28"/>
        </w:rPr>
        <w:t xml:space="preserve">руководствуясь статьей 22 Устава </w:t>
      </w:r>
      <w:proofErr w:type="spellStart"/>
      <w:r w:rsidR="00F1722E" w:rsidRPr="00F1722E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="00F1722E" w:rsidRPr="00F1722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F1722E" w:rsidRPr="00F1722E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F1722E" w:rsidRPr="00F1722E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Совет </w:t>
      </w:r>
      <w:r w:rsidR="00F1722E" w:rsidRPr="00F1722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1722E" w:rsidRPr="008D047F" w:rsidRDefault="00F1722E" w:rsidP="00F172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D047F" w:rsidRPr="00F1722E" w:rsidRDefault="008D047F" w:rsidP="00F1722E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22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определения цены земельного участка, находящегося в муниципальной собственности, при заключении договора купли-продажи без проведения торгов, согласно приложению.</w:t>
      </w:r>
    </w:p>
    <w:p w:rsidR="008D047F" w:rsidRPr="00F1722E" w:rsidRDefault="008D047F" w:rsidP="00F1722E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2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 силу со дня его обнародования.</w:t>
      </w:r>
    </w:p>
    <w:p w:rsidR="00F1722E" w:rsidRDefault="00F1722E" w:rsidP="00F17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722E" w:rsidRDefault="00F1722E" w:rsidP="00F17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722E" w:rsidRDefault="00F1722E" w:rsidP="00F17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722E" w:rsidRPr="00F1722E" w:rsidRDefault="00F1722E" w:rsidP="00F17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22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F1722E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F172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22E" w:rsidRPr="00F1722E" w:rsidRDefault="00F1722E" w:rsidP="00F17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22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1722E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Pr="00F1722E">
        <w:rPr>
          <w:rFonts w:ascii="Times New Roman" w:hAnsi="Times New Roman" w:cs="Times New Roman"/>
          <w:sz w:val="28"/>
          <w:szCs w:val="28"/>
        </w:rPr>
        <w:t>Сибирев</w:t>
      </w:r>
      <w:proofErr w:type="spellEnd"/>
      <w:r w:rsidRPr="00F1722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F1722E" w:rsidRDefault="00F1722E" w:rsidP="008D047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lang w:eastAsia="ru-RU"/>
        </w:rPr>
      </w:pPr>
    </w:p>
    <w:p w:rsidR="00F1722E" w:rsidRDefault="00F1722E" w:rsidP="008D047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lang w:eastAsia="ru-RU"/>
        </w:rPr>
      </w:pPr>
    </w:p>
    <w:p w:rsidR="00673F94" w:rsidRDefault="00673F94" w:rsidP="008D047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lang w:eastAsia="ru-RU"/>
        </w:rPr>
      </w:pPr>
    </w:p>
    <w:p w:rsidR="00F1722E" w:rsidRDefault="00F1722E" w:rsidP="008D047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lang w:eastAsia="ru-RU"/>
        </w:rPr>
      </w:pPr>
    </w:p>
    <w:p w:rsidR="00F1722E" w:rsidRPr="00F1722E" w:rsidRDefault="00F1722E" w:rsidP="00F1722E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F1722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1722E" w:rsidRPr="00F1722E" w:rsidRDefault="00F1722E" w:rsidP="00F1722E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F1722E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proofErr w:type="spellStart"/>
      <w:r w:rsidRPr="00F1722E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F1722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F1722E" w:rsidRPr="00F1722E" w:rsidRDefault="00F1722E" w:rsidP="00F1722E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r w:rsidRPr="00F1722E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F1722E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F1722E" w:rsidRPr="00F1722E" w:rsidRDefault="00F1722E" w:rsidP="00F1722E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F1722E">
        <w:rPr>
          <w:rFonts w:ascii="Times New Roman" w:hAnsi="Times New Roman" w:cs="Times New Roman"/>
          <w:sz w:val="28"/>
          <w:szCs w:val="28"/>
        </w:rPr>
        <w:t>от 19.07.2021 №</w:t>
      </w:r>
      <w:r>
        <w:rPr>
          <w:rFonts w:ascii="Times New Roman" w:hAnsi="Times New Roman" w:cs="Times New Roman"/>
          <w:sz w:val="28"/>
          <w:szCs w:val="28"/>
        </w:rPr>
        <w:t xml:space="preserve"> 219</w:t>
      </w:r>
    </w:p>
    <w:p w:rsidR="00F1722E" w:rsidRDefault="00F1722E" w:rsidP="00F1722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lang w:eastAsia="ru-RU"/>
        </w:rPr>
      </w:pPr>
    </w:p>
    <w:p w:rsidR="00F1722E" w:rsidRPr="00F1722E" w:rsidRDefault="00F1722E" w:rsidP="00F172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047F" w:rsidRPr="00F1722E" w:rsidRDefault="008D047F" w:rsidP="00F172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8D047F" w:rsidRPr="00F1722E" w:rsidRDefault="008D047F" w:rsidP="00F172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определения цены земельного участка, находящегося в муниципальной собственности, при заключении договора купли-продажи такого земельного участка без проведения торгов</w:t>
      </w:r>
    </w:p>
    <w:p w:rsidR="008D047F" w:rsidRPr="00F1722E" w:rsidRDefault="008D047F" w:rsidP="00F1722E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устанавливает правила определения цены земельного участка, находящегося в муниципальной собственности </w:t>
      </w:r>
      <w:proofErr w:type="spellStart"/>
      <w:r w:rsidRPr="00F1722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1722E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ольшеозерского</w:t>
      </w:r>
      <w:proofErr w:type="spellEnd"/>
      <w:r w:rsidRPr="00F1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(далее - земельный участок), при заключении договора купли-продажи земельного участка без проведения торгов.</w:t>
      </w:r>
    </w:p>
    <w:p w:rsidR="008D047F" w:rsidRPr="00F1722E" w:rsidRDefault="008D047F" w:rsidP="00F1722E">
      <w:pPr>
        <w:numPr>
          <w:ilvl w:val="0"/>
          <w:numId w:val="2"/>
        </w:numPr>
        <w:shd w:val="clear" w:color="auto" w:fill="FFFFFF"/>
        <w:spacing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22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земельного участка определяется в размере его кадастровой стоимости, за исключением случаев, предусмотренных пунктами 3-5 настоящих Правил.</w:t>
      </w:r>
    </w:p>
    <w:p w:rsidR="008D047F" w:rsidRPr="00F1722E" w:rsidRDefault="008D047F" w:rsidP="00673F94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22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земельного участка определяется в размере два с половиной процента кадастровой стоимости в случае продажи:</w:t>
      </w:r>
    </w:p>
    <w:p w:rsidR="008D047F" w:rsidRPr="00F1722E" w:rsidRDefault="008D047F" w:rsidP="00673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22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собственникам зданий, сооружений, расположенных на земельных участках, находящихся у них на праве аренды, в случаях, если:</w:t>
      </w:r>
    </w:p>
    <w:p w:rsidR="008D047F" w:rsidRPr="00F1722E" w:rsidRDefault="008D047F" w:rsidP="00673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22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период со дня вступления в силу Федерального закона от 25 октября 2001 года № 137-ФЗ «О введении в действие Земельного кодекса Российской Федерации» до 1 июля 2012 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8D047F" w:rsidRPr="00F1722E" w:rsidRDefault="008D047F" w:rsidP="00673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22E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такие земельные участки образованы из земельных участков, указанных в абзаце втором подпункта «а» настоящего пункта;</w:t>
      </w:r>
    </w:p>
    <w:p w:rsidR="008D047F" w:rsidRPr="00F1722E" w:rsidRDefault="008D047F" w:rsidP="00673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22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юридическим лицам при переоформлении ими права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объекты).</w:t>
      </w:r>
    </w:p>
    <w:p w:rsidR="008D047F" w:rsidRPr="00F1722E" w:rsidRDefault="008D047F" w:rsidP="00673F94">
      <w:pPr>
        <w:numPr>
          <w:ilvl w:val="0"/>
          <w:numId w:val="3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22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земельного участка определяется в размере три процента кадастровой стоимости в случае продажи:</w:t>
      </w:r>
    </w:p>
    <w:p w:rsidR="008D047F" w:rsidRPr="00F1722E" w:rsidRDefault="008D047F" w:rsidP="00673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земельных участков, образованных из земельного участка, предоставленного в аренду для комплексного освоения территории лицу, с которым в соответствии с Градостроительным кодексом Российской Федерации заключен договор о комплексном освоении территории (за исключением земельных участков, образованных из земельного участка, предоставленного юридическому лицу, заключившему договор о </w:t>
      </w:r>
      <w:r w:rsidRPr="00F172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комплексном освоении территории в целях строительства жилья экономического класса, в аренду для комплексного освоения территории в целях</w:t>
      </w:r>
      <w:proofErr w:type="gramEnd"/>
      <w:r w:rsidRPr="00F1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такого жилья), если иное не предусмотрено подпунктами 2 и 4 пункта 2 статьи 39.3 Земельного кодекса Российской Федерации;</w:t>
      </w:r>
    </w:p>
    <w:p w:rsidR="008D047F" w:rsidRPr="00F1722E" w:rsidRDefault="008D047F" w:rsidP="00673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722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  <w:proofErr w:type="gramEnd"/>
    </w:p>
    <w:p w:rsidR="008D047F" w:rsidRPr="00F1722E" w:rsidRDefault="008D047F" w:rsidP="00673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22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8D047F" w:rsidRPr="00F1722E" w:rsidRDefault="008D047F" w:rsidP="00673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722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  <w:proofErr w:type="gramEnd"/>
    </w:p>
    <w:p w:rsidR="008D047F" w:rsidRPr="00F1722E" w:rsidRDefault="008D047F" w:rsidP="00673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22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лицу;</w:t>
      </w:r>
    </w:p>
    <w:p w:rsidR="008D047F" w:rsidRPr="00F1722E" w:rsidRDefault="008D047F" w:rsidP="00673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22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земельных участков крестьянскому (фермерскому) хозяйству или сельскохозяйственной организации в случаях, установленных Федеральным законом «Об обороте земель сельскохозяйственного назначения»;</w:t>
      </w:r>
    </w:p>
    <w:p w:rsidR="008D047F" w:rsidRPr="00F1722E" w:rsidRDefault="008D047F" w:rsidP="00673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22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статьей 39.18 Земельного кодекса Российской Федерации;</w:t>
      </w:r>
    </w:p>
    <w:p w:rsidR="008D047F" w:rsidRPr="00F1722E" w:rsidRDefault="008D047F" w:rsidP="00673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22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земельных участков, предназначенных для индивидуального жилищного, индивидуального гаражного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деятельности, являющимся собственниками зданий, сооружений, расположенных на земельных участках.</w:t>
      </w:r>
    </w:p>
    <w:p w:rsidR="008D047F" w:rsidRPr="00F1722E" w:rsidRDefault="008D047F" w:rsidP="00673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Цена земельного участка определяется </w:t>
      </w:r>
      <w:proofErr w:type="gramStart"/>
      <w:r w:rsidRPr="00F172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пятнадцать процентов</w:t>
      </w:r>
      <w:proofErr w:type="gramEnd"/>
      <w:r w:rsidRPr="00F1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стоимости в случае продажи:</w:t>
      </w:r>
    </w:p>
    <w:p w:rsidR="008D047F" w:rsidRPr="00F1722E" w:rsidRDefault="008D047F" w:rsidP="00673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2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Земельного кодекса Российской Федерации (за исключением случаев, указанных в пунктах 3, 4 настоящих Правил);</w:t>
      </w:r>
    </w:p>
    <w:p w:rsidR="008D047F" w:rsidRPr="00F1722E" w:rsidRDefault="008D047F" w:rsidP="00673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722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</w:t>
      </w:r>
      <w:proofErr w:type="gramEnd"/>
      <w:r w:rsidRPr="00F1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</w:t>
      </w:r>
      <w:proofErr w:type="gramStart"/>
      <w:r w:rsidRPr="00F172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1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</w:r>
    </w:p>
    <w:p w:rsidR="008D047F" w:rsidRPr="00F1722E" w:rsidRDefault="008D047F" w:rsidP="00673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22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 2 статьи 39.9 Земельного кодекса Российской Федерации (за исключением случаев, указанных в пункте 3 настоящих Правил).</w:t>
      </w:r>
    </w:p>
    <w:p w:rsidR="008D047F" w:rsidRPr="00F1722E" w:rsidRDefault="008D047F" w:rsidP="00673F94">
      <w:pPr>
        <w:numPr>
          <w:ilvl w:val="0"/>
          <w:numId w:val="4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22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земельного участка определяется на дату подачи заявления.</w:t>
      </w:r>
    </w:p>
    <w:p w:rsidR="008D047F" w:rsidRPr="00F1722E" w:rsidRDefault="008D047F" w:rsidP="00673F94">
      <w:pPr>
        <w:numPr>
          <w:ilvl w:val="0"/>
          <w:numId w:val="4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цены продажи земельного участка осуществляется </w:t>
      </w:r>
      <w:r w:rsidR="00F1722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F1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722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1722E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ольшеозерского</w:t>
      </w:r>
      <w:proofErr w:type="spellEnd"/>
      <w:r w:rsidRPr="00F1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уполномоченным совершать сделки с земельными участками и заключать соответствующие договоры.</w:t>
      </w:r>
    </w:p>
    <w:p w:rsidR="00303F16" w:rsidRPr="00F1722E" w:rsidRDefault="00303F16"/>
    <w:sectPr w:rsidR="00303F16" w:rsidRPr="00F1722E" w:rsidSect="00303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B3C39"/>
    <w:multiLevelType w:val="multilevel"/>
    <w:tmpl w:val="E258F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C8485C"/>
    <w:multiLevelType w:val="multilevel"/>
    <w:tmpl w:val="62166D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8C2992"/>
    <w:multiLevelType w:val="multilevel"/>
    <w:tmpl w:val="0FFED2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307FCE"/>
    <w:multiLevelType w:val="multilevel"/>
    <w:tmpl w:val="CE26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47F"/>
    <w:rsid w:val="00303F16"/>
    <w:rsid w:val="00673F94"/>
    <w:rsid w:val="00753794"/>
    <w:rsid w:val="008D047F"/>
    <w:rsid w:val="00985564"/>
    <w:rsid w:val="00E8787F"/>
    <w:rsid w:val="00F17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16"/>
  </w:style>
  <w:style w:type="paragraph" w:styleId="3">
    <w:name w:val="heading 3"/>
    <w:basedOn w:val="a"/>
    <w:link w:val="30"/>
    <w:uiPriority w:val="9"/>
    <w:qFormat/>
    <w:rsid w:val="008D04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04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D0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047F"/>
    <w:rPr>
      <w:b/>
      <w:bCs/>
    </w:rPr>
  </w:style>
  <w:style w:type="paragraph" w:customStyle="1" w:styleId="ConsPlusNormal">
    <w:name w:val="ConsPlusNormal"/>
    <w:rsid w:val="0075379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5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79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172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</cp:lastModifiedBy>
  <cp:revision>4</cp:revision>
  <cp:lastPrinted>2021-07-28T07:47:00Z</cp:lastPrinted>
  <dcterms:created xsi:type="dcterms:W3CDTF">2021-07-26T06:26:00Z</dcterms:created>
  <dcterms:modified xsi:type="dcterms:W3CDTF">2021-07-28T07:47:00Z</dcterms:modified>
</cp:coreProperties>
</file>