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A5" w:rsidRDefault="00DA11A5" w:rsidP="00DA11A5">
      <w:pPr>
        <w:widowControl w:val="0"/>
        <w:spacing w:after="0" w:line="100" w:lineRule="atLeast"/>
        <w:jc w:val="center"/>
        <w:rPr>
          <w:rFonts w:ascii="Times New Roman CYR" w:hAnsi="Times New Roman CYR" w:cs="Times New Roman CYR"/>
          <w:b/>
          <w:bCs/>
          <w:sz w:val="28"/>
          <w:szCs w:val="28"/>
        </w:rPr>
      </w:pPr>
    </w:p>
    <w:p w:rsidR="00DA11A5" w:rsidRPr="00DA11A5" w:rsidRDefault="00DA11A5" w:rsidP="00DA11A5">
      <w:pPr>
        <w:widowControl w:val="0"/>
        <w:spacing w:after="0" w:line="100" w:lineRule="atLeast"/>
        <w:jc w:val="center"/>
        <w:rPr>
          <w:rFonts w:ascii="Times New Roman" w:hAnsi="Times New Roman" w:cs="Times New Roman"/>
          <w:b/>
          <w:bCs/>
          <w:sz w:val="28"/>
          <w:szCs w:val="28"/>
        </w:rPr>
      </w:pPr>
      <w:r w:rsidRPr="00DA11A5">
        <w:rPr>
          <w:rFonts w:ascii="Times New Roman" w:hAnsi="Times New Roman" w:cs="Times New Roman"/>
          <w:noProof/>
          <w:sz w:val="28"/>
          <w:szCs w:val="28"/>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 xml:space="preserve">СОВЕТ </w:t>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Б</w:t>
      </w:r>
      <w:r w:rsidR="007422F2">
        <w:rPr>
          <w:rFonts w:ascii="Times New Roman" w:hAnsi="Times New Roman" w:cs="Times New Roman"/>
          <w:b/>
          <w:bCs/>
          <w:sz w:val="28"/>
          <w:szCs w:val="28"/>
        </w:rPr>
        <w:t>ОЛЬШЕОЗЕРСКОГО</w:t>
      </w:r>
      <w:r w:rsidRPr="00DA11A5">
        <w:rPr>
          <w:rFonts w:ascii="Times New Roman" w:hAnsi="Times New Roman" w:cs="Times New Roman"/>
          <w:b/>
          <w:bCs/>
          <w:sz w:val="28"/>
          <w:szCs w:val="28"/>
        </w:rPr>
        <w:t xml:space="preserve"> МУНИЦИПАЛЬНОГО ОБРАЗОВАНИЯ </w:t>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БАЛТАЙСКОГО МУНИЦИПАЛЬНОГО РАЙОНА</w:t>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САРАТОВСКОЙ ОБЛАСТИ</w:t>
      </w:r>
    </w:p>
    <w:p w:rsidR="00DA11A5" w:rsidRPr="00DA11A5" w:rsidRDefault="00DA11A5" w:rsidP="00DA11A5">
      <w:pPr>
        <w:spacing w:after="0" w:line="100" w:lineRule="atLeast"/>
        <w:jc w:val="center"/>
        <w:rPr>
          <w:rFonts w:ascii="Times New Roman" w:hAnsi="Times New Roman" w:cs="Times New Roman"/>
          <w:b/>
          <w:bCs/>
          <w:sz w:val="28"/>
          <w:szCs w:val="28"/>
        </w:rPr>
      </w:pPr>
    </w:p>
    <w:p w:rsidR="00DA11A5" w:rsidRPr="00DA11A5" w:rsidRDefault="00E74FCA" w:rsidP="00DA11A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сороковое</w:t>
      </w:r>
      <w:r w:rsidR="00DA11A5" w:rsidRPr="00DA11A5">
        <w:rPr>
          <w:rFonts w:ascii="Times New Roman" w:hAnsi="Times New Roman" w:cs="Times New Roman"/>
          <w:b/>
          <w:bCs/>
          <w:sz w:val="28"/>
          <w:szCs w:val="28"/>
        </w:rPr>
        <w:t xml:space="preserve"> заседание Совета </w:t>
      </w:r>
    </w:p>
    <w:p w:rsidR="00DA11A5" w:rsidRPr="00DA11A5" w:rsidRDefault="00DA11A5" w:rsidP="00DA11A5">
      <w:pPr>
        <w:spacing w:after="0" w:line="240" w:lineRule="auto"/>
        <w:jc w:val="center"/>
        <w:rPr>
          <w:rFonts w:ascii="Times New Roman" w:hAnsi="Times New Roman" w:cs="Times New Roman"/>
          <w:b/>
          <w:bCs/>
          <w:sz w:val="28"/>
          <w:szCs w:val="28"/>
          <w:lang w:eastAsia="ru-RU"/>
        </w:rPr>
      </w:pPr>
      <w:r w:rsidRPr="00DA11A5">
        <w:rPr>
          <w:rFonts w:ascii="Times New Roman" w:hAnsi="Times New Roman" w:cs="Times New Roman"/>
          <w:b/>
          <w:bCs/>
          <w:sz w:val="28"/>
          <w:szCs w:val="28"/>
        </w:rPr>
        <w:t>четвертого созыва</w:t>
      </w:r>
    </w:p>
    <w:p w:rsidR="00DA11A5" w:rsidRPr="00DA11A5" w:rsidRDefault="00DA11A5" w:rsidP="00DA11A5">
      <w:pPr>
        <w:spacing w:after="0" w:line="240" w:lineRule="auto"/>
        <w:jc w:val="center"/>
        <w:rPr>
          <w:rFonts w:ascii="Times New Roman" w:hAnsi="Times New Roman" w:cs="Times New Roman"/>
          <w:b/>
          <w:bCs/>
          <w:sz w:val="28"/>
          <w:szCs w:val="28"/>
          <w:lang w:eastAsia="ru-RU"/>
        </w:rPr>
      </w:pPr>
    </w:p>
    <w:p w:rsidR="00DA11A5" w:rsidRPr="00DA11A5" w:rsidRDefault="00DA11A5" w:rsidP="00DA11A5">
      <w:pPr>
        <w:tabs>
          <w:tab w:val="left" w:pos="5693"/>
        </w:tabs>
        <w:spacing w:after="0" w:line="100" w:lineRule="atLeast"/>
        <w:rPr>
          <w:rFonts w:ascii="Times New Roman" w:hAnsi="Times New Roman" w:cs="Times New Roman"/>
          <w:b/>
          <w:bCs/>
          <w:sz w:val="28"/>
          <w:szCs w:val="28"/>
          <w:lang w:eastAsia="ar-SA"/>
        </w:rPr>
      </w:pPr>
    </w:p>
    <w:p w:rsidR="00DA11A5" w:rsidRPr="00DA11A5" w:rsidRDefault="00DA11A5" w:rsidP="00DA11A5">
      <w:pPr>
        <w:spacing w:after="0" w:line="100" w:lineRule="atLeast"/>
        <w:jc w:val="center"/>
        <w:rPr>
          <w:rFonts w:ascii="Times New Roman" w:hAnsi="Times New Roman" w:cs="Times New Roman"/>
          <w:sz w:val="28"/>
          <w:szCs w:val="28"/>
        </w:rPr>
      </w:pPr>
      <w:r w:rsidRPr="00DA11A5">
        <w:rPr>
          <w:rFonts w:ascii="Times New Roman" w:hAnsi="Times New Roman" w:cs="Times New Roman"/>
          <w:b/>
          <w:bCs/>
          <w:sz w:val="28"/>
          <w:szCs w:val="28"/>
        </w:rPr>
        <w:t>РЕШЕНИЕ</w:t>
      </w:r>
    </w:p>
    <w:p w:rsidR="00DA11A5" w:rsidRPr="00E74FCA" w:rsidRDefault="00E74FCA" w:rsidP="00DA11A5">
      <w:pPr>
        <w:spacing w:after="0" w:line="100" w:lineRule="atLeast"/>
        <w:rPr>
          <w:rFonts w:ascii="Times New Roman" w:hAnsi="Times New Roman" w:cs="Times New Roman"/>
          <w:sz w:val="28"/>
          <w:szCs w:val="28"/>
          <w:u w:val="single"/>
        </w:rPr>
      </w:pPr>
      <w:r w:rsidRPr="00E74FCA">
        <w:rPr>
          <w:rFonts w:ascii="Times New Roman" w:hAnsi="Times New Roman" w:cs="Times New Roman"/>
          <w:sz w:val="28"/>
          <w:szCs w:val="28"/>
          <w:u w:val="single"/>
        </w:rPr>
        <w:t>от 14.05.2021 № 209</w:t>
      </w:r>
      <w:r w:rsidR="00DA11A5" w:rsidRPr="00E74FCA">
        <w:rPr>
          <w:rFonts w:ascii="Times New Roman" w:hAnsi="Times New Roman" w:cs="Times New Roman"/>
          <w:sz w:val="28"/>
          <w:szCs w:val="28"/>
          <w:u w:val="single"/>
        </w:rPr>
        <w:t xml:space="preserve"> </w:t>
      </w:r>
    </w:p>
    <w:p w:rsidR="00DA11A5" w:rsidRPr="00DA11A5" w:rsidRDefault="00DA11A5" w:rsidP="00DA11A5">
      <w:pPr>
        <w:spacing w:after="0" w:line="100" w:lineRule="atLeast"/>
        <w:rPr>
          <w:rFonts w:ascii="Times New Roman" w:hAnsi="Times New Roman" w:cs="Times New Roman"/>
          <w:sz w:val="28"/>
          <w:szCs w:val="28"/>
        </w:rPr>
      </w:pPr>
      <w:r w:rsidRPr="00DA11A5">
        <w:rPr>
          <w:rFonts w:ascii="Times New Roman" w:hAnsi="Times New Roman" w:cs="Times New Roman"/>
          <w:sz w:val="28"/>
          <w:szCs w:val="28"/>
        </w:rPr>
        <w:t xml:space="preserve">с. </w:t>
      </w:r>
      <w:proofErr w:type="spellStart"/>
      <w:r w:rsidRPr="00DA11A5">
        <w:rPr>
          <w:rFonts w:ascii="Times New Roman" w:hAnsi="Times New Roman" w:cs="Times New Roman"/>
          <w:sz w:val="28"/>
          <w:szCs w:val="28"/>
        </w:rPr>
        <w:t>Б</w:t>
      </w:r>
      <w:r w:rsidR="007422F2">
        <w:rPr>
          <w:rFonts w:ascii="Times New Roman" w:hAnsi="Times New Roman" w:cs="Times New Roman"/>
          <w:sz w:val="28"/>
          <w:szCs w:val="28"/>
        </w:rPr>
        <w:t>-Озерки</w:t>
      </w:r>
      <w:proofErr w:type="spellEnd"/>
    </w:p>
    <w:p w:rsidR="00DA11A5" w:rsidRPr="00DA11A5" w:rsidRDefault="00DA11A5" w:rsidP="00DA11A5">
      <w:pPr>
        <w:spacing w:after="0" w:line="100" w:lineRule="atLeast"/>
        <w:rPr>
          <w:rFonts w:ascii="Times New Roman" w:hAnsi="Times New Roman" w:cs="Times New Roman"/>
          <w:sz w:val="28"/>
          <w:szCs w:val="28"/>
        </w:rPr>
      </w:pP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r w:rsidRPr="00DA11A5">
        <w:rPr>
          <w:rFonts w:ascii="Times New Roman" w:eastAsia="Times New Roman" w:hAnsi="Times New Roman" w:cs="Times New Roman"/>
          <w:b/>
          <w:bCs/>
          <w:kern w:val="2"/>
          <w:sz w:val="28"/>
          <w:szCs w:val="28"/>
          <w:lang w:eastAsia="fa-IR" w:bidi="fa-IR"/>
        </w:rPr>
        <w:t xml:space="preserve">О внесении изменений в  решение Совета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w:t>
      </w:r>
      <w:r w:rsidR="007422F2">
        <w:rPr>
          <w:rFonts w:ascii="Times New Roman" w:eastAsia="Times New Roman" w:hAnsi="Times New Roman" w:cs="Times New Roman"/>
          <w:b/>
          <w:bCs/>
          <w:kern w:val="2"/>
          <w:sz w:val="28"/>
          <w:szCs w:val="28"/>
          <w:lang w:eastAsia="fa-IR" w:bidi="fa-IR"/>
        </w:rPr>
        <w:t>ольшеозерского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образования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Балтайского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района Саратовской </w:t>
      </w:r>
    </w:p>
    <w:p w:rsidR="00DA11A5" w:rsidRPr="00DA11A5" w:rsidRDefault="007422F2" w:rsidP="00DA11A5">
      <w:pPr>
        <w:spacing w:after="0" w:line="100" w:lineRule="atLeast"/>
        <w:rPr>
          <w:rFonts w:ascii="Times New Roman" w:eastAsia="Times New Roman" w:hAnsi="Times New Roman" w:cs="Times New Roman"/>
          <w:b/>
          <w:bCs/>
          <w:kern w:val="2"/>
          <w:sz w:val="28"/>
          <w:szCs w:val="28"/>
          <w:lang w:eastAsia="fa-IR" w:bidi="fa-IR"/>
        </w:rPr>
      </w:pPr>
      <w:r>
        <w:rPr>
          <w:rFonts w:ascii="Times New Roman" w:eastAsia="Times New Roman" w:hAnsi="Times New Roman" w:cs="Times New Roman"/>
          <w:b/>
          <w:bCs/>
          <w:kern w:val="2"/>
          <w:sz w:val="28"/>
          <w:szCs w:val="28"/>
          <w:lang w:eastAsia="fa-IR" w:bidi="fa-IR"/>
        </w:rPr>
        <w:t>области от 11.10.2017 № 208</w:t>
      </w:r>
      <w:r w:rsidR="00DA11A5" w:rsidRPr="00DA11A5">
        <w:rPr>
          <w:rFonts w:ascii="Times New Roman" w:eastAsia="Times New Roman" w:hAnsi="Times New Roman" w:cs="Times New Roman"/>
          <w:b/>
          <w:bCs/>
          <w:kern w:val="2"/>
          <w:sz w:val="28"/>
          <w:szCs w:val="28"/>
          <w:lang w:eastAsia="fa-IR" w:bidi="fa-IR"/>
        </w:rPr>
        <w:t xml:space="preserve"> «Об утверждении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r w:rsidRPr="00DA11A5">
        <w:rPr>
          <w:rFonts w:ascii="Times New Roman" w:eastAsia="Times New Roman" w:hAnsi="Times New Roman" w:cs="Times New Roman"/>
          <w:b/>
          <w:bCs/>
          <w:kern w:val="2"/>
          <w:sz w:val="28"/>
          <w:szCs w:val="28"/>
          <w:lang w:eastAsia="fa-IR" w:bidi="fa-IR"/>
        </w:rPr>
        <w:t xml:space="preserve">Правил об организации благоустройства территории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w:t>
      </w:r>
      <w:r w:rsidR="007422F2">
        <w:rPr>
          <w:rFonts w:ascii="Times New Roman" w:eastAsia="Times New Roman" w:hAnsi="Times New Roman" w:cs="Times New Roman"/>
          <w:b/>
          <w:bCs/>
          <w:kern w:val="2"/>
          <w:sz w:val="28"/>
          <w:szCs w:val="28"/>
          <w:lang w:eastAsia="fa-IR" w:bidi="fa-IR"/>
        </w:rPr>
        <w:t>ольшеозерского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образования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Балтайского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района Саратовской области»</w:t>
      </w:r>
    </w:p>
    <w:p w:rsidR="00DA11A5" w:rsidRPr="00DA11A5" w:rsidRDefault="00DA11A5" w:rsidP="00DA11A5">
      <w:pPr>
        <w:spacing w:after="0" w:line="100" w:lineRule="atLeast"/>
        <w:ind w:firstLine="709"/>
        <w:rPr>
          <w:rFonts w:ascii="Times New Roman" w:eastAsia="SimSun" w:hAnsi="Times New Roman" w:cs="Times New Roman"/>
          <w:sz w:val="28"/>
          <w:szCs w:val="28"/>
          <w:lang w:eastAsia="ar-SA"/>
        </w:rPr>
      </w:pPr>
    </w:p>
    <w:p w:rsidR="00DA11A5" w:rsidRDefault="00DA11A5" w:rsidP="00DA11A5">
      <w:pPr>
        <w:widowControl w:val="0"/>
        <w:spacing w:after="0" w:line="100" w:lineRule="atLeast"/>
        <w:ind w:firstLine="709"/>
        <w:jc w:val="both"/>
        <w:rPr>
          <w:rFonts w:ascii="Times New Roman" w:eastAsia="Times New Roman" w:hAnsi="Times New Roman" w:cs="Times New Roman"/>
          <w:b/>
          <w:bCs/>
          <w:kern w:val="2"/>
          <w:sz w:val="28"/>
          <w:szCs w:val="28"/>
          <w:lang w:eastAsia="fa-IR" w:bidi="fa-IR"/>
        </w:rPr>
      </w:pPr>
      <w:proofErr w:type="gramStart"/>
      <w:r w:rsidRPr="00DA11A5">
        <w:rPr>
          <w:rFonts w:ascii="Times New Roman" w:hAnsi="Times New Roman" w:cs="Times New Roman"/>
          <w:sz w:val="28"/>
          <w:szCs w:val="28"/>
        </w:rPr>
        <w:t xml:space="preserve">В соответствии с постановлением  Главного государственного санитарного врача Российской Федерации от </w:t>
      </w:r>
      <w:r>
        <w:rPr>
          <w:rFonts w:ascii="Times New Roman" w:hAnsi="Times New Roman" w:cs="Times New Roman"/>
          <w:sz w:val="28"/>
          <w:szCs w:val="28"/>
        </w:rPr>
        <w:t xml:space="preserve">28.01.2021 № 3 </w:t>
      </w:r>
      <w:r w:rsidRPr="00DA11A5">
        <w:rPr>
          <w:rFonts w:ascii="Times New Roman" w:hAnsi="Times New Roman" w:cs="Times New Roman"/>
          <w:sz w:val="28"/>
          <w:szCs w:val="28"/>
        </w:rPr>
        <w:t xml:space="preserve">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 статьей 2</w:t>
      </w:r>
      <w:r>
        <w:rPr>
          <w:rFonts w:ascii="Times New Roman" w:hAnsi="Times New Roman" w:cs="Times New Roman"/>
          <w:sz w:val="28"/>
          <w:szCs w:val="28"/>
        </w:rPr>
        <w:t>2</w:t>
      </w:r>
      <w:r w:rsidRPr="00DA11A5">
        <w:rPr>
          <w:rFonts w:ascii="Times New Roman" w:hAnsi="Times New Roman" w:cs="Times New Roman"/>
          <w:sz w:val="28"/>
          <w:szCs w:val="28"/>
        </w:rPr>
        <w:t xml:space="preserve"> </w:t>
      </w:r>
      <w:r w:rsidRPr="00DA11A5">
        <w:rPr>
          <w:rFonts w:ascii="Times New Roman" w:eastAsia="Times New Roman" w:hAnsi="Times New Roman" w:cs="Times New Roman"/>
          <w:kern w:val="2"/>
          <w:sz w:val="28"/>
          <w:szCs w:val="28"/>
          <w:lang w:eastAsia="fa-IR" w:bidi="fa-IR"/>
        </w:rPr>
        <w:t xml:space="preserve">Устава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w:t>
      </w:r>
      <w:proofErr w:type="gramEnd"/>
      <w:r w:rsidRPr="00DA11A5">
        <w:rPr>
          <w:rFonts w:ascii="Times New Roman" w:eastAsia="Times New Roman" w:hAnsi="Times New Roman" w:cs="Times New Roman"/>
          <w:kern w:val="2"/>
          <w:sz w:val="28"/>
          <w:szCs w:val="28"/>
          <w:lang w:eastAsia="fa-IR" w:bidi="fa-IR"/>
        </w:rPr>
        <w:t xml:space="preserve"> образования </w:t>
      </w:r>
      <w:proofErr w:type="spellStart"/>
      <w:r w:rsidRPr="00DA11A5">
        <w:rPr>
          <w:rFonts w:ascii="Times New Roman" w:eastAsia="Times New Roman" w:hAnsi="Times New Roman" w:cs="Times New Roman"/>
          <w:kern w:val="2"/>
          <w:sz w:val="28"/>
          <w:szCs w:val="28"/>
          <w:lang w:eastAsia="fa-IR" w:bidi="fa-IR"/>
        </w:rPr>
        <w:t>Балтайского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 района Саратовской области, Совет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 образования </w:t>
      </w:r>
      <w:proofErr w:type="spellStart"/>
      <w:r w:rsidRPr="00DA11A5">
        <w:rPr>
          <w:rFonts w:ascii="Times New Roman" w:eastAsia="Times New Roman" w:hAnsi="Times New Roman" w:cs="Times New Roman"/>
          <w:kern w:val="2"/>
          <w:sz w:val="28"/>
          <w:szCs w:val="28"/>
          <w:lang w:eastAsia="fa-IR" w:bidi="fa-IR"/>
        </w:rPr>
        <w:t>Балтайского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 района Саратовской области </w:t>
      </w:r>
      <w:r w:rsidRPr="00DA11A5">
        <w:rPr>
          <w:rFonts w:ascii="Times New Roman" w:eastAsia="Times New Roman" w:hAnsi="Times New Roman" w:cs="Times New Roman"/>
          <w:b/>
          <w:bCs/>
          <w:kern w:val="2"/>
          <w:sz w:val="28"/>
          <w:szCs w:val="28"/>
          <w:lang w:eastAsia="fa-IR" w:bidi="fa-IR"/>
        </w:rPr>
        <w:t>РЕШИЛ:</w:t>
      </w:r>
    </w:p>
    <w:p w:rsidR="00DA11A5" w:rsidRDefault="006835C4" w:rsidP="00DA11A5">
      <w:pPr>
        <w:widowControl w:val="0"/>
        <w:spacing w:after="0" w:line="100" w:lineRule="atLeast"/>
        <w:ind w:firstLine="709"/>
        <w:jc w:val="both"/>
        <w:rPr>
          <w:rFonts w:ascii="Times New Roman" w:eastAsia="Times New Roman" w:hAnsi="Times New Roman" w:cs="Times New Roman"/>
          <w:kern w:val="2"/>
          <w:sz w:val="28"/>
          <w:szCs w:val="28"/>
          <w:lang w:eastAsia="fa-IR" w:bidi="fa-IR"/>
        </w:rPr>
      </w:pPr>
      <w:r w:rsidRPr="006835C4">
        <w:rPr>
          <w:rFonts w:ascii="Times New Roman" w:eastAsia="Times New Roman" w:hAnsi="Times New Roman" w:cs="Times New Roman"/>
          <w:kern w:val="2"/>
          <w:sz w:val="28"/>
          <w:szCs w:val="28"/>
          <w:lang w:eastAsia="fa-IR" w:bidi="fa-IR"/>
        </w:rPr>
        <w:t xml:space="preserve">1.Внести в  решение Совета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8"/>
          <w:szCs w:val="28"/>
          <w:lang w:eastAsia="fa-IR" w:bidi="fa-IR"/>
        </w:rPr>
        <w:t>Балтайского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р</w:t>
      </w:r>
      <w:r w:rsidR="007422F2">
        <w:rPr>
          <w:rFonts w:ascii="Times New Roman" w:eastAsia="Times New Roman" w:hAnsi="Times New Roman" w:cs="Times New Roman"/>
          <w:kern w:val="2"/>
          <w:sz w:val="28"/>
          <w:szCs w:val="28"/>
          <w:lang w:eastAsia="fa-IR" w:bidi="fa-IR"/>
        </w:rPr>
        <w:t>айона Саратовской  области от 11.10.2017 № 208</w:t>
      </w:r>
      <w:r w:rsidRPr="006835C4">
        <w:rPr>
          <w:rFonts w:ascii="Times New Roman" w:eastAsia="Times New Roman" w:hAnsi="Times New Roman" w:cs="Times New Roman"/>
          <w:kern w:val="2"/>
          <w:sz w:val="28"/>
          <w:szCs w:val="28"/>
          <w:lang w:eastAsia="fa-IR" w:bidi="fa-IR"/>
        </w:rPr>
        <w:t xml:space="preserve"> «Об утверждении Правил об организации благоустройства территории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8"/>
          <w:szCs w:val="28"/>
          <w:lang w:eastAsia="fa-IR" w:bidi="fa-IR"/>
        </w:rPr>
        <w:t>Балтайского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района Саратовск</w:t>
      </w:r>
      <w:r w:rsidR="006744EA">
        <w:rPr>
          <w:rFonts w:ascii="Times New Roman" w:eastAsia="Times New Roman" w:hAnsi="Times New Roman" w:cs="Times New Roman"/>
          <w:kern w:val="2"/>
          <w:sz w:val="28"/>
          <w:szCs w:val="28"/>
          <w:lang w:eastAsia="fa-IR" w:bidi="fa-IR"/>
        </w:rPr>
        <w:t>ой области» (с изменениями от 23.03.2018 № 270,  от 16.01.2019 № 47,  от 27.09.2019 № 86</w:t>
      </w:r>
      <w:r>
        <w:rPr>
          <w:rFonts w:ascii="Times New Roman" w:eastAsia="Times New Roman" w:hAnsi="Times New Roman" w:cs="Times New Roman"/>
          <w:kern w:val="2"/>
          <w:sz w:val="28"/>
          <w:szCs w:val="28"/>
          <w:lang w:eastAsia="fa-IR" w:bidi="fa-IR"/>
        </w:rPr>
        <w:t xml:space="preserve">, </w:t>
      </w:r>
      <w:r w:rsidRPr="006835C4">
        <w:rPr>
          <w:rFonts w:ascii="Times New Roman" w:eastAsia="Times New Roman" w:hAnsi="Times New Roman" w:cs="Times New Roman"/>
          <w:kern w:val="2"/>
          <w:sz w:val="28"/>
          <w:szCs w:val="28"/>
          <w:lang w:eastAsia="fa-IR" w:bidi="fa-IR"/>
        </w:rPr>
        <w:t>от</w:t>
      </w:r>
      <w:r>
        <w:rPr>
          <w:rFonts w:ascii="Times New Roman" w:eastAsia="Times New Roman" w:hAnsi="Times New Roman" w:cs="Times New Roman"/>
          <w:kern w:val="2"/>
          <w:sz w:val="28"/>
          <w:szCs w:val="28"/>
          <w:lang w:eastAsia="fa-IR" w:bidi="fa-IR"/>
        </w:rPr>
        <w:t xml:space="preserve"> </w:t>
      </w:r>
      <w:r w:rsidR="006744EA">
        <w:rPr>
          <w:rFonts w:ascii="Times New Roman" w:eastAsia="Times New Roman" w:hAnsi="Times New Roman" w:cs="Times New Roman"/>
          <w:kern w:val="2"/>
          <w:sz w:val="28"/>
          <w:szCs w:val="28"/>
          <w:lang w:eastAsia="fa-IR" w:bidi="fa-IR"/>
        </w:rPr>
        <w:t>10.06</w:t>
      </w:r>
      <w:r w:rsidRPr="006835C4">
        <w:rPr>
          <w:rFonts w:ascii="Times New Roman" w:eastAsia="Times New Roman" w:hAnsi="Times New Roman" w:cs="Times New Roman"/>
          <w:kern w:val="2"/>
          <w:sz w:val="28"/>
          <w:szCs w:val="28"/>
          <w:lang w:eastAsia="fa-IR" w:bidi="fa-IR"/>
        </w:rPr>
        <w:t>.2020</w:t>
      </w:r>
      <w:r>
        <w:rPr>
          <w:rFonts w:ascii="Times New Roman" w:eastAsia="Times New Roman" w:hAnsi="Times New Roman" w:cs="Times New Roman"/>
          <w:kern w:val="2"/>
          <w:sz w:val="28"/>
          <w:szCs w:val="28"/>
          <w:lang w:eastAsia="fa-IR" w:bidi="fa-IR"/>
        </w:rPr>
        <w:t xml:space="preserve"> </w:t>
      </w:r>
      <w:r w:rsidR="006744EA">
        <w:rPr>
          <w:rFonts w:ascii="Times New Roman" w:eastAsia="Times New Roman" w:hAnsi="Times New Roman" w:cs="Times New Roman"/>
          <w:kern w:val="2"/>
          <w:sz w:val="28"/>
          <w:szCs w:val="28"/>
          <w:lang w:eastAsia="fa-IR" w:bidi="fa-IR"/>
        </w:rPr>
        <w:t>№ 147</w:t>
      </w:r>
      <w:r w:rsidRPr="006835C4">
        <w:rPr>
          <w:rFonts w:ascii="Times New Roman" w:eastAsia="Times New Roman" w:hAnsi="Times New Roman" w:cs="Times New Roman"/>
          <w:kern w:val="2"/>
          <w:sz w:val="28"/>
          <w:szCs w:val="28"/>
          <w:lang w:eastAsia="fa-IR" w:bidi="fa-IR"/>
        </w:rPr>
        <w:t>)</w:t>
      </w:r>
      <w:r>
        <w:rPr>
          <w:rFonts w:ascii="Times New Roman" w:eastAsia="Times New Roman" w:hAnsi="Times New Roman" w:cs="Times New Roman"/>
          <w:kern w:val="2"/>
          <w:sz w:val="28"/>
          <w:szCs w:val="28"/>
          <w:lang w:eastAsia="fa-IR" w:bidi="fa-IR"/>
        </w:rPr>
        <w:t xml:space="preserve">  следующие изменения:</w:t>
      </w:r>
    </w:p>
    <w:p w:rsidR="006835C4" w:rsidRPr="006835C4" w:rsidRDefault="006835C4" w:rsidP="006835C4">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1.1. В приложении к решению:</w:t>
      </w:r>
    </w:p>
    <w:p w:rsidR="007D59E9" w:rsidRDefault="006835C4" w:rsidP="007D59E9">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1) Раздел 2 изложить в следующей редакции:</w:t>
      </w:r>
    </w:p>
    <w:p w:rsidR="007D59E9" w:rsidRPr="006835C4" w:rsidRDefault="007D59E9" w:rsidP="007D59E9">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6835C4" w:rsidRPr="006835C4" w:rsidRDefault="006835C4" w:rsidP="006835C4">
      <w:pPr>
        <w:shd w:val="clear" w:color="auto" w:fill="FFFFFF"/>
        <w:spacing w:after="200" w:line="276" w:lineRule="auto"/>
        <w:jc w:val="center"/>
        <w:textAlignment w:val="baseline"/>
        <w:rPr>
          <w:rFonts w:ascii="Times New Roman" w:eastAsia="SimSun" w:hAnsi="Times New Roman" w:cs="Times New Roman"/>
          <w:sz w:val="27"/>
          <w:szCs w:val="27"/>
          <w:lang w:eastAsia="ru-RU"/>
        </w:rPr>
      </w:pPr>
      <w:r w:rsidRPr="006835C4">
        <w:rPr>
          <w:rFonts w:ascii="Times New Roman" w:eastAsia="Times New Roman" w:hAnsi="Times New Roman" w:cs="Times New Roman"/>
          <w:kern w:val="2"/>
          <w:sz w:val="27"/>
          <w:szCs w:val="27"/>
          <w:lang w:eastAsia="fa-IR" w:bidi="fa-IR"/>
        </w:rPr>
        <w:t>«</w:t>
      </w:r>
      <w:r w:rsidRPr="006835C4">
        <w:rPr>
          <w:rFonts w:ascii="Times New Roman" w:eastAsia="SimSun" w:hAnsi="Times New Roman" w:cs="Times New Roman"/>
          <w:b/>
          <w:bCs/>
          <w:sz w:val="27"/>
          <w:szCs w:val="27"/>
          <w:lang w:eastAsia="ru-RU"/>
        </w:rPr>
        <w:t>РАЗДЕЛ II. ЭЛЕМЕНТЫ БЛАГОУСТРОЙСТВА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2.1. К элементам благоустройства территории </w:t>
      </w:r>
      <w:proofErr w:type="spellStart"/>
      <w:r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относятся,  в том числе следующие элементы: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пешеходные коммуникации;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технические зоны транспортных, инженерных коммуникаций, инженерные коммуникации, водоохранные зоны;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детские площадки;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спортивные площадки;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контейнерные площадки;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площадки автостоянок, размещение и хранение транспортных средств на территории муниципальных образований;</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освещения;</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средства размещения информации и рекламные конструкции;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ограждения (заборы);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объектов капитального строительства;</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малые архитектурные формы;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озеленения;</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уличное коммунально-бытовое и техническое оборудование;</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инженерной подготовки и защиты территории;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покрытия;</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некапитальные нестационарные сооружения.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2.2. Элементы инженерной подготовки и защиты территорий</w:t>
      </w:r>
      <w:r w:rsidRPr="006835C4">
        <w:rPr>
          <w:rFonts w:ascii="Times New Roman" w:eastAsia="SimSun" w:hAnsi="Times New Roman" w:cs="Times New Roman"/>
          <w:sz w:val="27"/>
          <w:szCs w:val="27"/>
          <w:lang w:eastAsia="ar-SA"/>
        </w:rPr>
        <w:t xml:space="preserve"> </w:t>
      </w:r>
      <w:proofErr w:type="spellStart"/>
      <w:r w:rsidR="00092522"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Элементы инженерной подготовки и защиты территории </w:t>
      </w:r>
      <w:proofErr w:type="spellStart"/>
      <w:r w:rsidR="00092522"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обеспечивают безопасность и удобство пользования территорией</w:t>
      </w:r>
      <w:r w:rsidRPr="006835C4">
        <w:rPr>
          <w:rFonts w:ascii="Times New Roman" w:eastAsia="SimSun" w:hAnsi="Times New Roman" w:cs="Times New Roman"/>
          <w:sz w:val="27"/>
          <w:szCs w:val="27"/>
          <w:lang w:eastAsia="ar-SA"/>
        </w:rPr>
        <w:t xml:space="preserve"> </w:t>
      </w:r>
      <w:proofErr w:type="spellStart"/>
      <w:r w:rsidR="00092522"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производится в составе мероприятий по организации рельефа и стока поверхностных вод, а также мероприятий по устройству </w:t>
      </w:r>
      <w:proofErr w:type="spellStart"/>
      <w:r w:rsidRPr="006835C4">
        <w:rPr>
          <w:rFonts w:ascii="Times New Roman" w:eastAsia="SimSun" w:hAnsi="Times New Roman" w:cs="Times New Roman"/>
          <w:sz w:val="27"/>
          <w:szCs w:val="27"/>
          <w:lang w:eastAsia="ru-RU"/>
        </w:rPr>
        <w:t>берегоукрепления</w:t>
      </w:r>
      <w:proofErr w:type="spellEnd"/>
      <w:r w:rsidRPr="006835C4">
        <w:rPr>
          <w:rFonts w:ascii="Times New Roman" w:eastAsia="SimSun" w:hAnsi="Times New Roman" w:cs="Times New Roman"/>
          <w:sz w:val="27"/>
          <w:szCs w:val="27"/>
          <w:lang w:eastAsia="ru-RU"/>
        </w:rPr>
        <w:t>, дамб обвалования, дренажных систем и прочих элементов, обеспечивающих инженерную защиту территорий</w:t>
      </w:r>
      <w:r w:rsidRPr="006835C4">
        <w:rPr>
          <w:rFonts w:ascii="Times New Roman" w:eastAsia="SimSun" w:hAnsi="Times New Roman" w:cs="Times New Roman"/>
          <w:sz w:val="27"/>
          <w:szCs w:val="27"/>
          <w:lang w:eastAsia="ar-SA"/>
        </w:rPr>
        <w:t xml:space="preserve">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6835C4">
        <w:rPr>
          <w:rFonts w:ascii="Times New Roman" w:eastAsia="SimSun" w:hAnsi="Times New Roman" w:cs="Times New Roman"/>
          <w:sz w:val="27"/>
          <w:szCs w:val="27"/>
          <w:lang w:eastAsia="ru-RU"/>
        </w:rPr>
        <w:t>габионные</w:t>
      </w:r>
      <w:proofErr w:type="spellEnd"/>
      <w:r w:rsidRPr="006835C4">
        <w:rPr>
          <w:rFonts w:ascii="Times New Roman" w:eastAsia="SimSun" w:hAnsi="Times New Roman" w:cs="Times New Roman"/>
          <w:sz w:val="27"/>
          <w:szCs w:val="27"/>
          <w:lang w:eastAsia="ru-RU"/>
        </w:rPr>
        <w:t xml:space="preserve"> конструкции или «матрацы Рено», нетканые синтетические материалы, покрытие типа «соты», </w:t>
      </w:r>
      <w:proofErr w:type="spellStart"/>
      <w:r w:rsidRPr="006835C4">
        <w:rPr>
          <w:rFonts w:ascii="Times New Roman" w:eastAsia="SimSun" w:hAnsi="Times New Roman" w:cs="Times New Roman"/>
          <w:sz w:val="27"/>
          <w:szCs w:val="27"/>
          <w:lang w:eastAsia="ru-RU"/>
        </w:rPr>
        <w:t>одерновку</w:t>
      </w:r>
      <w:proofErr w:type="spellEnd"/>
      <w:r w:rsidRPr="006835C4">
        <w:rPr>
          <w:rFonts w:ascii="Times New Roman" w:eastAsia="SimSun" w:hAnsi="Times New Roman" w:cs="Times New Roman"/>
          <w:sz w:val="27"/>
          <w:szCs w:val="27"/>
          <w:lang w:eastAsia="ru-RU"/>
        </w:rPr>
        <w:t xml:space="preserve">, ряжевые деревянные </w:t>
      </w:r>
      <w:proofErr w:type="spellStart"/>
      <w:r w:rsidRPr="006835C4">
        <w:rPr>
          <w:rFonts w:ascii="Times New Roman" w:eastAsia="SimSun" w:hAnsi="Times New Roman" w:cs="Times New Roman"/>
          <w:sz w:val="27"/>
          <w:szCs w:val="27"/>
          <w:lang w:eastAsia="ru-RU"/>
        </w:rPr>
        <w:t>берегоукрепления</w:t>
      </w:r>
      <w:proofErr w:type="spellEnd"/>
      <w:r w:rsidRPr="006835C4">
        <w:rPr>
          <w:rFonts w:ascii="Times New Roman" w:eastAsia="SimSun" w:hAnsi="Times New Roman" w:cs="Times New Roman"/>
          <w:sz w:val="27"/>
          <w:szCs w:val="27"/>
          <w:lang w:eastAsia="ru-RU"/>
        </w:rPr>
        <w:t>, естественный камень, песок, валуны, посадки растений и т.п.</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6835C4">
        <w:rPr>
          <w:rFonts w:ascii="Times New Roman" w:eastAsia="SimSun" w:hAnsi="Times New Roman" w:cs="Times New Roman"/>
          <w:sz w:val="27"/>
          <w:szCs w:val="27"/>
          <w:lang w:eastAsia="ru-RU"/>
        </w:rPr>
        <w:t>омоноличиванием</w:t>
      </w:r>
      <w:proofErr w:type="spellEnd"/>
      <w:r w:rsidRPr="006835C4">
        <w:rPr>
          <w:rFonts w:ascii="Times New Roman" w:eastAsia="SimSun" w:hAnsi="Times New Roman" w:cs="Times New Roman"/>
          <w:sz w:val="27"/>
          <w:szCs w:val="27"/>
          <w:lang w:eastAsia="ru-RU"/>
        </w:rPr>
        <w:t xml:space="preserve"> швов, т.п.</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благоустраиваемой территории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w:t>
      </w:r>
      <w:r w:rsidRPr="006835C4">
        <w:rPr>
          <w:rFonts w:ascii="Times New Roman" w:eastAsia="SimSun" w:hAnsi="Times New Roman" w:cs="Times New Roman"/>
          <w:sz w:val="27"/>
          <w:szCs w:val="27"/>
          <w:lang w:eastAsia="ru-RU"/>
        </w:rPr>
        <w:lastRenderedPageBreak/>
        <w:t xml:space="preserve">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6835C4">
        <w:rPr>
          <w:rFonts w:ascii="Times New Roman" w:eastAsia="SimSun" w:hAnsi="Times New Roman" w:cs="Times New Roman"/>
          <w:sz w:val="27"/>
          <w:szCs w:val="27"/>
          <w:lang w:eastAsia="ru-RU"/>
        </w:rPr>
        <w:t>водопоглощения</w:t>
      </w:r>
      <w:proofErr w:type="spellEnd"/>
      <w:r w:rsidRPr="006835C4">
        <w:rPr>
          <w:rFonts w:ascii="Times New Roman" w:eastAsia="SimSun" w:hAnsi="Times New Roman" w:cs="Times New Roman"/>
          <w:sz w:val="27"/>
          <w:szCs w:val="27"/>
          <w:lang w:eastAsia="ru-RU"/>
        </w:rPr>
        <w:t>. Линейный водоотвод обязательно должен быть связан с общей системой ливневой канализации населенного пункта.</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6835C4">
        <w:rPr>
          <w:rFonts w:ascii="Times New Roman" w:eastAsia="SimSun" w:hAnsi="Times New Roman" w:cs="Times New Roman"/>
          <w:sz w:val="27"/>
          <w:szCs w:val="27"/>
          <w:lang w:eastAsia="ru-RU"/>
        </w:rPr>
        <w:t>дождеприемных</w:t>
      </w:r>
      <w:proofErr w:type="spellEnd"/>
      <w:r w:rsidRPr="006835C4">
        <w:rPr>
          <w:rFonts w:ascii="Times New Roman" w:eastAsia="SimSun" w:hAnsi="Times New Roman" w:cs="Times New Roman"/>
          <w:sz w:val="27"/>
          <w:szCs w:val="27"/>
          <w:lang w:eastAsia="ru-RU"/>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6835C4">
        <w:rPr>
          <w:rFonts w:ascii="Times New Roman" w:eastAsia="SimSun" w:hAnsi="Times New Roman" w:cs="Times New Roman"/>
          <w:sz w:val="27"/>
          <w:szCs w:val="27"/>
          <w:lang w:eastAsia="ru-RU"/>
        </w:rPr>
        <w:t>.</w:t>
      </w:r>
      <w:proofErr w:type="gramEnd"/>
      <w:r w:rsidRPr="006835C4">
        <w:rPr>
          <w:rFonts w:ascii="Times New Roman" w:eastAsia="SimSun" w:hAnsi="Times New Roman" w:cs="Times New Roman"/>
          <w:sz w:val="27"/>
          <w:szCs w:val="27"/>
          <w:lang w:eastAsia="ru-RU"/>
        </w:rPr>
        <w:t xml:space="preserve"> </w:t>
      </w:r>
      <w:proofErr w:type="gramStart"/>
      <w:r w:rsidRPr="006835C4">
        <w:rPr>
          <w:rFonts w:ascii="Times New Roman" w:eastAsia="SimSun" w:hAnsi="Times New Roman" w:cs="Times New Roman"/>
          <w:sz w:val="27"/>
          <w:szCs w:val="27"/>
          <w:lang w:eastAsia="ru-RU"/>
        </w:rPr>
        <w:t>с</w:t>
      </w:r>
      <w:proofErr w:type="gramEnd"/>
      <w:r w:rsidRPr="006835C4">
        <w:rPr>
          <w:rFonts w:ascii="Times New Roman" w:eastAsia="SimSun" w:hAnsi="Times New Roman" w:cs="Times New Roman"/>
          <w:sz w:val="27"/>
          <w:szCs w:val="27"/>
          <w:lang w:eastAsia="ru-RU"/>
        </w:rPr>
        <w:t>уществующих нормативов и технических условий.</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6835C4">
        <w:rPr>
          <w:rFonts w:ascii="Times New Roman" w:eastAsia="SimSun" w:hAnsi="Times New Roman" w:cs="Times New Roman"/>
          <w:sz w:val="27"/>
          <w:szCs w:val="27"/>
          <w:lang w:eastAsia="ru-RU"/>
        </w:rPr>
        <w:t>одерновка</w:t>
      </w:r>
      <w:proofErr w:type="spellEnd"/>
      <w:r w:rsidRPr="006835C4">
        <w:rPr>
          <w:rFonts w:ascii="Times New Roman" w:eastAsia="SimSun" w:hAnsi="Times New Roman" w:cs="Times New Roman"/>
          <w:sz w:val="27"/>
          <w:szCs w:val="27"/>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Минимальные и максимальные уклоны рекомендуется назначать с учетом </w:t>
      </w:r>
      <w:proofErr w:type="spellStart"/>
      <w:r w:rsidRPr="006835C4">
        <w:rPr>
          <w:rFonts w:ascii="Times New Roman" w:eastAsia="SimSun" w:hAnsi="Times New Roman" w:cs="Times New Roman"/>
          <w:sz w:val="27"/>
          <w:szCs w:val="27"/>
          <w:lang w:eastAsia="ru-RU"/>
        </w:rPr>
        <w:t>неразмывающих</w:t>
      </w:r>
      <w:proofErr w:type="spellEnd"/>
      <w:r w:rsidRPr="006835C4">
        <w:rPr>
          <w:rFonts w:ascii="Times New Roman" w:eastAsia="SimSun" w:hAnsi="Times New Roman" w:cs="Times New Roman"/>
          <w:sz w:val="27"/>
          <w:szCs w:val="27"/>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6835C4">
        <w:rPr>
          <w:rFonts w:ascii="Times New Roman" w:eastAsia="SimSun" w:hAnsi="Times New Roman" w:cs="Times New Roman"/>
          <w:sz w:val="27"/>
          <w:szCs w:val="27"/>
          <w:lang w:eastAsia="ru-RU"/>
        </w:rPr>
        <w:t>замоноличивать</w:t>
      </w:r>
      <w:proofErr w:type="spellEnd"/>
      <w:r w:rsidRPr="006835C4">
        <w:rPr>
          <w:rFonts w:ascii="Times New Roman" w:eastAsia="SimSun" w:hAnsi="Times New Roman" w:cs="Times New Roman"/>
          <w:sz w:val="27"/>
          <w:szCs w:val="27"/>
          <w:lang w:eastAsia="ru-RU"/>
        </w:rPr>
        <w:t xml:space="preserve"> раствором высококачественной глины.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proofErr w:type="spellStart"/>
      <w:r w:rsidRPr="006835C4">
        <w:rPr>
          <w:rFonts w:ascii="Times New Roman" w:eastAsia="SimSun" w:hAnsi="Times New Roman" w:cs="Times New Roman"/>
          <w:sz w:val="27"/>
          <w:szCs w:val="27"/>
          <w:lang w:eastAsia="ru-RU"/>
        </w:rPr>
        <w:t>Дождеприемные</w:t>
      </w:r>
      <w:proofErr w:type="spellEnd"/>
      <w:r w:rsidRPr="006835C4">
        <w:rPr>
          <w:rFonts w:ascii="Times New Roman" w:eastAsia="SimSun" w:hAnsi="Times New Roman" w:cs="Times New Roman"/>
          <w:sz w:val="27"/>
          <w:szCs w:val="27"/>
          <w:lang w:eastAsia="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обустройстве решеток, перекрывающих водоотводящие лотки на пешеходных коммуникациях, ребра решеток не рекомендуется располагать </w:t>
      </w:r>
      <w:r w:rsidRPr="006835C4">
        <w:rPr>
          <w:rFonts w:ascii="Times New Roman" w:eastAsia="SimSun" w:hAnsi="Times New Roman" w:cs="Times New Roman"/>
          <w:sz w:val="27"/>
          <w:szCs w:val="27"/>
          <w:lang w:eastAsia="ru-RU"/>
        </w:rPr>
        <w:lastRenderedPageBreak/>
        <w:t>вдоль направления пешеходного движения, а ширину отверстий между ребрами следует принимать не более 15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2.3. Озеленение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00B62792" w:rsidRPr="006835C4">
        <w:rPr>
          <w:rFonts w:ascii="Times New Roman" w:eastAsia="SimSun" w:hAnsi="Times New Roman" w:cs="Times New Roman"/>
          <w:sz w:val="27"/>
          <w:szCs w:val="27"/>
          <w:lang w:eastAsia="ru-RU"/>
        </w:rPr>
        <w:t xml:space="preserve"> </w:t>
      </w:r>
      <w:r w:rsidRPr="006835C4">
        <w:rPr>
          <w:rFonts w:ascii="Times New Roman" w:eastAsia="SimSun" w:hAnsi="Times New Roman" w:cs="Times New Roman"/>
          <w:sz w:val="27"/>
          <w:szCs w:val="27"/>
          <w:lang w:eastAsia="ru-RU"/>
        </w:rPr>
        <w:t>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Работы по озеленению следует планировать в комплексе и в контексте общего зеленого «каркаса»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обеспечивающего  для всех жителей доступ  к </w:t>
      </w:r>
      <w:proofErr w:type="spellStart"/>
      <w:r w:rsidRPr="006835C4">
        <w:rPr>
          <w:rFonts w:ascii="Times New Roman" w:eastAsia="SimSun" w:hAnsi="Times New Roman" w:cs="Times New Roman"/>
          <w:sz w:val="27"/>
          <w:szCs w:val="27"/>
          <w:lang w:eastAsia="ru-RU"/>
        </w:rPr>
        <w:t>неурбанизированным</w:t>
      </w:r>
      <w:proofErr w:type="spellEnd"/>
      <w:r w:rsidRPr="006835C4">
        <w:rPr>
          <w:rFonts w:ascii="Times New Roman" w:eastAsia="SimSun" w:hAnsi="Times New Roman" w:cs="Times New Roman"/>
          <w:sz w:val="27"/>
          <w:szCs w:val="27"/>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территории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6835C4">
        <w:rPr>
          <w:rFonts w:ascii="Times New Roman" w:eastAsia="SimSun" w:hAnsi="Times New Roman" w:cs="Times New Roman"/>
          <w:sz w:val="27"/>
          <w:szCs w:val="27"/>
          <w:lang w:eastAsia="ru-RU"/>
        </w:rPr>
        <w:t>комов</w:t>
      </w:r>
      <w:proofErr w:type="spellEnd"/>
      <w:r w:rsidRPr="006835C4">
        <w:rPr>
          <w:rFonts w:ascii="Times New Roman" w:eastAsia="SimSun" w:hAnsi="Times New Roman" w:cs="Times New Roman"/>
          <w:sz w:val="27"/>
          <w:szCs w:val="27"/>
          <w:lang w:eastAsia="ru-RU"/>
        </w:rPr>
        <w:t xml:space="preserve">,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 xml:space="preserve">Проектирование озеленения и формирование системы зеленых насаждений как “зеленого каркаса”,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вести с учетом факторов потери (в той или иной степени) способности экосистем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к саморегуляции. Для обеспечения жизнеспособности зелёных насаждений и озеленяемых территорий в целом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обычно требуется: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учитывать степень техногенных нагрузок от прилегающих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посадке деревьев в зонах действия теплотрасс рекомендуется учитывать фактор прогревания почвы в обе стороны от оси теплотрассы.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воздействии неблагоприятных техногенных и климатических факторов на различные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835C4">
        <w:rPr>
          <w:rFonts w:ascii="Times New Roman" w:eastAsia="SimSun" w:hAnsi="Times New Roman" w:cs="Times New Roman"/>
          <w:sz w:val="27"/>
          <w:szCs w:val="27"/>
          <w:lang w:eastAsia="ru-RU"/>
        </w:rPr>
        <w:t>подкроновое</w:t>
      </w:r>
      <w:proofErr w:type="spellEnd"/>
      <w:r w:rsidRPr="006835C4">
        <w:rPr>
          <w:rFonts w:ascii="Times New Roman" w:eastAsia="SimSun" w:hAnsi="Times New Roman" w:cs="Times New Roman"/>
          <w:sz w:val="27"/>
          <w:szCs w:val="27"/>
          <w:lang w:eastAsia="ru-RU"/>
        </w:rPr>
        <w:t xml:space="preserve"> пространство следует заполнять рядами кустарника.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835C4">
        <w:rPr>
          <w:rFonts w:ascii="Times New Roman" w:eastAsia="SimSun" w:hAnsi="Times New Roman" w:cs="Times New Roman"/>
          <w:sz w:val="27"/>
          <w:szCs w:val="27"/>
          <w:lang w:eastAsia="ru-RU"/>
        </w:rPr>
        <w:t>несмыкание</w:t>
      </w:r>
      <w:proofErr w:type="spellEnd"/>
      <w:r w:rsidRPr="006835C4">
        <w:rPr>
          <w:rFonts w:ascii="Times New Roman" w:eastAsia="SimSun" w:hAnsi="Times New Roman" w:cs="Times New Roman"/>
          <w:sz w:val="27"/>
          <w:szCs w:val="27"/>
          <w:lang w:eastAsia="ru-RU"/>
        </w:rPr>
        <w:t xml:space="preserve"> крон).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2.4. Виды покрытий</w:t>
      </w:r>
    </w:p>
    <w:p w:rsidR="006835C4" w:rsidRPr="006835C4" w:rsidRDefault="006835C4" w:rsidP="006835C4">
      <w:pPr>
        <w:shd w:val="clear" w:color="auto" w:fill="FFFFFF"/>
        <w:spacing w:after="0" w:line="240" w:lineRule="auto"/>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Покрытия поверхности обеспечивают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твердые (усовершенствованные) - монолитные или сборные, выполняемые из асфальтобетона, </w:t>
      </w:r>
      <w:proofErr w:type="spellStart"/>
      <w:r w:rsidRPr="006835C4">
        <w:rPr>
          <w:rFonts w:ascii="Times New Roman" w:eastAsia="SimSun" w:hAnsi="Times New Roman" w:cs="Times New Roman"/>
          <w:sz w:val="27"/>
          <w:szCs w:val="27"/>
          <w:lang w:eastAsia="ru-RU"/>
        </w:rPr>
        <w:t>цементобетона</w:t>
      </w:r>
      <w:proofErr w:type="spellEnd"/>
      <w:r w:rsidRPr="006835C4">
        <w:rPr>
          <w:rFonts w:ascii="Times New Roman" w:eastAsia="SimSun" w:hAnsi="Times New Roman" w:cs="Times New Roman"/>
          <w:sz w:val="27"/>
          <w:szCs w:val="27"/>
          <w:lang w:eastAsia="ru-RU"/>
        </w:rPr>
        <w:t>, природного камня и т.п. материалов;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газонные, выполняемые по специальным технологиям подготовки и посадки травяного покрова;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комбинированные, представляющие сочетания покрытий, указанных выше (например, плитка, утопленная в газон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Применяемый в проекте вид покрытия рекомендуется устанавливать прочным, </w:t>
      </w:r>
      <w:proofErr w:type="spellStart"/>
      <w:r w:rsidRPr="006835C4">
        <w:rPr>
          <w:rFonts w:ascii="Times New Roman" w:eastAsia="SimSun" w:hAnsi="Times New Roman" w:cs="Times New Roman"/>
          <w:sz w:val="27"/>
          <w:szCs w:val="27"/>
          <w:lang w:eastAsia="ru-RU"/>
        </w:rPr>
        <w:t>ремонтопригодным</w:t>
      </w:r>
      <w:proofErr w:type="spellEnd"/>
      <w:r w:rsidRPr="006835C4">
        <w:rPr>
          <w:rFonts w:ascii="Times New Roman" w:eastAsia="SimSun" w:hAnsi="Times New Roman" w:cs="Times New Roman"/>
          <w:sz w:val="27"/>
          <w:szCs w:val="27"/>
          <w:lang w:eastAsia="ru-RU"/>
        </w:rPr>
        <w:t xml:space="preserve">, </w:t>
      </w:r>
      <w:proofErr w:type="spellStart"/>
      <w:r w:rsidRPr="006835C4">
        <w:rPr>
          <w:rFonts w:ascii="Times New Roman" w:eastAsia="SimSun" w:hAnsi="Times New Roman" w:cs="Times New Roman"/>
          <w:sz w:val="27"/>
          <w:szCs w:val="27"/>
          <w:lang w:eastAsia="ru-RU"/>
        </w:rPr>
        <w:t>экологичным</w:t>
      </w:r>
      <w:proofErr w:type="spellEnd"/>
      <w:r w:rsidRPr="006835C4">
        <w:rPr>
          <w:rFonts w:ascii="Times New Roman" w:eastAsia="SimSun" w:hAnsi="Times New Roman" w:cs="Times New Roman"/>
          <w:sz w:val="27"/>
          <w:szCs w:val="27"/>
          <w:lang w:eastAsia="ru-RU"/>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2.5. Сопряжения поверхностей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 элементам сопряжения поверхностей обычно относят различные виды бортовых камней, пандусы, ступени, лестницы.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2.5.1. Бортовые камни</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2.5.2. Ступени, лестницы, пандусы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уклонах пеш</w:t>
      </w:r>
      <w:r w:rsidR="008B355F">
        <w:rPr>
          <w:rFonts w:ascii="Times New Roman" w:eastAsia="SimSun" w:hAnsi="Times New Roman" w:cs="Times New Roman"/>
          <w:sz w:val="27"/>
          <w:szCs w:val="27"/>
          <w:lang w:eastAsia="ru-RU"/>
        </w:rPr>
        <w:t xml:space="preserve">еходных коммуникаций более  60 </w:t>
      </w:r>
      <w:r w:rsidRPr="006835C4">
        <w:rPr>
          <w:rFonts w:ascii="Times New Roman" w:eastAsia="SimSun" w:hAnsi="Times New Roman" w:cs="Times New Roman"/>
          <w:sz w:val="27"/>
          <w:szCs w:val="27"/>
          <w:lang w:eastAsia="ru-RU"/>
        </w:rPr>
        <w:t xml:space="preserve">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w:t>
      </w:r>
      <w:r w:rsidRPr="006835C4">
        <w:rPr>
          <w:rFonts w:ascii="Times New Roman" w:eastAsia="SimSun" w:hAnsi="Times New Roman" w:cs="Times New Roman"/>
          <w:sz w:val="27"/>
          <w:szCs w:val="27"/>
          <w:lang w:eastAsia="ru-RU"/>
        </w:rPr>
        <w:lastRenderedPageBreak/>
        <w:t>проектирование, следует предусматривать бордюрный пандус для обеспечения спуска с покрытия тротуара на уровень дорожного покрытия.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2.6. Ограждения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gramStart"/>
      <w:r w:rsidRPr="006835C4">
        <w:rPr>
          <w:rFonts w:ascii="Times New Roman" w:eastAsia="SimSun" w:hAnsi="Times New Roman" w:cs="Times New Roman"/>
          <w:sz w:val="27"/>
          <w:szCs w:val="27"/>
          <w:lang w:eastAsia="ru-RU"/>
        </w:rPr>
        <w:t xml:space="preserve">В целях благоустройства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Сплошное ограждение многоквартирных домов является нежелательным.</w:t>
      </w:r>
    </w:p>
    <w:p w:rsidR="006835C4" w:rsidRPr="006835C4" w:rsidRDefault="006835C4" w:rsidP="006835C4">
      <w:pPr>
        <w:shd w:val="clear" w:color="auto" w:fill="FFFFFF"/>
        <w:spacing w:after="0" w:line="240" w:lineRule="auto"/>
        <w:ind w:firstLine="708"/>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 Малые архитектурные формы</w:t>
      </w:r>
    </w:p>
    <w:p w:rsidR="006835C4" w:rsidRPr="006835C4" w:rsidRDefault="006835C4" w:rsidP="006835C4">
      <w:pPr>
        <w:shd w:val="clear" w:color="auto" w:fill="FFFFFF"/>
        <w:spacing w:after="0" w:line="240" w:lineRule="auto"/>
        <w:ind w:firstLine="708"/>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2.7.1. Устройства для оформления озеленения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Для оформления мобильного и вертикального озеленения рекомендуется применять следующие виды устройств: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перголы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цветочницы, вазоны - небольшие емкости с растительным грунтом, в которые высаживаются цветочные растения.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2.7.2. Водные устройства</w:t>
      </w:r>
    </w:p>
    <w:p w:rsidR="007D59E9" w:rsidRPr="006835C4" w:rsidRDefault="006835C4" w:rsidP="007D59E9">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Фонтаны рекомендуется проектировать на основании индивидуальных проектных разработок.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Следует учитывать, что родники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Качество и безопасность питьевой и горячей воды должны соответствовать гигиеническим нормативам.</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 xml:space="preserve">превышения уровней гигиенических нормативов по микробиологическим (за исключением ОМЧ, ОКБ, ТКБ, </w:t>
      </w:r>
      <w:proofErr w:type="spellStart"/>
      <w:r w:rsidRPr="008B355F">
        <w:rPr>
          <w:rFonts w:ascii="Times New Roman" w:eastAsia="SimSun" w:hAnsi="Times New Roman" w:cs="Times New Roman"/>
          <w:bCs/>
          <w:sz w:val="27"/>
          <w:szCs w:val="27"/>
          <w:lang w:eastAsia="ru-RU"/>
        </w:rPr>
        <w:t>Escherichia</w:t>
      </w:r>
      <w:proofErr w:type="spellEnd"/>
      <w:r w:rsidRPr="008B355F">
        <w:rPr>
          <w:rFonts w:ascii="Times New Roman" w:eastAsia="SimSun" w:hAnsi="Times New Roman" w:cs="Times New Roman"/>
          <w:bCs/>
          <w:sz w:val="27"/>
          <w:szCs w:val="27"/>
          <w:lang w:eastAsia="ru-RU"/>
        </w:rPr>
        <w:t xml:space="preserve"> </w:t>
      </w:r>
      <w:proofErr w:type="spellStart"/>
      <w:r w:rsidRPr="008B355F">
        <w:rPr>
          <w:rFonts w:ascii="Times New Roman" w:eastAsia="SimSun" w:hAnsi="Times New Roman" w:cs="Times New Roman"/>
          <w:bCs/>
          <w:sz w:val="27"/>
          <w:szCs w:val="27"/>
          <w:lang w:eastAsia="ru-RU"/>
        </w:rPr>
        <w:t>coli</w:t>
      </w:r>
      <w:proofErr w:type="spellEnd"/>
      <w:r w:rsidRPr="008B355F">
        <w:rPr>
          <w:rFonts w:ascii="Times New Roman" w:eastAsia="SimSun" w:hAnsi="Times New Roman" w:cs="Times New Roman"/>
          <w:bCs/>
          <w:sz w:val="27"/>
          <w:szCs w:val="27"/>
          <w:lang w:eastAsia="ru-RU"/>
        </w:rPr>
        <w:t xml:space="preserve">), </w:t>
      </w:r>
      <w:proofErr w:type="spellStart"/>
      <w:r w:rsidRPr="008B355F">
        <w:rPr>
          <w:rFonts w:ascii="Times New Roman" w:eastAsia="SimSun" w:hAnsi="Times New Roman" w:cs="Times New Roman"/>
          <w:bCs/>
          <w:sz w:val="27"/>
          <w:szCs w:val="27"/>
          <w:lang w:eastAsia="ru-RU"/>
        </w:rPr>
        <w:t>паразитологическим</w:t>
      </w:r>
      <w:proofErr w:type="spellEnd"/>
      <w:r w:rsidRPr="008B355F">
        <w:rPr>
          <w:rFonts w:ascii="Times New Roman" w:eastAsia="SimSun" w:hAnsi="Times New Roman" w:cs="Times New Roman"/>
          <w:bCs/>
          <w:sz w:val="27"/>
          <w:szCs w:val="27"/>
          <w:lang w:eastAsia="ru-RU"/>
        </w:rPr>
        <w:t>, вирусологическим показателям, уровней вмешательства по радиологическим показателям;</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lastRenderedPageBreak/>
        <w:t xml:space="preserve">превышения уровней гигиенических нормативов ОМЧ, ОКБ, ТКБ и </w:t>
      </w:r>
      <w:proofErr w:type="spellStart"/>
      <w:r w:rsidRPr="008B355F">
        <w:rPr>
          <w:rFonts w:ascii="Times New Roman" w:eastAsia="SimSun" w:hAnsi="Times New Roman" w:cs="Times New Roman"/>
          <w:bCs/>
          <w:sz w:val="27"/>
          <w:szCs w:val="27"/>
          <w:lang w:eastAsia="ru-RU"/>
        </w:rPr>
        <w:t>Escherichia</w:t>
      </w:r>
      <w:proofErr w:type="spellEnd"/>
      <w:r w:rsidRPr="008B355F">
        <w:rPr>
          <w:rFonts w:ascii="Times New Roman" w:eastAsia="SimSun" w:hAnsi="Times New Roman" w:cs="Times New Roman"/>
          <w:bCs/>
          <w:sz w:val="27"/>
          <w:szCs w:val="27"/>
          <w:lang w:eastAsia="ru-RU"/>
        </w:rPr>
        <w:t xml:space="preserve"> </w:t>
      </w:r>
      <w:proofErr w:type="spellStart"/>
      <w:r w:rsidRPr="008B355F">
        <w:rPr>
          <w:rFonts w:ascii="Times New Roman" w:eastAsia="SimSun" w:hAnsi="Times New Roman" w:cs="Times New Roman"/>
          <w:bCs/>
          <w:sz w:val="27"/>
          <w:szCs w:val="27"/>
          <w:lang w:eastAsia="ru-RU"/>
        </w:rPr>
        <w:t>coli</w:t>
      </w:r>
      <w:proofErr w:type="spellEnd"/>
      <w:r w:rsidRPr="008B355F">
        <w:rPr>
          <w:rFonts w:ascii="Times New Roman" w:eastAsia="SimSun" w:hAnsi="Times New Roman" w:cs="Times New Roman"/>
          <w:bCs/>
          <w:sz w:val="27"/>
          <w:szCs w:val="27"/>
          <w:lang w:eastAsia="ru-RU"/>
        </w:rPr>
        <w:t xml:space="preserve"> в 95% и более проб, отбираемых в точках водоразбора, при количестве исследуемых проб не менее 100 за год;</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превышения уровней гигиенических нормативов органолептических, обобщенных показателей, неорганических и органических веществ более</w:t>
      </w:r>
      <w:proofErr w:type="gramStart"/>
      <w:r w:rsidRPr="008B355F">
        <w:rPr>
          <w:rFonts w:ascii="Times New Roman" w:eastAsia="SimSun" w:hAnsi="Times New Roman" w:cs="Times New Roman"/>
          <w:bCs/>
          <w:sz w:val="27"/>
          <w:szCs w:val="27"/>
          <w:lang w:eastAsia="ru-RU"/>
        </w:rPr>
        <w:t>,</w:t>
      </w:r>
      <w:proofErr w:type="gramEnd"/>
      <w:r w:rsidRPr="008B355F">
        <w:rPr>
          <w:rFonts w:ascii="Times New Roman" w:eastAsia="SimSun" w:hAnsi="Times New Roman" w:cs="Times New Roman"/>
          <w:bCs/>
          <w:sz w:val="27"/>
          <w:szCs w:val="27"/>
          <w:lang w:eastAsia="ru-RU"/>
        </w:rPr>
        <w:t xml:space="preserve"> чем на величину ошибки метода определения показателей.</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выявление и устранение причин ухудшения ее качества и безопасности обеспечения населения питьевой водой;</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Не допускается наличие в питьевой воде посторонних включений и поверхностной пленки.</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 водные объекты, на поверхность ледяного покрова поверхностных водных объектов и водосборную территорию не допускается сбрасывать:</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lastRenderedPageBreak/>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неочищенные сточные воды водного транспорта;</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пульпу, снег;</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отходы;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нефтепродукты и нефтесодержащие воды.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rsidRPr="008B355F">
        <w:rPr>
          <w:rFonts w:ascii="Times New Roman" w:eastAsia="SimSun" w:hAnsi="Times New Roman" w:cs="Times New Roman"/>
          <w:bCs/>
          <w:sz w:val="27"/>
          <w:szCs w:val="27"/>
          <w:lang w:eastAsia="ru-RU"/>
        </w:rPr>
        <w:t>слабофильтрующими</w:t>
      </w:r>
      <w:proofErr w:type="spellEnd"/>
      <w:r w:rsidRPr="008B355F">
        <w:rPr>
          <w:rFonts w:ascii="Times New Roman" w:eastAsia="SimSun" w:hAnsi="Times New Roman" w:cs="Times New Roman"/>
          <w:bCs/>
          <w:sz w:val="27"/>
          <w:szCs w:val="27"/>
          <w:lang w:eastAsia="ru-RU"/>
        </w:rPr>
        <w:t xml:space="preserve"> грунтами или с использованием гидроизолирующей защиты.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Запрещается мойка транспортных сре</w:t>
      </w:r>
      <w:proofErr w:type="gramStart"/>
      <w:r w:rsidRPr="008B355F">
        <w:rPr>
          <w:rFonts w:ascii="Times New Roman" w:eastAsia="SimSun" w:hAnsi="Times New Roman" w:cs="Times New Roman"/>
          <w:bCs/>
          <w:sz w:val="27"/>
          <w:szCs w:val="27"/>
          <w:lang w:eastAsia="ru-RU"/>
        </w:rPr>
        <w:t>дств в в</w:t>
      </w:r>
      <w:proofErr w:type="gramEnd"/>
      <w:r w:rsidRPr="008B355F">
        <w:rPr>
          <w:rFonts w:ascii="Times New Roman" w:eastAsia="SimSun" w:hAnsi="Times New Roman" w:cs="Times New Roman"/>
          <w:bCs/>
          <w:sz w:val="27"/>
          <w:szCs w:val="27"/>
          <w:lang w:eastAsia="ru-RU"/>
        </w:rPr>
        <w:t>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2.7.3. Мебель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2.8. Уличное коммунально-бытовое оборудование</w:t>
      </w:r>
    </w:p>
    <w:p w:rsidR="003B600C" w:rsidRPr="003E48C6" w:rsidRDefault="006835C4" w:rsidP="003E48C6">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E48C6" w:rsidRPr="008B355F" w:rsidRDefault="003E48C6"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3E48C6">
        <w:rPr>
          <w:rFonts w:ascii="Times New Roman" w:eastAsia="SimSun" w:hAnsi="Times New Roman" w:cs="Times New Roman"/>
          <w:sz w:val="27"/>
          <w:szCs w:val="27"/>
          <w:lang w:eastAsia="ru-RU"/>
        </w:rP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w:t>
      </w:r>
      <w:r w:rsidRPr="003E48C6">
        <w:rPr>
          <w:rFonts w:ascii="Times New Roman" w:eastAsia="SimSun" w:hAnsi="Times New Roman" w:cs="Times New Roman"/>
          <w:sz w:val="27"/>
          <w:szCs w:val="27"/>
          <w:lang w:eastAsia="ru-RU"/>
        </w:rPr>
        <w:lastRenderedPageBreak/>
        <w:t>площадок организаций воспитания и обучения, отдыха и оздоровления детей и молодежи</w:t>
      </w:r>
      <w:r>
        <w:rPr>
          <w:rFonts w:ascii="Times New Roman" w:eastAsia="SimSun" w:hAnsi="Times New Roman" w:cs="Times New Roman"/>
          <w:sz w:val="27"/>
          <w:szCs w:val="27"/>
          <w:lang w:eastAsia="ru-RU"/>
        </w:rPr>
        <w:t xml:space="preserve"> </w:t>
      </w:r>
      <w:r w:rsidRPr="003E48C6">
        <w:rPr>
          <w:rFonts w:ascii="Times New Roman" w:eastAsia="SimSun" w:hAnsi="Times New Roman" w:cs="Times New Roman"/>
          <w:sz w:val="27"/>
          <w:szCs w:val="27"/>
          <w:lang w:eastAsia="ru-RU"/>
        </w:rPr>
        <w:t xml:space="preserve"> </w:t>
      </w:r>
      <w:r w:rsidRPr="008B355F">
        <w:rPr>
          <w:rFonts w:ascii="Times New Roman" w:eastAsia="SimSun" w:hAnsi="Times New Roman" w:cs="Times New Roman"/>
          <w:bCs/>
          <w:sz w:val="27"/>
          <w:szCs w:val="27"/>
          <w:lang w:eastAsia="ru-RU"/>
        </w:rPr>
        <w:t>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3E48C6" w:rsidRPr="008B355F" w:rsidRDefault="003E48C6"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Количество мусоросборников на контейнерных площадках должно быть </w:t>
      </w:r>
      <w:r w:rsidRPr="008B355F">
        <w:rPr>
          <w:rFonts w:ascii="Times New Roman" w:eastAsia="SimSun" w:hAnsi="Times New Roman" w:cs="Times New Roman"/>
          <w:bCs/>
          <w:sz w:val="27"/>
          <w:szCs w:val="27"/>
          <w:lang w:eastAsia="ru-RU"/>
        </w:rPr>
        <w:t>не более 10 контейнеров</w:t>
      </w:r>
      <w:r w:rsidRPr="006835C4">
        <w:rPr>
          <w:rFonts w:ascii="Times New Roman" w:eastAsia="SimSun" w:hAnsi="Times New Roman" w:cs="Times New Roman"/>
          <w:sz w:val="27"/>
          <w:szCs w:val="27"/>
          <w:lang w:eastAsia="ru-RU"/>
        </w:rPr>
        <w:t xml:space="preserve"> для накопления ТКО, в том числе для раздельного накопления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w:t>
      </w:r>
      <w:r w:rsidRPr="008B355F">
        <w:rPr>
          <w:rFonts w:ascii="Times New Roman" w:eastAsia="SimSun" w:hAnsi="Times New Roman" w:cs="Times New Roman"/>
          <w:bCs/>
          <w:sz w:val="27"/>
          <w:szCs w:val="27"/>
          <w:lang w:eastAsia="ru-RU"/>
        </w:rPr>
        <w:t>не менее 1 м</w:t>
      </w:r>
      <w:r w:rsidRPr="006835C4">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Раздельное накопление ТКО должно исключать содержание органических отходов и отходов жизнедеятельности в накопленных раздельно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Хозяйствующие субъекты обязаны обеспечить проведение промывки и </w:t>
      </w:r>
      <w:proofErr w:type="gramStart"/>
      <w:r w:rsidRPr="006835C4">
        <w:rPr>
          <w:rFonts w:ascii="Times New Roman" w:eastAsia="SimSun" w:hAnsi="Times New Roman" w:cs="Times New Roman"/>
          <w:sz w:val="27"/>
          <w:szCs w:val="27"/>
          <w:lang w:eastAsia="ru-RU"/>
        </w:rPr>
        <w:t>дезинфекции</w:t>
      </w:r>
      <w:proofErr w:type="gramEnd"/>
      <w:r w:rsidRPr="006835C4">
        <w:rPr>
          <w:rFonts w:ascii="Times New Roman" w:eastAsia="SimSun" w:hAnsi="Times New Roman" w:cs="Times New Roman"/>
          <w:sz w:val="27"/>
          <w:szCs w:val="27"/>
          <w:lang w:eastAsia="ru-RU"/>
        </w:rPr>
        <w:t xml:space="preserve"> а также уборку, дезинсекцию контейнерной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промывка контейнеров на контейнерных площадках.</w:t>
      </w:r>
    </w:p>
    <w:p w:rsid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3E48C6" w:rsidRPr="008B355F" w:rsidRDefault="003E48C6"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Срок временного накопления несортированных ТКО определяется исходя из среднесуточной температуры наружного воздуха в течение 3-х суток: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плюс 5</w:t>
      </w:r>
      <w:proofErr w:type="gramStart"/>
      <w:r w:rsidRPr="006835C4">
        <w:rPr>
          <w:rFonts w:ascii="Times New Roman" w:eastAsia="SimSun" w:hAnsi="Times New Roman" w:cs="Times New Roman"/>
          <w:sz w:val="27"/>
          <w:szCs w:val="27"/>
          <w:lang w:eastAsia="ru-RU"/>
        </w:rPr>
        <w:t>°С</w:t>
      </w:r>
      <w:proofErr w:type="gramEnd"/>
      <w:r w:rsidRPr="006835C4">
        <w:rPr>
          <w:rFonts w:ascii="Times New Roman" w:eastAsia="SimSun" w:hAnsi="Times New Roman" w:cs="Times New Roman"/>
          <w:sz w:val="27"/>
          <w:szCs w:val="27"/>
          <w:lang w:eastAsia="ru-RU"/>
        </w:rPr>
        <w:t xml:space="preserve"> и выше - </w:t>
      </w:r>
      <w:r w:rsidRPr="008B355F">
        <w:rPr>
          <w:rFonts w:ascii="Times New Roman" w:eastAsia="SimSun" w:hAnsi="Times New Roman" w:cs="Times New Roman"/>
          <w:bCs/>
          <w:sz w:val="27"/>
          <w:szCs w:val="27"/>
          <w:lang w:eastAsia="ru-RU"/>
        </w:rPr>
        <w:t>не более 1 суток</w:t>
      </w:r>
      <w:r w:rsidRPr="008B355F">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плюс 4</w:t>
      </w:r>
      <w:proofErr w:type="gramStart"/>
      <w:r w:rsidRPr="006835C4">
        <w:rPr>
          <w:rFonts w:ascii="Times New Roman" w:eastAsia="SimSun" w:hAnsi="Times New Roman" w:cs="Times New Roman"/>
          <w:sz w:val="27"/>
          <w:szCs w:val="27"/>
          <w:lang w:eastAsia="ru-RU"/>
        </w:rPr>
        <w:t>°С</w:t>
      </w:r>
      <w:proofErr w:type="gramEnd"/>
      <w:r w:rsidRPr="006835C4">
        <w:rPr>
          <w:rFonts w:ascii="Times New Roman" w:eastAsia="SimSun" w:hAnsi="Times New Roman" w:cs="Times New Roman"/>
          <w:sz w:val="27"/>
          <w:szCs w:val="27"/>
          <w:lang w:eastAsia="ru-RU"/>
        </w:rPr>
        <w:t xml:space="preserve"> и ниже - </w:t>
      </w:r>
      <w:r w:rsidRPr="008B355F">
        <w:rPr>
          <w:rFonts w:ascii="Times New Roman" w:eastAsia="SimSun" w:hAnsi="Times New Roman" w:cs="Times New Roman"/>
          <w:bCs/>
          <w:sz w:val="27"/>
          <w:szCs w:val="27"/>
          <w:lang w:eastAsia="ru-RU"/>
        </w:rPr>
        <w:t>не более 3 суток</w:t>
      </w:r>
      <w:r w:rsidRPr="008B355F">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Сортировка отходов из мусоросборников, а также из мусоровозов не допускается в местах (площадках) накопления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Транспортные средства для перевозки отходов должны подвергаться мойке с дезинфекцией не реже 1 раза в 10 календарных дней.</w:t>
      </w:r>
    </w:p>
    <w:p w:rsidR="00222B13" w:rsidRPr="008B355F" w:rsidRDefault="00222B13"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Вывоз и сброс отходов в места, не предназначенные для обращения с отходами, запрещен.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2.8.1. Обращение с жидкими  бытовыми  отходами (далее – ЖБО)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Хозяйствующие субъекты должны обеспечивать ремонт, содержание и эксплуатацию объектов накопления ЖБО, в том числе вывоз ЖБО.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Выгреб для канализационных стоков должен быть </w:t>
      </w:r>
      <w:r w:rsidRPr="009A0BE4">
        <w:rPr>
          <w:rFonts w:ascii="Times New Roman" w:eastAsia="SimSun" w:hAnsi="Times New Roman" w:cs="Times New Roman"/>
          <w:bCs/>
          <w:sz w:val="27"/>
          <w:szCs w:val="27"/>
          <w:lang w:eastAsia="ru-RU"/>
        </w:rPr>
        <w:t>глубиной не более 3 м</w:t>
      </w:r>
      <w:r w:rsidRPr="006835C4">
        <w:rPr>
          <w:rFonts w:ascii="Times New Roman" w:eastAsia="SimSun" w:hAnsi="Times New Roman" w:cs="Times New Roman"/>
          <w:b/>
          <w:bCs/>
          <w:sz w:val="27"/>
          <w:szCs w:val="27"/>
          <w:lang w:eastAsia="ru-RU"/>
        </w:rPr>
        <w:t xml:space="preserve"> </w:t>
      </w:r>
      <w:r w:rsidRPr="006835C4">
        <w:rPr>
          <w:rFonts w:ascii="Times New Roman" w:eastAsia="SimSun" w:hAnsi="Times New Roman" w:cs="Times New Roman"/>
          <w:sz w:val="27"/>
          <w:szCs w:val="27"/>
          <w:lang w:eastAsia="ru-RU"/>
        </w:rPr>
        <w:t>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b/>
          <w:bCs/>
          <w:sz w:val="27"/>
          <w:szCs w:val="27"/>
          <w:lang w:eastAsia="ru-RU"/>
        </w:rPr>
      </w:pPr>
      <w:r w:rsidRPr="006835C4">
        <w:rPr>
          <w:rFonts w:ascii="Times New Roman" w:eastAsia="SimSun" w:hAnsi="Times New Roman" w:cs="Times New Roman"/>
          <w:sz w:val="27"/>
          <w:szCs w:val="27"/>
          <w:lang w:eastAsia="ru-RU"/>
        </w:rPr>
        <w:t xml:space="preserve">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w:t>
      </w:r>
      <w:r w:rsidRPr="009A0BE4">
        <w:rPr>
          <w:rFonts w:ascii="Times New Roman" w:eastAsia="SimSun" w:hAnsi="Times New Roman" w:cs="Times New Roman"/>
          <w:bCs/>
          <w:sz w:val="27"/>
          <w:szCs w:val="27"/>
          <w:lang w:eastAsia="ru-RU"/>
        </w:rPr>
        <w:t>составлять не менее 20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вывоз ЖБО в места, не предназначенные для слива отходов.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Выгребы для накопления ЖБО в районах, не обеспеченных централизованной канализацией, устанавливаются в виде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и дворовых уборных.</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spellStart"/>
      <w:r w:rsidRPr="006835C4">
        <w:rPr>
          <w:rFonts w:ascii="Times New Roman" w:eastAsia="SimSun" w:hAnsi="Times New Roman" w:cs="Times New Roman"/>
          <w:sz w:val="27"/>
          <w:szCs w:val="27"/>
          <w:lang w:eastAsia="ru-RU"/>
        </w:rPr>
        <w:t>Помойницы</w:t>
      </w:r>
      <w:proofErr w:type="spellEnd"/>
      <w:r w:rsidRPr="006835C4">
        <w:rPr>
          <w:rFonts w:ascii="Times New Roman" w:eastAsia="SimSun" w:hAnsi="Times New Roman" w:cs="Times New Roman"/>
          <w:sz w:val="27"/>
          <w:szCs w:val="27"/>
          <w:lang w:eastAsia="ru-RU"/>
        </w:rPr>
        <w:t xml:space="preserve"> должны иметь подземную водонепроницаемую емкостную часть глубиной </w:t>
      </w:r>
      <w:r w:rsidRPr="009A0BE4">
        <w:rPr>
          <w:rFonts w:ascii="Times New Roman" w:eastAsia="SimSun" w:hAnsi="Times New Roman" w:cs="Times New Roman"/>
          <w:bCs/>
          <w:sz w:val="27"/>
          <w:szCs w:val="27"/>
          <w:lang w:eastAsia="ru-RU"/>
        </w:rPr>
        <w:t>не более 3 м</w:t>
      </w:r>
      <w:r w:rsidRPr="006835C4">
        <w:rPr>
          <w:rFonts w:ascii="Times New Roman" w:eastAsia="SimSun" w:hAnsi="Times New Roman" w:cs="Times New Roman"/>
          <w:sz w:val="27"/>
          <w:szCs w:val="27"/>
          <w:lang w:eastAsia="ru-RU"/>
        </w:rPr>
        <w:t xml:space="preserve"> и наземную часть с крышкой и решеткой для отделения твердых фракций. В целях очистки решетки передняя стенка </w:t>
      </w:r>
      <w:proofErr w:type="spellStart"/>
      <w:r w:rsidRPr="006835C4">
        <w:rPr>
          <w:rFonts w:ascii="Times New Roman" w:eastAsia="SimSun" w:hAnsi="Times New Roman" w:cs="Times New Roman"/>
          <w:sz w:val="27"/>
          <w:szCs w:val="27"/>
          <w:lang w:eastAsia="ru-RU"/>
        </w:rPr>
        <w:t>помойницы</w:t>
      </w:r>
      <w:proofErr w:type="spellEnd"/>
      <w:r w:rsidRPr="006835C4">
        <w:rPr>
          <w:rFonts w:ascii="Times New Roman" w:eastAsia="SimSun" w:hAnsi="Times New Roman" w:cs="Times New Roman"/>
          <w:sz w:val="27"/>
          <w:szCs w:val="27"/>
          <w:lang w:eastAsia="ru-RU"/>
        </w:rPr>
        <w:t xml:space="preserve"> должна быть съемной или открывающейся.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b/>
          <w:bCs/>
          <w:sz w:val="27"/>
          <w:szCs w:val="27"/>
          <w:lang w:eastAsia="ru-RU"/>
        </w:rPr>
      </w:pPr>
      <w:r w:rsidRPr="006835C4">
        <w:rPr>
          <w:rFonts w:ascii="Times New Roman" w:eastAsia="SimSun" w:hAnsi="Times New Roman" w:cs="Times New Roman"/>
          <w:sz w:val="27"/>
          <w:szCs w:val="27"/>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w:t>
      </w:r>
      <w:r w:rsidRPr="009A0BE4">
        <w:rPr>
          <w:rFonts w:ascii="Times New Roman" w:eastAsia="SimSun" w:hAnsi="Times New Roman" w:cs="Times New Roman"/>
          <w:bCs/>
          <w:sz w:val="27"/>
          <w:szCs w:val="27"/>
          <w:lang w:eastAsia="ru-RU"/>
        </w:rPr>
        <w:t>не более 3 м.</w:t>
      </w:r>
      <w:r w:rsidRPr="006835C4">
        <w:rPr>
          <w:rFonts w:ascii="Times New Roman" w:eastAsia="SimSun" w:hAnsi="Times New Roman" w:cs="Times New Roman"/>
          <w:sz w:val="27"/>
          <w:szCs w:val="27"/>
          <w:lang w:eastAsia="ru-RU"/>
        </w:rPr>
        <w:t xml:space="preserve"> При наличии нескольких дворовых уборных выгреб допускается объединять. Дворовые уборные и выгребы должны быть удалены </w:t>
      </w:r>
      <w:r w:rsidRPr="006835C4">
        <w:rPr>
          <w:rFonts w:ascii="Times New Roman" w:eastAsia="SimSun" w:hAnsi="Times New Roman" w:cs="Times New Roman"/>
          <w:sz w:val="27"/>
          <w:szCs w:val="27"/>
          <w:lang w:eastAsia="ru-RU"/>
        </w:rPr>
        <w:lastRenderedPageBreak/>
        <w:t xml:space="preserve">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должно составлять </w:t>
      </w:r>
      <w:r w:rsidRPr="009A0BE4">
        <w:rPr>
          <w:rFonts w:ascii="Times New Roman" w:eastAsia="SimSun" w:hAnsi="Times New Roman" w:cs="Times New Roman"/>
          <w:bCs/>
          <w:sz w:val="27"/>
          <w:szCs w:val="27"/>
          <w:lang w:eastAsia="ru-RU"/>
        </w:rPr>
        <w:t>не менее 20 м и не более 100 м.</w:t>
      </w:r>
      <w:r w:rsidRPr="006835C4">
        <w:rPr>
          <w:rFonts w:ascii="Times New Roman" w:eastAsia="SimSun" w:hAnsi="Times New Roman" w:cs="Times New Roman"/>
          <w:b/>
          <w:bCs/>
          <w:sz w:val="27"/>
          <w:szCs w:val="27"/>
          <w:lang w:eastAsia="ru-RU"/>
        </w:rPr>
        <w:t xml:space="preserve"> </w:t>
      </w:r>
      <w:r w:rsidRPr="006835C4">
        <w:rPr>
          <w:rFonts w:ascii="Times New Roman" w:eastAsia="SimSun" w:hAnsi="Times New Roman" w:cs="Times New Roman"/>
          <w:sz w:val="27"/>
          <w:szCs w:val="27"/>
          <w:lang w:eastAsia="ru-RU"/>
        </w:rPr>
        <w:t xml:space="preserve">Расстояние от дворовых уборных и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до жилых домов в районах, не обеспеченных централизованной канализацией, должно составлять </w:t>
      </w:r>
      <w:r w:rsidRPr="009A0BE4">
        <w:rPr>
          <w:rFonts w:ascii="Times New Roman" w:eastAsia="SimSun" w:hAnsi="Times New Roman" w:cs="Times New Roman"/>
          <w:bCs/>
          <w:sz w:val="27"/>
          <w:szCs w:val="27"/>
          <w:lang w:eastAsia="ru-RU"/>
        </w:rPr>
        <w:t>не менее 10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наполнение выгреба выше, чем 0,35 м от поверхности земли. Выгреб следует очищать не реже 1 раза в 6 месяцев.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w:t>
      </w:r>
      <w:r w:rsidRPr="009A0BE4">
        <w:rPr>
          <w:rFonts w:ascii="Times New Roman" w:eastAsia="SimSun" w:hAnsi="Times New Roman" w:cs="Times New Roman"/>
          <w:bCs/>
          <w:sz w:val="27"/>
          <w:szCs w:val="27"/>
          <w:lang w:eastAsia="ru-RU"/>
        </w:rPr>
        <w:t>не менее 50 м</w:t>
      </w:r>
      <w:r w:rsidRPr="009A0BE4">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Наземная часть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b/>
          <w:bCs/>
          <w:sz w:val="27"/>
          <w:szCs w:val="27"/>
          <w:lang w:eastAsia="ru-RU"/>
        </w:rPr>
      </w:pPr>
      <w:r w:rsidRPr="006835C4">
        <w:rPr>
          <w:rFonts w:ascii="Times New Roman" w:eastAsia="SimSun" w:hAnsi="Times New Roman" w:cs="Times New Roman"/>
          <w:sz w:val="27"/>
          <w:szCs w:val="27"/>
          <w:lang w:eastAsia="ru-RU"/>
        </w:rPr>
        <w:t xml:space="preserve">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w:t>
      </w:r>
      <w:r w:rsidRPr="009A0BE4">
        <w:rPr>
          <w:rFonts w:ascii="Times New Roman" w:eastAsia="SimSun" w:hAnsi="Times New Roman" w:cs="Times New Roman"/>
          <w:bCs/>
          <w:sz w:val="27"/>
          <w:szCs w:val="27"/>
          <w:lang w:eastAsia="ru-RU"/>
        </w:rPr>
        <w:t>не менее 20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2.9. Уличное техническое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6835C4">
        <w:rPr>
          <w:rFonts w:ascii="Times New Roman" w:eastAsia="SimSun" w:hAnsi="Times New Roman" w:cs="Times New Roman"/>
          <w:sz w:val="27"/>
          <w:szCs w:val="27"/>
          <w:lang w:eastAsia="ru-RU"/>
        </w:rPr>
        <w:t>дождеприемных</w:t>
      </w:r>
      <w:proofErr w:type="spellEnd"/>
      <w:r w:rsidRPr="006835C4">
        <w:rPr>
          <w:rFonts w:ascii="Times New Roman" w:eastAsia="SimSun" w:hAnsi="Times New Roman" w:cs="Times New Roman"/>
          <w:sz w:val="27"/>
          <w:szCs w:val="27"/>
          <w:lang w:eastAsia="ru-RU"/>
        </w:rPr>
        <w:t xml:space="preserve"> колодцев, вентиляционные шахты подземных коммуникаций, шкафы телефонной связи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Установка уличного технического оборудования должна обеспечивать удобный подход к оборудованию и соответствовать разделу 3 СНиП 35-01.</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6835C4">
        <w:rPr>
          <w:rFonts w:ascii="Times New Roman" w:eastAsia="SimSun" w:hAnsi="Times New Roman" w:cs="Times New Roman"/>
          <w:sz w:val="27"/>
          <w:szCs w:val="27"/>
          <w:lang w:eastAsia="ru-RU"/>
        </w:rPr>
        <w:t>монетоприемника</w:t>
      </w:r>
      <w:proofErr w:type="spellEnd"/>
      <w:r w:rsidRPr="006835C4">
        <w:rPr>
          <w:rFonts w:ascii="Times New Roman" w:eastAsia="SimSun" w:hAnsi="Times New Roman" w:cs="Times New Roman"/>
          <w:sz w:val="27"/>
          <w:szCs w:val="27"/>
          <w:lang w:eastAsia="ru-RU"/>
        </w:rPr>
        <w:t xml:space="preserve"> от покрытия составлял 1,3 м; уровень приемного отверстия </w:t>
      </w:r>
      <w:r w:rsidRPr="006835C4">
        <w:rPr>
          <w:rFonts w:ascii="Times New Roman" w:eastAsia="SimSun" w:hAnsi="Times New Roman" w:cs="Times New Roman"/>
          <w:sz w:val="27"/>
          <w:szCs w:val="27"/>
          <w:lang w:eastAsia="ru-RU"/>
        </w:rPr>
        <w:lastRenderedPageBreak/>
        <w:t>почтового ящика рекомендуется располагать от уровня покрытия на высоте 1,3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вентиляционные шахты оборудовать решетками.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2.10. Игровое и спортивное оборудование </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Игровое и спортивное оборудование на территории </w:t>
      </w:r>
      <w:proofErr w:type="spellStart"/>
      <w:r w:rsidR="009A0BE4" w:rsidRPr="006835C4">
        <w:rPr>
          <w:rFonts w:ascii="Times New Roman" w:eastAsia="SimSun" w:hAnsi="Times New Roman" w:cs="Times New Roman"/>
          <w:sz w:val="27"/>
          <w:szCs w:val="27"/>
          <w:lang w:eastAsia="ru-RU"/>
        </w:rPr>
        <w:t>Б</w:t>
      </w:r>
      <w:r w:rsidR="009A0BE4">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2.10.1.Игровое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предусматривать следующие требования к материалу игрового оборудования и условиям его обработки: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835C4">
        <w:rPr>
          <w:rFonts w:ascii="Times New Roman" w:eastAsia="SimSun" w:hAnsi="Times New Roman" w:cs="Times New Roman"/>
          <w:sz w:val="27"/>
          <w:szCs w:val="27"/>
          <w:lang w:eastAsia="ru-RU"/>
        </w:rPr>
        <w:t>металлопластик</w:t>
      </w:r>
      <w:proofErr w:type="spellEnd"/>
      <w:r w:rsidRPr="006835C4">
        <w:rPr>
          <w:rFonts w:ascii="Times New Roman" w:eastAsia="SimSun" w:hAnsi="Times New Roman" w:cs="Times New Roman"/>
          <w:sz w:val="27"/>
          <w:szCs w:val="27"/>
          <w:lang w:eastAsia="ru-RU"/>
        </w:rPr>
        <w:t xml:space="preserve"> (не травмирует, не ржавеет, морозоустойчив);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w:t>
      </w:r>
      <w:r w:rsidRPr="006835C4">
        <w:rPr>
          <w:rFonts w:ascii="Times New Roman" w:eastAsia="SimSun" w:hAnsi="Times New Roman" w:cs="Times New Roman"/>
          <w:sz w:val="27"/>
          <w:szCs w:val="27"/>
          <w:lang w:eastAsia="ru-RU"/>
        </w:rPr>
        <w:lastRenderedPageBreak/>
        <w:t>более 2 м необходимо предусматривать возможность доступа внутрь в виде отверстий (не менее двух) диаметром не менее 500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 2 к настоящим правилам.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2.10.2. Спортивное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 Освещение и осветительное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6835C4">
        <w:rPr>
          <w:rFonts w:ascii="Times New Roman" w:eastAsia="SimSun" w:hAnsi="Times New Roman" w:cs="Times New Roman"/>
          <w:sz w:val="27"/>
          <w:szCs w:val="27"/>
          <w:lang w:eastAsia="ru-RU"/>
        </w:rPr>
        <w:t>светопланировочных</w:t>
      </w:r>
      <w:proofErr w:type="spellEnd"/>
      <w:r w:rsidRPr="006835C4">
        <w:rPr>
          <w:rFonts w:ascii="Times New Roman" w:eastAsia="SimSun" w:hAnsi="Times New Roman" w:cs="Times New Roman"/>
          <w:sz w:val="27"/>
          <w:szCs w:val="27"/>
          <w:lang w:eastAsia="ru-RU"/>
        </w:rPr>
        <w:t xml:space="preserve"> и </w:t>
      </w:r>
      <w:proofErr w:type="spellStart"/>
      <w:r w:rsidRPr="006835C4">
        <w:rPr>
          <w:rFonts w:ascii="Times New Roman" w:eastAsia="SimSun" w:hAnsi="Times New Roman" w:cs="Times New Roman"/>
          <w:sz w:val="27"/>
          <w:szCs w:val="27"/>
          <w:lang w:eastAsia="ru-RU"/>
        </w:rPr>
        <w:t>светокомпозиционных</w:t>
      </w:r>
      <w:proofErr w:type="spellEnd"/>
      <w:r w:rsidRPr="006835C4">
        <w:rPr>
          <w:rFonts w:ascii="Times New Roman" w:eastAsia="SimSun" w:hAnsi="Times New Roman" w:cs="Times New Roman"/>
          <w:sz w:val="27"/>
          <w:szCs w:val="27"/>
          <w:lang w:eastAsia="ru-RU"/>
        </w:rPr>
        <w:t xml:space="preserve"> задач, в т.ч. при необходимости светоцветового зонирования территорий </w:t>
      </w:r>
      <w:proofErr w:type="spellStart"/>
      <w:r w:rsidR="00DA5FC9" w:rsidRPr="006835C4">
        <w:rPr>
          <w:rFonts w:ascii="Times New Roman" w:eastAsia="SimSun" w:hAnsi="Times New Roman" w:cs="Times New Roman"/>
          <w:sz w:val="27"/>
          <w:szCs w:val="27"/>
          <w:lang w:eastAsia="ru-RU"/>
        </w:rPr>
        <w:t>Б</w:t>
      </w:r>
      <w:r w:rsidR="00DA5FC9">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и формирования системы </w:t>
      </w:r>
      <w:proofErr w:type="spellStart"/>
      <w:r w:rsidRPr="006835C4">
        <w:rPr>
          <w:rFonts w:ascii="Times New Roman" w:eastAsia="SimSun" w:hAnsi="Times New Roman" w:cs="Times New Roman"/>
          <w:sz w:val="27"/>
          <w:szCs w:val="27"/>
          <w:lang w:eastAsia="ru-RU"/>
        </w:rPr>
        <w:t>светопространственных</w:t>
      </w:r>
      <w:proofErr w:type="spellEnd"/>
      <w:r w:rsidRPr="006835C4">
        <w:rPr>
          <w:rFonts w:ascii="Times New Roman" w:eastAsia="SimSun" w:hAnsi="Times New Roman" w:cs="Times New Roman"/>
          <w:sz w:val="27"/>
          <w:szCs w:val="27"/>
          <w:lang w:eastAsia="ru-RU"/>
        </w:rPr>
        <w:t xml:space="preserve"> ансамблей.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экономичность и энергоэффективность применяемых установок, рациональное распределение и использование электроэнергии;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удобство обслуживания и управления при разных режимах работы установок.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2.11.1. Функциональное освещение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Функциональное освещение (ФО) осуществляется стационарными установками освещения дорожных покрытий и пространств в транспортных и </w:t>
      </w:r>
      <w:r w:rsidRPr="006835C4">
        <w:rPr>
          <w:rFonts w:ascii="Times New Roman" w:eastAsia="SimSun" w:hAnsi="Times New Roman" w:cs="Times New Roman"/>
          <w:sz w:val="27"/>
          <w:szCs w:val="27"/>
          <w:lang w:eastAsia="ru-RU"/>
        </w:rPr>
        <w:lastRenderedPageBreak/>
        <w:t xml:space="preserve">пешеходных зонах. Установки ФО, как правило, подразделяют на обычные, </w:t>
      </w:r>
      <w:proofErr w:type="spellStart"/>
      <w:r w:rsidRPr="006835C4">
        <w:rPr>
          <w:rFonts w:ascii="Times New Roman" w:eastAsia="SimSun" w:hAnsi="Times New Roman" w:cs="Times New Roman"/>
          <w:sz w:val="27"/>
          <w:szCs w:val="27"/>
          <w:lang w:eastAsia="ru-RU"/>
        </w:rPr>
        <w:t>высокомачтовые</w:t>
      </w:r>
      <w:proofErr w:type="spellEnd"/>
      <w:r w:rsidRPr="006835C4">
        <w:rPr>
          <w:rFonts w:ascii="Times New Roman" w:eastAsia="SimSun" w:hAnsi="Times New Roman" w:cs="Times New Roman"/>
          <w:sz w:val="27"/>
          <w:szCs w:val="27"/>
          <w:lang w:eastAsia="ru-RU"/>
        </w:rPr>
        <w:t>, парапетные, газонные и встроенные.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w:t>
      </w:r>
      <w:proofErr w:type="spellStart"/>
      <w:r w:rsidRPr="006835C4">
        <w:rPr>
          <w:rFonts w:ascii="Times New Roman" w:eastAsia="SimSun" w:hAnsi="Times New Roman" w:cs="Times New Roman"/>
          <w:sz w:val="27"/>
          <w:szCs w:val="27"/>
          <w:lang w:eastAsia="ru-RU"/>
        </w:rPr>
        <w:t>высокомачтовых</w:t>
      </w:r>
      <w:proofErr w:type="spellEnd"/>
      <w:r w:rsidRPr="006835C4">
        <w:rPr>
          <w:rFonts w:ascii="Times New Roman" w:eastAsia="SimSun" w:hAnsi="Times New Roman" w:cs="Times New Roman"/>
          <w:sz w:val="27"/>
          <w:szCs w:val="27"/>
          <w:lang w:eastAsia="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2.11.2. Архитектурное освещение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6835C4">
        <w:rPr>
          <w:rFonts w:ascii="Times New Roman" w:eastAsia="SimSun" w:hAnsi="Times New Roman" w:cs="Times New Roman"/>
          <w:sz w:val="27"/>
          <w:szCs w:val="27"/>
          <w:lang w:eastAsia="ru-RU"/>
        </w:rPr>
        <w:t>светографические</w:t>
      </w:r>
      <w:proofErr w:type="spellEnd"/>
      <w:r w:rsidRPr="006835C4">
        <w:rPr>
          <w:rFonts w:ascii="Times New Roman" w:eastAsia="SimSun" w:hAnsi="Times New Roman" w:cs="Times New Roman"/>
          <w:sz w:val="27"/>
          <w:szCs w:val="27"/>
          <w:lang w:eastAsia="ru-RU"/>
        </w:rPr>
        <w:t xml:space="preserve"> элементы, панно и объемные композиции из ламп накаливания, разрядных, светодиодов, </w:t>
      </w:r>
      <w:proofErr w:type="spellStart"/>
      <w:r w:rsidRPr="006835C4">
        <w:rPr>
          <w:rFonts w:ascii="Times New Roman" w:eastAsia="SimSun" w:hAnsi="Times New Roman" w:cs="Times New Roman"/>
          <w:sz w:val="27"/>
          <w:szCs w:val="27"/>
          <w:lang w:eastAsia="ru-RU"/>
        </w:rPr>
        <w:t>световодов</w:t>
      </w:r>
      <w:proofErr w:type="spellEnd"/>
      <w:r w:rsidRPr="006835C4">
        <w:rPr>
          <w:rFonts w:ascii="Times New Roman" w:eastAsia="SimSun" w:hAnsi="Times New Roman" w:cs="Times New Roman"/>
          <w:sz w:val="27"/>
          <w:szCs w:val="27"/>
          <w:lang w:eastAsia="ru-RU"/>
        </w:rPr>
        <w:t>, световые проекции, лазерные рисунки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2.11.3. Световая информация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6835C4">
        <w:rPr>
          <w:rFonts w:ascii="Times New Roman" w:eastAsia="SimSun" w:hAnsi="Times New Roman" w:cs="Times New Roman"/>
          <w:sz w:val="27"/>
          <w:szCs w:val="27"/>
          <w:lang w:eastAsia="ru-RU"/>
        </w:rPr>
        <w:t>светокомпозиционных</w:t>
      </w:r>
      <w:proofErr w:type="spellEnd"/>
      <w:r w:rsidRPr="006835C4">
        <w:rPr>
          <w:rFonts w:ascii="Times New Roman" w:eastAsia="SimSun" w:hAnsi="Times New Roman" w:cs="Times New Roman"/>
          <w:sz w:val="27"/>
          <w:szCs w:val="27"/>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w:t>
      </w:r>
      <w:r w:rsidRPr="006835C4">
        <w:rPr>
          <w:rFonts w:ascii="Times New Roman" w:eastAsia="SimSun" w:hAnsi="Times New Roman" w:cs="Times New Roman"/>
          <w:sz w:val="27"/>
          <w:szCs w:val="27"/>
          <w:lang w:eastAsia="ru-RU"/>
        </w:rPr>
        <w:lastRenderedPageBreak/>
        <w:t>противоречащую действующим правилам дорожного движения, не нарушающую комфортность проживания населения.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2.11.4. Источники света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2.11.5. Освещение транспортных и пешеходных зон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835C4">
        <w:rPr>
          <w:rFonts w:ascii="Times New Roman" w:eastAsia="SimSun" w:hAnsi="Times New Roman" w:cs="Times New Roman"/>
          <w:sz w:val="27"/>
          <w:szCs w:val="27"/>
          <w:lang w:eastAsia="ru-RU"/>
        </w:rPr>
        <w:t>светораспределением</w:t>
      </w:r>
      <w:proofErr w:type="spellEnd"/>
      <w:r w:rsidRPr="006835C4">
        <w:rPr>
          <w:rFonts w:ascii="Times New Roman" w:eastAsia="SimSun" w:hAnsi="Times New Roman" w:cs="Times New Roman"/>
          <w:sz w:val="27"/>
          <w:szCs w:val="27"/>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6835C4">
        <w:rPr>
          <w:rFonts w:ascii="Times New Roman" w:eastAsia="SimSun" w:hAnsi="Times New Roman" w:cs="Times New Roman"/>
          <w:sz w:val="27"/>
          <w:szCs w:val="27"/>
          <w:lang w:eastAsia="ru-RU"/>
        </w:rPr>
        <w:t>двухконсольные</w:t>
      </w:r>
      <w:proofErr w:type="spellEnd"/>
      <w:r w:rsidRPr="006835C4">
        <w:rPr>
          <w:rFonts w:ascii="Times New Roman" w:eastAsia="SimSun" w:hAnsi="Times New Roman" w:cs="Times New Roman"/>
          <w:sz w:val="27"/>
          <w:szCs w:val="27"/>
          <w:lang w:eastAsia="ru-RU"/>
        </w:rPr>
        <w:t xml:space="preserve"> опоры со светильниками на разной высоте, снабженными </w:t>
      </w:r>
      <w:proofErr w:type="spellStart"/>
      <w:r w:rsidRPr="006835C4">
        <w:rPr>
          <w:rFonts w:ascii="Times New Roman" w:eastAsia="SimSun" w:hAnsi="Times New Roman" w:cs="Times New Roman"/>
          <w:sz w:val="27"/>
          <w:szCs w:val="27"/>
          <w:lang w:eastAsia="ru-RU"/>
        </w:rPr>
        <w:t>разноспектральными</w:t>
      </w:r>
      <w:proofErr w:type="spellEnd"/>
      <w:r w:rsidRPr="006835C4">
        <w:rPr>
          <w:rFonts w:ascii="Times New Roman" w:eastAsia="SimSun" w:hAnsi="Times New Roman" w:cs="Times New Roman"/>
          <w:sz w:val="27"/>
          <w:szCs w:val="27"/>
          <w:lang w:eastAsia="ru-RU"/>
        </w:rPr>
        <w:t xml:space="preserve"> источниками света.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6835C4">
        <w:rPr>
          <w:rFonts w:ascii="Times New Roman" w:eastAsia="SimSun" w:hAnsi="Times New Roman" w:cs="Times New Roman"/>
          <w:sz w:val="27"/>
          <w:szCs w:val="27"/>
          <w:lang w:eastAsia="ru-RU"/>
        </w:rPr>
        <w:t>светопространств</w:t>
      </w:r>
      <w:proofErr w:type="spellEnd"/>
      <w:r w:rsidRPr="006835C4">
        <w:rPr>
          <w:rFonts w:ascii="Times New Roman" w:eastAsia="SimSun" w:hAnsi="Times New Roman" w:cs="Times New Roman"/>
          <w:sz w:val="27"/>
          <w:szCs w:val="27"/>
          <w:lang w:eastAsia="ru-RU"/>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2.11.6. Режимы работы осветительных установок</w:t>
      </w:r>
    </w:p>
    <w:p w:rsidR="006835C4" w:rsidRPr="006835C4" w:rsidRDefault="006835C4" w:rsidP="006835C4">
      <w:pPr>
        <w:shd w:val="clear" w:color="auto" w:fill="FFFFFF"/>
        <w:spacing w:after="0" w:line="240" w:lineRule="auto"/>
        <w:ind w:firstLine="708"/>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00234773" w:rsidRPr="006835C4">
        <w:rPr>
          <w:rFonts w:ascii="Times New Roman" w:eastAsia="SimSun" w:hAnsi="Times New Roman" w:cs="Times New Roman"/>
          <w:sz w:val="27"/>
          <w:szCs w:val="27"/>
          <w:lang w:eastAsia="ru-RU"/>
        </w:rPr>
        <w:t>Б</w:t>
      </w:r>
      <w:r w:rsidR="00234773">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w:t>
      </w:r>
      <w:r w:rsidR="00234773">
        <w:rPr>
          <w:rFonts w:ascii="Times New Roman" w:eastAsia="SimSun" w:hAnsi="Times New Roman" w:cs="Times New Roman"/>
          <w:sz w:val="27"/>
          <w:szCs w:val="27"/>
          <w:lang w:eastAsia="ru-RU"/>
        </w:rPr>
        <w:t>образования</w:t>
      </w:r>
      <w:r w:rsidRPr="006835C4">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gramStart"/>
      <w:r w:rsidRPr="006835C4">
        <w:rPr>
          <w:rFonts w:ascii="Times New Roman" w:eastAsia="SimSun" w:hAnsi="Times New Roman" w:cs="Times New Roman"/>
          <w:sz w:val="27"/>
          <w:szCs w:val="27"/>
          <w:lang w:eastAsia="ru-RU"/>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proofErr w:type="spellStart"/>
      <w:r w:rsidR="00234773" w:rsidRPr="006835C4">
        <w:rPr>
          <w:rFonts w:ascii="Times New Roman" w:eastAsia="SimSun" w:hAnsi="Times New Roman" w:cs="Times New Roman"/>
          <w:sz w:val="27"/>
          <w:szCs w:val="27"/>
          <w:lang w:eastAsia="ru-RU"/>
        </w:rPr>
        <w:t>Б</w:t>
      </w:r>
      <w:r w:rsidR="00234773">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w:t>
      </w:r>
      <w:r w:rsidR="00234773">
        <w:rPr>
          <w:rFonts w:ascii="Times New Roman" w:eastAsia="SimSun" w:hAnsi="Times New Roman" w:cs="Times New Roman"/>
          <w:sz w:val="27"/>
          <w:szCs w:val="27"/>
          <w:lang w:eastAsia="ru-RU"/>
        </w:rPr>
        <w:t>образования</w:t>
      </w:r>
      <w:r w:rsidRPr="006835C4">
        <w:rPr>
          <w:rFonts w:ascii="Times New Roman" w:eastAsia="SimSun" w:hAnsi="Times New Roman" w:cs="Times New Roman"/>
          <w:sz w:val="27"/>
          <w:szCs w:val="27"/>
          <w:lang w:eastAsia="ru-RU"/>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установок АО - в соответствии с решением администрации </w:t>
      </w:r>
      <w:proofErr w:type="spellStart"/>
      <w:r w:rsidR="00234773" w:rsidRPr="006835C4">
        <w:rPr>
          <w:rFonts w:ascii="Times New Roman" w:eastAsia="SimSun" w:hAnsi="Times New Roman" w:cs="Times New Roman"/>
          <w:sz w:val="27"/>
          <w:szCs w:val="27"/>
          <w:lang w:eastAsia="ru-RU"/>
        </w:rPr>
        <w:t>Б</w:t>
      </w:r>
      <w:r w:rsidR="00234773">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w:t>
      </w:r>
      <w:r w:rsidR="00234773">
        <w:rPr>
          <w:rFonts w:ascii="Times New Roman" w:eastAsia="SimSun" w:hAnsi="Times New Roman" w:cs="Times New Roman"/>
          <w:sz w:val="27"/>
          <w:szCs w:val="27"/>
          <w:lang w:eastAsia="ru-RU"/>
        </w:rPr>
        <w:t>образования</w:t>
      </w:r>
      <w:r w:rsidRPr="006835C4">
        <w:rPr>
          <w:rFonts w:ascii="Times New Roman" w:eastAsia="SimSun" w:hAnsi="Times New Roman" w:cs="Times New Roman"/>
          <w:sz w:val="27"/>
          <w:szCs w:val="27"/>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функционировать от заката до рассвета;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установок СИ - по решению соответствующих ведомств или владельцев.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2.12. Средства наружной рекламы и информации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Размещение средств наружной рекламы и информации 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производить согласно ГОСТ </w:t>
      </w:r>
      <w:proofErr w:type="gramStart"/>
      <w:r w:rsidRPr="006835C4">
        <w:rPr>
          <w:rFonts w:ascii="Times New Roman" w:eastAsia="SimSun" w:hAnsi="Times New Roman" w:cs="Times New Roman"/>
          <w:sz w:val="27"/>
          <w:szCs w:val="27"/>
          <w:lang w:eastAsia="ru-RU"/>
        </w:rPr>
        <w:t>Р</w:t>
      </w:r>
      <w:proofErr w:type="gramEnd"/>
      <w:r w:rsidRPr="006835C4">
        <w:rPr>
          <w:rFonts w:ascii="Times New Roman" w:eastAsia="SimSun" w:hAnsi="Times New Roman" w:cs="Times New Roman"/>
          <w:sz w:val="27"/>
          <w:szCs w:val="27"/>
          <w:lang w:eastAsia="ru-RU"/>
        </w:rPr>
        <w:t xml:space="preserve"> 52044.</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2.13. Некапитальные нестационарные сооружения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6835C4">
        <w:rPr>
          <w:rFonts w:ascii="Times New Roman" w:eastAsia="SimSun" w:hAnsi="Times New Roman" w:cs="Times New Roman"/>
          <w:sz w:val="27"/>
          <w:szCs w:val="27"/>
          <w:lang w:eastAsia="ru-RU"/>
        </w:rPr>
        <w:lastRenderedPageBreak/>
        <w:t>остановочные павильоны, наземные туалетные кабины, боксовые гаражи, другие объекты некапитального характера.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Размещение некапитальных нестационарных сооружений на территориях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Размещение туалетных кабин рекомендуется предусматривать на активно посещаемых территориях населенного пункта при отсутствии или </w:t>
      </w:r>
      <w:r w:rsidRPr="006835C4">
        <w:rPr>
          <w:rFonts w:ascii="Times New Roman" w:eastAsia="SimSun" w:hAnsi="Times New Roman" w:cs="Times New Roman"/>
          <w:sz w:val="27"/>
          <w:szCs w:val="27"/>
          <w:lang w:eastAsia="ru-RU"/>
        </w:rPr>
        <w:lastRenderedPageBreak/>
        <w:t>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2.14. Оформление и оборудование зданий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Размещение наружных кондиционеров и антен</w:t>
      </w:r>
      <w:proofErr w:type="gramStart"/>
      <w:r w:rsidRPr="006835C4">
        <w:rPr>
          <w:rFonts w:ascii="Times New Roman" w:eastAsia="SimSun" w:hAnsi="Times New Roman" w:cs="Times New Roman"/>
          <w:sz w:val="27"/>
          <w:szCs w:val="27"/>
          <w:lang w:eastAsia="ru-RU"/>
        </w:rPr>
        <w:t>н-</w:t>
      </w:r>
      <w:proofErr w:type="gramEnd"/>
      <w:r w:rsidRPr="006835C4">
        <w:rPr>
          <w:rFonts w:ascii="Times New Roman" w:eastAsia="SimSun" w:hAnsi="Times New Roman" w:cs="Times New Roman"/>
          <w:sz w:val="27"/>
          <w:szCs w:val="27"/>
          <w:lang w:eastAsia="ru-RU"/>
        </w:rPr>
        <w:t>«тарелок» на зданиях, расположенных вдоль магистральных улиц села, рекомендуется предусматривать со стороны дворовых фасадов.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зданиях и сооружениях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6835C4">
        <w:rPr>
          <w:rFonts w:ascii="Times New Roman" w:eastAsia="SimSun" w:hAnsi="Times New Roman" w:cs="Times New Roman"/>
          <w:sz w:val="27"/>
          <w:szCs w:val="27"/>
          <w:lang w:eastAsia="ru-RU"/>
        </w:rPr>
        <w:t>флагодержатели</w:t>
      </w:r>
      <w:proofErr w:type="spellEnd"/>
      <w:r w:rsidRPr="006835C4">
        <w:rPr>
          <w:rFonts w:ascii="Times New Roman" w:eastAsia="SimSun" w:hAnsi="Times New Roman" w:cs="Times New Roman"/>
          <w:sz w:val="27"/>
          <w:szCs w:val="27"/>
          <w:lang w:eastAsia="ru-RU"/>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организации стока воды со скатных крыш через водосточные трубы рекомендуется: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не допускать высоты свободного падения воды из выходного отверстия трубы более 200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предусматривать устройство дренажа в местах стока воды из трубы на газон или иные мягкие виды покрытия.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w:t>
      </w:r>
      <w:r w:rsidRPr="006835C4">
        <w:rPr>
          <w:rFonts w:ascii="Times New Roman" w:eastAsia="SimSun" w:hAnsi="Times New Roman" w:cs="Times New Roman"/>
          <w:sz w:val="27"/>
          <w:szCs w:val="27"/>
          <w:lang w:eastAsia="ru-RU"/>
        </w:rPr>
        <w:lastRenderedPageBreak/>
        <w:t>(ступени и т.п.), устройствами и приспособлениями для перемещения инвалидов и маломобильных групп населения (пандусы, перила и пр.). </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оснащении и установки детских или спортивных площадок необходимо руководствоваться положениями приказа Минстроя России № 897/</w:t>
      </w:r>
      <w:proofErr w:type="spellStart"/>
      <w:r w:rsidRPr="006835C4">
        <w:rPr>
          <w:rFonts w:ascii="Times New Roman" w:eastAsia="SimSun" w:hAnsi="Times New Roman" w:cs="Times New Roman"/>
          <w:sz w:val="27"/>
          <w:szCs w:val="27"/>
          <w:lang w:eastAsia="ru-RU"/>
        </w:rPr>
        <w:t>пр</w:t>
      </w:r>
      <w:proofErr w:type="spellEnd"/>
      <w:r w:rsidRPr="006835C4">
        <w:rPr>
          <w:rFonts w:ascii="Times New Roman" w:eastAsia="SimSun" w:hAnsi="Times New Roman" w:cs="Times New Roman"/>
          <w:sz w:val="27"/>
          <w:szCs w:val="27"/>
          <w:lang w:eastAsia="ru-RU"/>
        </w:rPr>
        <w:t xml:space="preserve">, </w:t>
      </w:r>
      <w:proofErr w:type="spellStart"/>
      <w:r w:rsidRPr="006835C4">
        <w:rPr>
          <w:rFonts w:ascii="Times New Roman" w:eastAsia="SimSun" w:hAnsi="Times New Roman" w:cs="Times New Roman"/>
          <w:sz w:val="27"/>
          <w:szCs w:val="27"/>
          <w:lang w:eastAsia="ru-RU"/>
        </w:rPr>
        <w:t>Минспорта</w:t>
      </w:r>
      <w:proofErr w:type="spellEnd"/>
      <w:r w:rsidRPr="006835C4">
        <w:rPr>
          <w:rFonts w:ascii="Times New Roman" w:eastAsia="SimSun" w:hAnsi="Times New Roman" w:cs="Times New Roman"/>
          <w:sz w:val="27"/>
          <w:szCs w:val="27"/>
          <w:lang w:eastAsia="ru-RU"/>
        </w:rPr>
        <w:t xml:space="preserve">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2.15.1. Детские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Детские площадки обычно предназначены для игр и активного отдыха детей разных возрастов: </w:t>
      </w:r>
      <w:proofErr w:type="spellStart"/>
      <w:r w:rsidRPr="006835C4">
        <w:rPr>
          <w:rFonts w:ascii="Times New Roman" w:eastAsia="SimSun" w:hAnsi="Times New Roman" w:cs="Times New Roman"/>
          <w:sz w:val="27"/>
          <w:szCs w:val="27"/>
          <w:lang w:eastAsia="ru-RU"/>
        </w:rPr>
        <w:t>преддошкольного</w:t>
      </w:r>
      <w:proofErr w:type="spellEnd"/>
      <w:r w:rsidRPr="006835C4">
        <w:rPr>
          <w:rFonts w:ascii="Times New Roman" w:eastAsia="SimSun" w:hAnsi="Times New Roman" w:cs="Times New Roman"/>
          <w:sz w:val="27"/>
          <w:szCs w:val="27"/>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gramStart"/>
      <w:r w:rsidRPr="006835C4">
        <w:rPr>
          <w:rFonts w:ascii="Times New Roman" w:eastAsia="SimSun" w:hAnsi="Times New Roman" w:cs="Times New Roman"/>
          <w:sz w:val="27"/>
          <w:szCs w:val="27"/>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835C4">
        <w:rPr>
          <w:rFonts w:ascii="Times New Roman" w:eastAsia="SimSun" w:hAnsi="Times New Roman" w:cs="Times New Roman"/>
          <w:sz w:val="27"/>
          <w:szCs w:val="27"/>
          <w:lang w:eastAsia="ru-RU"/>
        </w:rPr>
        <w:t>преддошкольного</w:t>
      </w:r>
      <w:proofErr w:type="spellEnd"/>
      <w:r w:rsidRPr="006835C4">
        <w:rPr>
          <w:rFonts w:ascii="Times New Roman" w:eastAsia="SimSun" w:hAnsi="Times New Roman" w:cs="Times New Roman"/>
          <w:sz w:val="27"/>
          <w:szCs w:val="27"/>
          <w:lang w:eastAsia="ru-RU"/>
        </w:rPr>
        <w:t xml:space="preserve"> возраста рекомендуется размещать на участке жилой застройки, площадки для младшего и среднего</w:t>
      </w:r>
      <w:proofErr w:type="gramEnd"/>
      <w:r w:rsidRPr="006835C4">
        <w:rPr>
          <w:rFonts w:ascii="Times New Roman" w:eastAsia="SimSun" w:hAnsi="Times New Roman" w:cs="Times New Roman"/>
          <w:sz w:val="27"/>
          <w:szCs w:val="27"/>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007850D8" w:rsidRPr="006835C4">
        <w:rPr>
          <w:rFonts w:ascii="Times New Roman" w:eastAsia="SimSun" w:hAnsi="Times New Roman" w:cs="Times New Roman"/>
          <w:sz w:val="27"/>
          <w:szCs w:val="27"/>
          <w:lang w:eastAsia="ru-RU"/>
        </w:rPr>
        <w:t xml:space="preserve"> </w:t>
      </w:r>
      <w:r w:rsidRPr="006835C4">
        <w:rPr>
          <w:rFonts w:ascii="Times New Roman" w:eastAsia="SimSun" w:hAnsi="Times New Roman" w:cs="Times New Roman"/>
          <w:sz w:val="27"/>
          <w:szCs w:val="27"/>
          <w:lang w:eastAsia="ru-RU"/>
        </w:rPr>
        <w:t>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Площадки для игр детей на территориях жилого назначения рекомендуется проектировать из расчета 0,5-0,7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Площадки детей </w:t>
      </w:r>
      <w:proofErr w:type="spellStart"/>
      <w:r w:rsidRPr="006835C4">
        <w:rPr>
          <w:rFonts w:ascii="Times New Roman" w:eastAsia="SimSun" w:hAnsi="Times New Roman" w:cs="Times New Roman"/>
          <w:sz w:val="27"/>
          <w:szCs w:val="27"/>
          <w:lang w:eastAsia="ru-RU"/>
        </w:rPr>
        <w:t>преддошкольного</w:t>
      </w:r>
      <w:proofErr w:type="spellEnd"/>
      <w:r w:rsidRPr="006835C4">
        <w:rPr>
          <w:rFonts w:ascii="Times New Roman" w:eastAsia="SimSun" w:hAnsi="Times New Roman" w:cs="Times New Roman"/>
          <w:sz w:val="27"/>
          <w:szCs w:val="27"/>
          <w:lang w:eastAsia="ru-RU"/>
        </w:rPr>
        <w:t xml:space="preserve"> возраста могут иметь незначительные размеры (50-75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Оптимальный размер игровых площадок рекомендуется устанавливать для детей дошкольного возраста — 70-150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2.15.2. Площадки отдыха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Площадки отдыха на жилых территориях следует проектировать из расчета 0,1-0,2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xml:space="preserve"> на жителя. Оптимальный размер площадки 50-100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минимальный размер площадки отдыха — не менее 15-20 кв.м. Допускается совмещение площадок тихого отдыха с детскими площадками.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2.15.3. Спортивные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спортивных площадок рекомендуется вести в зависимости от вида специализации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2.15.4. Площадки автостоянок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proofErr w:type="gramStart"/>
      <w:r w:rsidRPr="006835C4">
        <w:rPr>
          <w:rFonts w:ascii="Times New Roman" w:eastAsia="SimSun" w:hAnsi="Times New Roman" w:cs="Times New Roman"/>
          <w:sz w:val="27"/>
          <w:szCs w:val="27"/>
          <w:lang w:eastAsia="ru-RU"/>
        </w:rPr>
        <w:t xml:space="preserve">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6835C4">
        <w:rPr>
          <w:rFonts w:ascii="Times New Roman" w:eastAsia="SimSun" w:hAnsi="Times New Roman" w:cs="Times New Roman"/>
          <w:sz w:val="27"/>
          <w:szCs w:val="27"/>
          <w:lang w:eastAsia="ru-RU"/>
        </w:rPr>
        <w:t>приобъектных</w:t>
      </w:r>
      <w:proofErr w:type="spellEnd"/>
      <w:r w:rsidRPr="006835C4">
        <w:rPr>
          <w:rFonts w:ascii="Times New Roman" w:eastAsia="SimSun" w:hAnsi="Times New Roman" w:cs="Times New Roman"/>
          <w:sz w:val="27"/>
          <w:szCs w:val="27"/>
          <w:lang w:eastAsia="ru-RU"/>
        </w:rPr>
        <w:t xml:space="preserve"> (у объекта или группы объектов), прочих (грузовых, перехватывающих и др.).</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lastRenderedPageBreak/>
        <w:t xml:space="preserve">Следует учитывать, что расстояние от границ автостоянок до окон жилых и общественных заданий принимается в соответствии со СанПиН 2.2.1/2.1.1.1200. На площадках </w:t>
      </w:r>
      <w:proofErr w:type="spellStart"/>
      <w:r w:rsidRPr="006835C4">
        <w:rPr>
          <w:rFonts w:ascii="Times New Roman" w:eastAsia="SimSun" w:hAnsi="Times New Roman" w:cs="Times New Roman"/>
          <w:sz w:val="27"/>
          <w:szCs w:val="27"/>
          <w:lang w:eastAsia="ru-RU"/>
        </w:rPr>
        <w:t>приобъектных</w:t>
      </w:r>
      <w:proofErr w:type="spellEnd"/>
      <w:r w:rsidRPr="006835C4">
        <w:rPr>
          <w:rFonts w:ascii="Times New Roman" w:eastAsia="SimSun" w:hAnsi="Times New Roman" w:cs="Times New Roman"/>
          <w:sz w:val="27"/>
          <w:szCs w:val="27"/>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2.16. Пешеходные коммуникации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 xml:space="preserve">Пешеходные коммуникации обеспечивают пешеходные связи и передвижения 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Пешеходные маршруты должны быть озеленены.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Pr="006835C4">
        <w:rPr>
          <w:rFonts w:ascii="Times New Roman" w:eastAsia="SimSun" w:hAnsi="Times New Roman" w:cs="Times New Roman"/>
          <w:sz w:val="27"/>
          <w:szCs w:val="27"/>
          <w:lang w:eastAsia="ru-RU"/>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2.17. Транспортные проезды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2.18.</w:t>
      </w:r>
      <w:r w:rsidRPr="006835C4">
        <w:rPr>
          <w:rFonts w:ascii="Calibri" w:eastAsia="SimSun" w:hAnsi="Calibri" w:cs="Calibri"/>
          <w:sz w:val="27"/>
          <w:szCs w:val="27"/>
          <w:lang w:eastAsia="ar-SA"/>
        </w:rPr>
        <w:t xml:space="preserve"> </w:t>
      </w:r>
      <w:r w:rsidRPr="006835C4">
        <w:rPr>
          <w:rFonts w:ascii="Times New Roman" w:eastAsia="SimSun" w:hAnsi="Times New Roman" w:cs="Times New Roman"/>
          <w:sz w:val="27"/>
          <w:szCs w:val="27"/>
          <w:lang w:eastAsia="ru-RU"/>
        </w:rPr>
        <w:t xml:space="preserve">Содержание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007850D8" w:rsidRPr="006835C4">
        <w:rPr>
          <w:rFonts w:ascii="Times New Roman" w:eastAsia="SimSun" w:hAnsi="Times New Roman" w:cs="Times New Roman"/>
          <w:sz w:val="27"/>
          <w:szCs w:val="27"/>
          <w:lang w:eastAsia="ru-RU"/>
        </w:rPr>
        <w:t xml:space="preserve"> </w:t>
      </w:r>
      <w:r w:rsidRPr="006835C4">
        <w:rPr>
          <w:rFonts w:ascii="Times New Roman" w:eastAsia="SimSun" w:hAnsi="Times New Roman" w:cs="Times New Roman"/>
          <w:sz w:val="27"/>
          <w:szCs w:val="27"/>
          <w:lang w:eastAsia="ru-RU"/>
        </w:rPr>
        <w:t>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общественных местах должны быть установлены урны (расстояние между урнами определяется в зависимости от использования данных объектов и должно </w:t>
      </w:r>
      <w:r w:rsidRPr="007850D8">
        <w:rPr>
          <w:rFonts w:ascii="Times New Roman" w:eastAsia="Times New Roman" w:hAnsi="Times New Roman" w:cs="Times New Roman"/>
          <w:bCs/>
          <w:kern w:val="2"/>
          <w:sz w:val="27"/>
          <w:szCs w:val="27"/>
          <w:lang w:eastAsia="fa-IR" w:bidi="fa-IR"/>
        </w:rPr>
        <w:t>составлять не более 100 м).</w:t>
      </w:r>
      <w:r w:rsidRPr="006835C4">
        <w:rPr>
          <w:rFonts w:ascii="Times New Roman" w:eastAsia="Times New Roman" w:hAnsi="Times New Roman" w:cs="Times New Roman"/>
          <w:kern w:val="2"/>
          <w:sz w:val="27"/>
          <w:szCs w:val="27"/>
          <w:lang w:eastAsia="fa-IR" w:bidi="fa-IR"/>
        </w:rPr>
        <w:t xml:space="preserve"> Удаление отходов из урн должно производиться не реже 1 раза в день.</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6835C4" w:rsidRPr="007850D8"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Не допускается сжигание листьев на территории муниципального образования. Собранные листья необходимо вывозить на объекты размещения отходов.</w:t>
      </w:r>
    </w:p>
    <w:p w:rsidR="006835C4" w:rsidRPr="007850D8"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Не допускается заправлять поливомоечные и подметально-уборочные машины технической водой и водой из открытых водоемов.</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При температуре воздуха ниже 0</w:t>
      </w:r>
      <w:proofErr w:type="gramStart"/>
      <w:r w:rsidRPr="007850D8">
        <w:rPr>
          <w:rFonts w:ascii="Times New Roman" w:eastAsia="Times New Roman" w:hAnsi="Times New Roman" w:cs="Times New Roman"/>
          <w:bCs/>
          <w:kern w:val="2"/>
          <w:sz w:val="27"/>
          <w:szCs w:val="27"/>
          <w:lang w:eastAsia="fa-IR" w:bidi="fa-IR"/>
        </w:rPr>
        <w:t>°С</w:t>
      </w:r>
      <w:proofErr w:type="gramEnd"/>
      <w:r w:rsidRPr="007850D8">
        <w:rPr>
          <w:rFonts w:ascii="Times New Roman" w:eastAsia="Times New Roman" w:hAnsi="Times New Roman" w:cs="Times New Roman"/>
          <w:bCs/>
          <w:kern w:val="2"/>
          <w:sz w:val="27"/>
          <w:szCs w:val="27"/>
          <w:lang w:eastAsia="fa-IR" w:bidi="fa-IR"/>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(далее - Решение № 299).</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Не допускается размещение снега и льда, загрязненного противогололедными материалами и реагентами, на площади зеленых </w:t>
      </w:r>
      <w:r w:rsidRPr="006835C4">
        <w:rPr>
          <w:rFonts w:ascii="Times New Roman" w:eastAsia="Times New Roman" w:hAnsi="Times New Roman" w:cs="Times New Roman"/>
          <w:kern w:val="2"/>
          <w:sz w:val="27"/>
          <w:szCs w:val="27"/>
          <w:lang w:eastAsia="fa-IR" w:bidi="fa-IR"/>
        </w:rPr>
        <w:lastRenderedPageBreak/>
        <w:t>насаждений, детских и спортивных площадках и в местах массового отдыха населения.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6835C4">
        <w:rPr>
          <w:rFonts w:ascii="Times New Roman" w:eastAsia="Times New Roman" w:hAnsi="Times New Roman" w:cs="Times New Roman"/>
          <w:kern w:val="2"/>
          <w:sz w:val="27"/>
          <w:szCs w:val="27"/>
          <w:lang w:eastAsia="fa-IR" w:bidi="fa-IR"/>
        </w:rPr>
        <w:t>снегоплавильные</w:t>
      </w:r>
      <w:proofErr w:type="spellEnd"/>
      <w:r w:rsidRPr="006835C4">
        <w:rPr>
          <w:rFonts w:ascii="Times New Roman" w:eastAsia="Times New Roman" w:hAnsi="Times New Roman" w:cs="Times New Roman"/>
          <w:kern w:val="2"/>
          <w:sz w:val="27"/>
          <w:szCs w:val="27"/>
          <w:lang w:eastAsia="fa-IR" w:bidi="fa-IR"/>
        </w:rPr>
        <w:t xml:space="preserve"> установки. Размещение и функционирование </w:t>
      </w:r>
      <w:proofErr w:type="spellStart"/>
      <w:r w:rsidRPr="006835C4">
        <w:rPr>
          <w:rFonts w:ascii="Times New Roman" w:eastAsia="Times New Roman" w:hAnsi="Times New Roman" w:cs="Times New Roman"/>
          <w:kern w:val="2"/>
          <w:sz w:val="27"/>
          <w:szCs w:val="27"/>
          <w:lang w:eastAsia="fa-IR" w:bidi="fa-IR"/>
        </w:rPr>
        <w:t>снегоплавильных</w:t>
      </w:r>
      <w:proofErr w:type="spellEnd"/>
      <w:r w:rsidRPr="006835C4">
        <w:rPr>
          <w:rFonts w:ascii="Times New Roman" w:eastAsia="Times New Roman" w:hAnsi="Times New Roman" w:cs="Times New Roman"/>
          <w:kern w:val="2"/>
          <w:sz w:val="27"/>
          <w:szCs w:val="27"/>
          <w:lang w:eastAsia="fa-IR" w:bidi="fa-IR"/>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парков хозяйствующими субъектами должны быть установлены общественные туалеты, исходя из расчета одно место на 500 посетителей.</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Уборка территории парка должна проводиться хозяйствующим субъектом, владеющим парком, ежедневно.</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6835C4"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Кладбища должны размещаться в соответствии с требованиями законодательства Российской Федерации</w:t>
      </w:r>
      <w:proofErr w:type="gramStart"/>
      <w:r w:rsidRPr="007850D8">
        <w:rPr>
          <w:rFonts w:ascii="Times New Roman" w:eastAsia="Times New Roman" w:hAnsi="Times New Roman" w:cs="Times New Roman"/>
          <w:kern w:val="2"/>
          <w:sz w:val="27"/>
          <w:szCs w:val="27"/>
          <w:lang w:eastAsia="fa-IR" w:bidi="fa-IR"/>
        </w:rPr>
        <w:t>.</w:t>
      </w:r>
      <w:r w:rsidR="006835C4" w:rsidRPr="007850D8">
        <w:rPr>
          <w:rFonts w:ascii="Times New Roman" w:eastAsia="Times New Roman" w:hAnsi="Times New Roman" w:cs="Times New Roman"/>
          <w:kern w:val="2"/>
          <w:sz w:val="27"/>
          <w:szCs w:val="27"/>
          <w:lang w:eastAsia="fa-IR" w:bidi="fa-IR"/>
        </w:rPr>
        <w:t>».</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2) Пункт 4 раздела 3 изложить в следующей редакции:</w:t>
      </w:r>
    </w:p>
    <w:p w:rsidR="006835C4" w:rsidRPr="007850D8"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w:t>
      </w:r>
      <w:r w:rsidRPr="007850D8">
        <w:rPr>
          <w:rFonts w:ascii="Times New Roman" w:eastAsia="Times New Roman" w:hAnsi="Times New Roman" w:cs="Times New Roman"/>
          <w:bCs/>
          <w:kern w:val="2"/>
          <w:sz w:val="27"/>
          <w:szCs w:val="27"/>
          <w:lang w:eastAsia="fa-IR" w:bidi="fa-IR"/>
        </w:rPr>
        <w:t>4. Благоустройство территорий рекреационного назначения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Проектирование благоустройства объектов рекреации должно производиться в соответствии с </w:t>
      </w:r>
      <w:r w:rsidRPr="006835C4">
        <w:rPr>
          <w:rFonts w:ascii="Times New Roman" w:eastAsia="Times New Roman" w:hAnsi="Times New Roman" w:cs="Times New Roman"/>
          <w:kern w:val="2"/>
          <w:sz w:val="27"/>
          <w:szCs w:val="27"/>
          <w:lang w:eastAsia="fa-IR" w:bidi="fa-IR"/>
        </w:rPr>
        <w:lastRenderedPageBreak/>
        <w:t>установленными режимами хозяйственной деятельности для территорий зон особо охраняемых природных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6835C4">
        <w:rPr>
          <w:rFonts w:ascii="Times New Roman" w:eastAsia="Times New Roman" w:hAnsi="Times New Roman" w:cs="Times New Roman"/>
          <w:kern w:val="2"/>
          <w:sz w:val="27"/>
          <w:szCs w:val="27"/>
          <w:lang w:eastAsia="fa-IR" w:bidi="fa-IR"/>
        </w:rPr>
        <w:t>ненарушение</w:t>
      </w:r>
      <w:proofErr w:type="spellEnd"/>
      <w:r w:rsidRPr="006835C4">
        <w:rPr>
          <w:rFonts w:ascii="Times New Roman" w:eastAsia="Times New Roman" w:hAnsi="Times New Roman" w:cs="Times New Roman"/>
          <w:kern w:val="2"/>
          <w:sz w:val="27"/>
          <w:szCs w:val="27"/>
          <w:lang w:eastAsia="fa-IR" w:bidi="fa-IR"/>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Зоны отдыха - территории, предназначенные и обустроенные для организации активного массового отдыха и рекреации.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проектируются следующие виды парков: многофункциональные, специализированные, парки жилых районов.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Мероприятия по уборке парков должны проводиться хозяйствующим субъектом ежедневно.</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парках контейнерные площадки для накопления ТКО должны быть расположены </w:t>
      </w:r>
      <w:r w:rsidRPr="007850D8">
        <w:rPr>
          <w:rFonts w:ascii="Times New Roman" w:eastAsia="Times New Roman" w:hAnsi="Times New Roman" w:cs="Times New Roman"/>
          <w:bCs/>
          <w:kern w:val="2"/>
          <w:sz w:val="27"/>
          <w:szCs w:val="27"/>
          <w:lang w:eastAsia="fa-IR" w:bidi="fa-IR"/>
        </w:rPr>
        <w:t>на расстоянии не менее 50 м</w:t>
      </w:r>
      <w:r w:rsidRPr="006835C4">
        <w:rPr>
          <w:rFonts w:ascii="Times New Roman" w:eastAsia="Times New Roman" w:hAnsi="Times New Roman" w:cs="Times New Roman"/>
          <w:kern w:val="2"/>
          <w:sz w:val="27"/>
          <w:szCs w:val="27"/>
          <w:lang w:eastAsia="fa-IR" w:bidi="fa-IR"/>
        </w:rPr>
        <w:t xml:space="preserve">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определении числа урн на территории парка хозяйствующему субъекту необходимо исходит</w:t>
      </w:r>
      <w:r w:rsidR="007850D8">
        <w:rPr>
          <w:rFonts w:ascii="Times New Roman" w:eastAsia="Times New Roman" w:hAnsi="Times New Roman" w:cs="Times New Roman"/>
          <w:kern w:val="2"/>
          <w:sz w:val="27"/>
          <w:szCs w:val="27"/>
          <w:lang w:eastAsia="fa-IR" w:bidi="fa-IR"/>
        </w:rPr>
        <w:t>ь из расчета одна урна на 800 м</w:t>
      </w:r>
      <w:proofErr w:type="gramStart"/>
      <w:r w:rsidR="007850D8">
        <w:rPr>
          <w:rFonts w:ascii="Times New Roman" w:eastAsia="Times New Roman" w:hAnsi="Times New Roman" w:cs="Times New Roman"/>
          <w:kern w:val="2"/>
          <w:sz w:val="27"/>
          <w:szCs w:val="27"/>
          <w:vertAlign w:val="superscript"/>
          <w:lang w:eastAsia="fa-IR" w:bidi="fa-IR"/>
        </w:rPr>
        <w:t>2</w:t>
      </w:r>
      <w:proofErr w:type="gramEnd"/>
      <w:r w:rsidRPr="006835C4">
        <w:rPr>
          <w:rFonts w:ascii="Times New Roman" w:eastAsia="Times New Roman" w:hAnsi="Times New Roman" w:cs="Times New Roman"/>
          <w:kern w:val="2"/>
          <w:sz w:val="27"/>
          <w:szCs w:val="27"/>
          <w:lang w:eastAsia="fa-IR" w:bidi="fa-IR"/>
        </w:rPr>
        <w:t xml:space="preserve">. Расстояние между урнами должно </w:t>
      </w:r>
      <w:r w:rsidRPr="007850D8">
        <w:rPr>
          <w:rFonts w:ascii="Times New Roman" w:eastAsia="Times New Roman" w:hAnsi="Times New Roman" w:cs="Times New Roman"/>
          <w:bCs/>
          <w:kern w:val="2"/>
          <w:sz w:val="27"/>
          <w:szCs w:val="27"/>
          <w:lang w:eastAsia="fa-IR" w:bidi="fa-IR"/>
        </w:rPr>
        <w:t>быть не более 40 м.</w:t>
      </w:r>
      <w:r w:rsidRPr="007850D8">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3) Пункт 6 раздела 3 изложить в следующей редакции: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«6.  Оформление и информация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Вывески, реклама и витрины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 либо после согласования эскизов с администрацией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6835C4">
        <w:rPr>
          <w:rFonts w:ascii="Times New Roman" w:eastAsia="Times New Roman" w:hAnsi="Times New Roman" w:cs="Times New Roman"/>
          <w:kern w:val="2"/>
          <w:sz w:val="27"/>
          <w:szCs w:val="27"/>
          <w:lang w:eastAsia="fa-IR" w:bidi="fa-IR"/>
        </w:rPr>
        <w:t>газосветовых</w:t>
      </w:r>
      <w:proofErr w:type="spellEnd"/>
      <w:r w:rsidRPr="006835C4">
        <w:rPr>
          <w:rFonts w:ascii="Times New Roman" w:eastAsia="Times New Roman" w:hAnsi="Times New Roman" w:cs="Times New Roman"/>
          <w:kern w:val="2"/>
          <w:sz w:val="27"/>
          <w:szCs w:val="27"/>
          <w:lang w:eastAsia="fa-IR" w:bidi="fa-IR"/>
        </w:rPr>
        <w:t xml:space="preserve"> трубок и электроламп. В случае неисправности отдельных знаков рекламы или вывески рекомендуется выключать полностью.</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Крупноформатные рекламные конструкции (</w:t>
      </w:r>
      <w:proofErr w:type="spellStart"/>
      <w:r w:rsidRPr="006835C4">
        <w:rPr>
          <w:rFonts w:ascii="Times New Roman" w:eastAsia="Times New Roman" w:hAnsi="Times New Roman" w:cs="Times New Roman"/>
          <w:kern w:val="2"/>
          <w:sz w:val="27"/>
          <w:szCs w:val="27"/>
          <w:lang w:eastAsia="fa-IR" w:bidi="fa-IR"/>
        </w:rPr>
        <w:t>билборды</w:t>
      </w:r>
      <w:proofErr w:type="spellEnd"/>
      <w:r w:rsidRPr="006835C4">
        <w:rPr>
          <w:rFonts w:ascii="Times New Roman" w:eastAsia="Times New Roman" w:hAnsi="Times New Roman" w:cs="Times New Roman"/>
          <w:kern w:val="2"/>
          <w:sz w:val="27"/>
          <w:szCs w:val="27"/>
          <w:lang w:eastAsia="fa-IR" w:bidi="fa-IR"/>
        </w:rPr>
        <w:t xml:space="preserve">, </w:t>
      </w:r>
      <w:proofErr w:type="spellStart"/>
      <w:r w:rsidRPr="006835C4">
        <w:rPr>
          <w:rFonts w:ascii="Times New Roman" w:eastAsia="Times New Roman" w:hAnsi="Times New Roman" w:cs="Times New Roman"/>
          <w:kern w:val="2"/>
          <w:sz w:val="27"/>
          <w:szCs w:val="27"/>
          <w:lang w:eastAsia="fa-IR" w:bidi="fa-IR"/>
        </w:rPr>
        <w:t>суперсайты</w:t>
      </w:r>
      <w:proofErr w:type="spellEnd"/>
      <w:r w:rsidRPr="006835C4">
        <w:rPr>
          <w:rFonts w:ascii="Times New Roman" w:eastAsia="Times New Roman" w:hAnsi="Times New Roman" w:cs="Times New Roman"/>
          <w:kern w:val="2"/>
          <w:sz w:val="27"/>
          <w:szCs w:val="27"/>
          <w:lang w:eastAsia="fa-IR" w:bidi="fa-IR"/>
        </w:rPr>
        <w:t xml:space="preserve"> и прочие) не рекомендуется располагать ближе 100 метров от жилых, общественных и офисных зданий. </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Праздничное оформление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Праздничное оформление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005D7E52" w:rsidRPr="006835C4">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 xml:space="preserve">муниципального образования рекомендуется выполнять по решению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на период проведения </w:t>
      </w:r>
      <w:r w:rsidRPr="006835C4">
        <w:rPr>
          <w:rFonts w:ascii="Times New Roman" w:eastAsia="Times New Roman" w:hAnsi="Times New Roman" w:cs="Times New Roman"/>
          <w:kern w:val="2"/>
          <w:sz w:val="27"/>
          <w:szCs w:val="27"/>
          <w:lang w:eastAsia="fa-IR" w:bidi="fa-IR"/>
        </w:rPr>
        <w:lastRenderedPageBreak/>
        <w:t>государственных и сельских праздников, мероприятий, связанных со знаменательными событиями.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sidRPr="006835C4">
        <w:rPr>
          <w:rFonts w:ascii="Times New Roman" w:eastAsia="Times New Roman" w:hAnsi="Times New Roman" w:cs="Times New Roman"/>
          <w:kern w:val="2"/>
          <w:sz w:val="27"/>
          <w:szCs w:val="27"/>
          <w:lang w:eastAsia="fa-IR" w:bidi="fa-IR"/>
        </w:rPr>
        <w:t>Балтайского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roofErr w:type="gramStart"/>
      <w:r w:rsidRPr="006835C4">
        <w:rPr>
          <w:rFonts w:ascii="Times New Roman" w:eastAsia="Times New Roman" w:hAnsi="Times New Roman" w:cs="Times New Roman"/>
          <w:kern w:val="2"/>
          <w:sz w:val="27"/>
          <w:szCs w:val="27"/>
          <w:lang w:eastAsia="fa-IR" w:bidi="fa-IR"/>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w:t>
      </w:r>
      <w:r w:rsidR="005D7E52">
        <w:rPr>
          <w:rFonts w:ascii="Times New Roman" w:eastAsia="Times New Roman" w:hAnsi="Times New Roman" w:cs="Times New Roman"/>
          <w:kern w:val="2"/>
          <w:sz w:val="27"/>
          <w:szCs w:val="27"/>
          <w:lang w:eastAsia="fa-IR" w:bidi="fa-IR"/>
        </w:rPr>
        <w:t xml:space="preserve">образования </w:t>
      </w:r>
      <w:r w:rsidRPr="006835C4">
        <w:rPr>
          <w:rFonts w:ascii="Times New Roman" w:eastAsia="Times New Roman" w:hAnsi="Times New Roman" w:cs="Times New Roman"/>
          <w:kern w:val="2"/>
          <w:sz w:val="27"/>
          <w:szCs w:val="27"/>
          <w:lang w:eastAsia="fa-IR" w:bidi="fa-IR"/>
        </w:rPr>
        <w:t xml:space="preserve">в пределах средств, предусмотренных на эти цели в бюджете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6835C4">
        <w:rPr>
          <w:rFonts w:ascii="Times New Roman" w:eastAsia="Times New Roman" w:hAnsi="Times New Roman" w:cs="Times New Roman"/>
          <w:kern w:val="2"/>
          <w:sz w:val="27"/>
          <w:szCs w:val="27"/>
          <w:lang w:eastAsia="fa-IR" w:bidi="fa-IR"/>
        </w:rPr>
        <w:t>утверждаемыми</w:t>
      </w:r>
      <w:proofErr w:type="gramEnd"/>
      <w:r w:rsidRPr="006835C4">
        <w:rPr>
          <w:rFonts w:ascii="Times New Roman" w:eastAsia="Times New Roman" w:hAnsi="Times New Roman" w:cs="Times New Roman"/>
          <w:kern w:val="2"/>
          <w:sz w:val="27"/>
          <w:szCs w:val="27"/>
          <w:lang w:eastAsia="fa-IR" w:bidi="fa-IR"/>
        </w:rPr>
        <w:t xml:space="preserve">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005D7E52" w:rsidRPr="006835C4">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 xml:space="preserve">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6835C4">
        <w:rPr>
          <w:rFonts w:ascii="Times New Roman" w:eastAsia="Times New Roman" w:hAnsi="Times New Roman" w:cs="Times New Roman"/>
          <w:kern w:val="2"/>
          <w:sz w:val="27"/>
          <w:szCs w:val="27"/>
          <w:lang w:eastAsia="fa-IR" w:bidi="fa-IR"/>
        </w:rPr>
        <w:t>цветографике</w:t>
      </w:r>
      <w:proofErr w:type="spellEnd"/>
      <w:r w:rsidRPr="006835C4">
        <w:rPr>
          <w:rFonts w:ascii="Times New Roman" w:eastAsia="Times New Roman" w:hAnsi="Times New Roman" w:cs="Times New Roman"/>
          <w:kern w:val="2"/>
          <w:sz w:val="27"/>
          <w:szCs w:val="27"/>
          <w:lang w:eastAsia="fa-IR" w:bidi="fa-IR"/>
        </w:rPr>
        <w:t xml:space="preserve"> и композиции</w:t>
      </w:r>
      <w:proofErr w:type="gramStart"/>
      <w:r w:rsidRPr="006835C4">
        <w:rPr>
          <w:rFonts w:ascii="Times New Roman" w:eastAsia="Times New Roman" w:hAnsi="Times New Roman" w:cs="Times New Roman"/>
          <w:kern w:val="2"/>
          <w:sz w:val="27"/>
          <w:szCs w:val="27"/>
          <w:lang w:eastAsia="fa-IR" w:bidi="fa-IR"/>
        </w:rPr>
        <w:t>.».</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4) Пункт 7 раздела 3 изложить в следующей редакции: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«7.Эксплуатация объектов благоустройства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Уборка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Физические и юридические лица, независимо от их организационно-правовых форм, должны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в соответствии с заключенными  соглашениями между собственниками (владельцами) земельных участков   и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Для заключения соглашения об уборке прилегающей территории границу таких  территорий определяется: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на улицах с двухсторонней застройкой по длине занимаемого участка, по ширине - до оси проезжей части улицы;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на строительных площадках - территория не менее 15 метров от ограждения стройки по всему периметру;</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для некапитальных объектов торговли, общественного питания и бытового обслуживания населения — в радиусе не менее 10 метров.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Организация уборки земельных участков находящихся в муниципальной собственности осуществляется органами местного самоуправления.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Организацию уборки территории многоквартирных жилых домов осуществляется собственниками помещений в многоквартирном жилом доме. В состав территории многоквартирного жилого дома входит: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На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собственником (владельцем) земельного участка.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Сбор и вывоз отходов производства и потребления осуществляется по контейнерной или бестарной системе в установленном порядке.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На территории общего пользования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005D7E52" w:rsidRPr="006835C4">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муниципального образования запрещено сжигание отходов производства и потребления.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Организация уборки территорий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осуществляется на основании </w:t>
      </w:r>
      <w:proofErr w:type="gramStart"/>
      <w:r w:rsidRPr="006835C4">
        <w:rPr>
          <w:rFonts w:ascii="Times New Roman" w:eastAsia="Times New Roman" w:hAnsi="Times New Roman" w:cs="Times New Roman"/>
          <w:kern w:val="2"/>
          <w:sz w:val="27"/>
          <w:szCs w:val="27"/>
          <w:lang w:eastAsia="fa-IR" w:bidi="fa-IR"/>
        </w:rPr>
        <w:t>использования показателей нормативных объемов накопления отходов</w:t>
      </w:r>
      <w:proofErr w:type="gramEnd"/>
      <w:r w:rsidRPr="006835C4">
        <w:rPr>
          <w:rFonts w:ascii="Times New Roman" w:eastAsia="Times New Roman" w:hAnsi="Times New Roman" w:cs="Times New Roman"/>
          <w:kern w:val="2"/>
          <w:sz w:val="27"/>
          <w:szCs w:val="27"/>
          <w:lang w:eastAsia="fa-IR" w:bidi="fa-IR"/>
        </w:rPr>
        <w:t xml:space="preserve"> у их производителей.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региональным оператором.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Запрещается складирование отходов, образовавшихся во время ремонта, в места временного хранения отходов.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Сбор отходов производства и потребления физических и юридических лиц, осуществляется в  местах временного хранения отходов. Уборка и техническое обслуживание этих мест осуществляется за счет средств собственников отходов производства и потребления.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Разрешение на размещение мест временного хранения отходов выдается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Установку емкостей для временного хранения отходов производства и потребления и их очистку осуществляется лицами, ответственным за уборку соответствующих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835C4">
        <w:rPr>
          <w:rFonts w:ascii="Times New Roman" w:eastAsia="Times New Roman" w:hAnsi="Times New Roman" w:cs="Times New Roman"/>
          <w:kern w:val="2"/>
          <w:sz w:val="27"/>
          <w:szCs w:val="27"/>
          <w:lang w:eastAsia="fa-IR" w:bidi="fa-IR"/>
        </w:rPr>
        <w:t>мусоровозный</w:t>
      </w:r>
      <w:proofErr w:type="spellEnd"/>
      <w:r w:rsidRPr="006835C4">
        <w:rPr>
          <w:rFonts w:ascii="Times New Roman" w:eastAsia="Times New Roman" w:hAnsi="Times New Roman" w:cs="Times New Roman"/>
          <w:kern w:val="2"/>
          <w:sz w:val="27"/>
          <w:szCs w:val="27"/>
          <w:lang w:eastAsia="fa-IR" w:bidi="fa-IR"/>
        </w:rPr>
        <w:t xml:space="preserve"> транспорт, производится работникам организации, осуществляющей вывоз отходов.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уборке в ночное время следует принимать меры, предупреждающие шум.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Содержания ямы для совместного сбора туалетных и помойных нечистот,  которые созданы для обслуживания жилых помещений, производится собственниками указанных жилых помещений.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Жидкие бытовые отходы следует вывозить по договорам или разовым заявкам организациям, имеющим специальный транспорт и разрешительные документы на данный вид деятельности.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Собственникам помещений рекомендуется обеспечивать подъезды непосредственно к мусоросборникам, контейнерным площадкам и выгребным ямам.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Складирование нечистот на проезжую часть улиц, тротуары и газоны запрещено.</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Администрация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xml:space="preserve"> вправе на добровольной основе привлекать граждан для выполнения работ по уборке, благоустройству и озеленению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Привлечение граждан к выполнению работ по уборке, благоустройству и озеленению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осуществляется на основании постановления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Особенности уборки территории в весенне-летний период</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Весенне-летняя уборка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производится с 15 апреля по 15 октября и предусматривает мойку, </w:t>
      </w:r>
      <w:proofErr w:type="gramStart"/>
      <w:r w:rsidRPr="006835C4">
        <w:rPr>
          <w:rFonts w:ascii="Times New Roman" w:eastAsia="Times New Roman" w:hAnsi="Times New Roman" w:cs="Times New Roman"/>
          <w:kern w:val="2"/>
          <w:sz w:val="27"/>
          <w:szCs w:val="27"/>
          <w:lang w:eastAsia="fa-IR" w:bidi="fa-IR"/>
        </w:rPr>
        <w:t>полив</w:t>
      </w:r>
      <w:proofErr w:type="gramEnd"/>
      <w:r w:rsidRPr="006835C4">
        <w:rPr>
          <w:rFonts w:ascii="Times New Roman" w:eastAsia="Times New Roman" w:hAnsi="Times New Roman" w:cs="Times New Roman"/>
          <w:kern w:val="2"/>
          <w:sz w:val="27"/>
          <w:szCs w:val="27"/>
          <w:lang w:eastAsia="fa-IR" w:bidi="fa-IR"/>
        </w:rPr>
        <w:t xml:space="preserve"> и подметание проезжей части улиц, тротуаров, площадей.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зависимости от климатических условий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xml:space="preserve"> период весенне-летней уборки может быть изменен.</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Период летней уборки устанавливается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В случае резкого изменения погодных условий сроки проведения летней уборки могут измениться.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Мойке подвергается вся ширина проезжей части улиц и площадей.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Уборку лотков и бордюр от песка, пыли, мусора после мойки заканчивается к 7 часам утра.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Мойка и поливка тротуаров и дворовых территорий, зеленых насаждений и газонов производится силами организаций и собственниками помещений и земельных участков.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Особенности уборки территории в осенне-зимний период</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 xml:space="preserve">Осенне-зимняя уборка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проводится с 15 октября по 15 апреля и предусматривает уборку и вывоз мусора, снега и льда, грязи, посыпку улиц песком с примесью хлоридов.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зависимости от климатических условий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xml:space="preserve"> период осенне-зимней уборки может быть изменен.</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Осенне-зимняя уборка проезжей части улиц и проездов осуществляется в соответствии с правилами, инструкциями и графиками, утвержденными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Период зимней уборки устанавливается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В случае резкого изменения погодных условий сроки проведения зимней уборки могут измениться.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Укладка свежевыпавшего снега в валы и кучи разрешается на всех улицах, площадях, бульварах и скверах с последующей вывозкой.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Снег, сброшенный с крыш, немедленно вывозится.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 до 8 часов утра.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снега разрешается только на специально отведенные места отвала.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Места отвала снега обеспечиваются удобными подъездами, необходимыми механизмами для складирования снега.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Территории размещения снеговалов в обязательном порядке согласовываются с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Содержание элементов благоустройства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лицам  </w:t>
      </w:r>
      <w:r w:rsidRPr="006835C4">
        <w:rPr>
          <w:rFonts w:ascii="Times New Roman" w:eastAsia="Times New Roman" w:hAnsi="Times New Roman" w:cs="Times New Roman"/>
          <w:kern w:val="2"/>
          <w:sz w:val="27"/>
          <w:szCs w:val="27"/>
          <w:lang w:eastAsia="fa-IR" w:bidi="fa-IR"/>
        </w:rPr>
        <w:lastRenderedPageBreak/>
        <w:t xml:space="preserve">осуществляют организацию содержания элементов благоустройства, расположенных на прилегающих территориях, на основании заключённых соглашений с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 xml:space="preserve">образования </w:t>
      </w:r>
      <w:r w:rsidRPr="006835C4">
        <w:rPr>
          <w:rFonts w:ascii="Times New Roman" w:eastAsia="Times New Roman" w:hAnsi="Times New Roman" w:cs="Times New Roman"/>
          <w:kern w:val="2"/>
          <w:sz w:val="27"/>
          <w:szCs w:val="27"/>
          <w:lang w:eastAsia="fa-IR" w:bidi="fa-IR"/>
        </w:rPr>
        <w:t>(далее – Администрация).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Организацию содержания элементов благоустройства, стоящих на балансе органов местного самоуправления осуществляет Администрация.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Проезды, как правило, должны выходить на второстепенные улицы и оборудоваться шлагбаумами или воротами.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Строительство, установка и содержание малых архитектурных форм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Ремонт и содержание зданий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Эксплуатацию зданий и сооружений, их ремонт производится в соответствии с установленными правилами и нормами технической эксплуатации.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Запрещено загромождение и засорение дворовых территорий (многоэтажной  и индивидуальной жилой застройки) металлическим ломом, строительным и бытовым мусором, домашней утварью и другими материалами.</w:t>
      </w:r>
    </w:p>
    <w:p w:rsid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На зданиях должны быть установлены указатели,  утвержденного образца, с обозначением наименования улицы и номерных знаков домов</w:t>
      </w:r>
      <w:proofErr w:type="gramStart"/>
      <w:r w:rsidRPr="006835C4">
        <w:rPr>
          <w:rFonts w:ascii="Times New Roman" w:eastAsia="Times New Roman" w:hAnsi="Times New Roman" w:cs="Times New Roman"/>
          <w:kern w:val="2"/>
          <w:sz w:val="27"/>
          <w:szCs w:val="27"/>
          <w:lang w:eastAsia="fa-IR" w:bidi="fa-IR"/>
        </w:rPr>
        <w:t>.».</w:t>
      </w:r>
      <w:proofErr w:type="gramEnd"/>
    </w:p>
    <w:p w:rsidR="0084239A" w:rsidRDefault="0084239A"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5) Пункт 11  раздела </w:t>
      </w:r>
      <w:r>
        <w:rPr>
          <w:rFonts w:ascii="Times New Roman" w:eastAsia="Times New Roman" w:hAnsi="Times New Roman" w:cs="Times New Roman"/>
          <w:kern w:val="2"/>
          <w:sz w:val="27"/>
          <w:szCs w:val="27"/>
          <w:lang w:val="en-US" w:eastAsia="fa-IR" w:bidi="fa-IR"/>
        </w:rPr>
        <w:t>III</w:t>
      </w:r>
      <w:r w:rsidRPr="0084239A">
        <w:rPr>
          <w:rFonts w:ascii="Times New Roman" w:eastAsia="Times New Roman" w:hAnsi="Times New Roman" w:cs="Times New Roman"/>
          <w:kern w:val="2"/>
          <w:sz w:val="27"/>
          <w:szCs w:val="27"/>
          <w:lang w:eastAsia="fa-IR" w:bidi="fa-IR"/>
        </w:rPr>
        <w:t xml:space="preserve"> </w:t>
      </w:r>
      <w:r>
        <w:rPr>
          <w:rFonts w:ascii="Times New Roman" w:eastAsia="Times New Roman" w:hAnsi="Times New Roman" w:cs="Times New Roman"/>
          <w:kern w:val="2"/>
          <w:sz w:val="27"/>
          <w:szCs w:val="27"/>
          <w:lang w:eastAsia="fa-IR" w:bidi="fa-IR"/>
        </w:rPr>
        <w:t>изложить в следующей редакции:</w:t>
      </w:r>
    </w:p>
    <w:p w:rsidR="0084239A" w:rsidRDefault="0084239A"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w:t>
      </w:r>
      <w:r w:rsidRPr="0084239A">
        <w:rPr>
          <w:rFonts w:ascii="Times New Roman" w:eastAsia="Times New Roman" w:hAnsi="Times New Roman" w:cs="Times New Roman"/>
          <w:b/>
          <w:bCs/>
          <w:kern w:val="2"/>
          <w:sz w:val="27"/>
          <w:szCs w:val="27"/>
          <w:lang w:eastAsia="fa-IR" w:bidi="fa-IR"/>
        </w:rPr>
        <w:t>11. Санитарно-эпидемиологические требования к качеству почвы</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ПДК или ориентировочно допустимых концентраций (далее - ОДК) химических загрязнений;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возбудители кишечных инфекций, патогенных бактерий, энтеровирусов;</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возбудители кишечных паразитарных заболеваний, яйца геогельминтов, кишечных патогенных простейших, вызывающие заболевания человека и общие для человека и животных;</w:t>
      </w:r>
    </w:p>
    <w:p w:rsid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proofErr w:type="spellStart"/>
      <w:r w:rsidRPr="0084239A">
        <w:rPr>
          <w:rFonts w:ascii="Times New Roman" w:eastAsia="Times New Roman" w:hAnsi="Times New Roman" w:cs="Times New Roman"/>
          <w:kern w:val="2"/>
          <w:sz w:val="27"/>
          <w:szCs w:val="27"/>
          <w:lang w:eastAsia="fa-IR" w:bidi="fa-IR"/>
        </w:rPr>
        <w:t>преимагинальные</w:t>
      </w:r>
      <w:proofErr w:type="spellEnd"/>
      <w:r w:rsidRPr="0084239A">
        <w:rPr>
          <w:rFonts w:ascii="Times New Roman" w:eastAsia="Times New Roman" w:hAnsi="Times New Roman" w:cs="Times New Roman"/>
          <w:kern w:val="2"/>
          <w:sz w:val="27"/>
          <w:szCs w:val="27"/>
          <w:lang w:eastAsia="fa-IR" w:bidi="fa-IR"/>
        </w:rPr>
        <w:t xml:space="preserve"> формы синантропных мух.</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приложением № 9 к Санитарным правилам и гигиеническими нормативами</w:t>
      </w:r>
      <w:r>
        <w:rPr>
          <w:rFonts w:ascii="Times New Roman" w:eastAsia="Times New Roman" w:hAnsi="Times New Roman" w:cs="Times New Roman"/>
          <w:kern w:val="2"/>
          <w:sz w:val="27"/>
          <w:szCs w:val="27"/>
          <w:lang w:eastAsia="fa-IR" w:bidi="fa-IR"/>
        </w:rPr>
        <w:t xml:space="preserve"> прописанных в </w:t>
      </w:r>
      <w:r w:rsidRPr="0084239A">
        <w:rPr>
          <w:rFonts w:ascii="Times New Roman" w:eastAsia="Times New Roman" w:hAnsi="Times New Roman" w:cs="Times New Roman"/>
          <w:kern w:val="2"/>
          <w:sz w:val="27"/>
          <w:szCs w:val="27"/>
          <w:lang w:eastAsia="fa-IR" w:bidi="fa-IR"/>
        </w:rPr>
        <w:t>постановлени</w:t>
      </w:r>
      <w:r>
        <w:rPr>
          <w:rFonts w:ascii="Times New Roman" w:eastAsia="Times New Roman" w:hAnsi="Times New Roman" w:cs="Times New Roman"/>
          <w:kern w:val="2"/>
          <w:sz w:val="27"/>
          <w:szCs w:val="27"/>
          <w:lang w:eastAsia="fa-IR" w:bidi="fa-IR"/>
        </w:rPr>
        <w:t>и</w:t>
      </w:r>
      <w:r w:rsidRPr="0084239A">
        <w:rPr>
          <w:rFonts w:ascii="Times New Roman" w:eastAsia="Times New Roman" w:hAnsi="Times New Roman" w:cs="Times New Roman"/>
          <w:kern w:val="2"/>
          <w:sz w:val="27"/>
          <w:szCs w:val="27"/>
          <w:lang w:eastAsia="fa-IR" w:bidi="fa-IR"/>
        </w:rPr>
        <w:t xml:space="preserve">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eastAsia="Times New Roman" w:hAnsi="Times New Roman" w:cs="Times New Roman"/>
          <w:kern w:val="2"/>
          <w:sz w:val="27"/>
          <w:szCs w:val="27"/>
          <w:lang w:eastAsia="fa-IR" w:bidi="fa-IR"/>
        </w:rPr>
        <w:t>.</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На стадии инженерных изысканий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Перечень химических показателей должен включать определение показателей: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содержания тяжелых металлов: свинец, кадмий, цинк, медь, никель, мышьяк, ртуть;</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содержания 3,4-бензапирена и нефтепродуктов;</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кислотность (рН);</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lastRenderedPageBreak/>
        <w:t xml:space="preserve">- </w:t>
      </w:r>
      <w:r w:rsidRPr="0084239A">
        <w:rPr>
          <w:rFonts w:ascii="Times New Roman" w:eastAsia="Times New Roman" w:hAnsi="Times New Roman" w:cs="Times New Roman"/>
          <w:kern w:val="2"/>
          <w:sz w:val="27"/>
          <w:szCs w:val="27"/>
          <w:lang w:eastAsia="fa-IR" w:bidi="fa-IR"/>
        </w:rPr>
        <w:t>суммарного показателя загрязнения.</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(приложение № 9 к постановлени</w:t>
      </w:r>
      <w:r>
        <w:rPr>
          <w:rFonts w:ascii="Times New Roman" w:eastAsia="Times New Roman" w:hAnsi="Times New Roman" w:cs="Times New Roman"/>
          <w:kern w:val="2"/>
          <w:sz w:val="27"/>
          <w:szCs w:val="27"/>
          <w:lang w:eastAsia="fa-IR" w:bidi="fa-IR"/>
        </w:rPr>
        <w:t>ю</w:t>
      </w:r>
      <w:r w:rsidRPr="0084239A">
        <w:rPr>
          <w:rFonts w:ascii="Times New Roman" w:eastAsia="Times New Roman" w:hAnsi="Times New Roman" w:cs="Times New Roman"/>
          <w:kern w:val="2"/>
          <w:sz w:val="27"/>
          <w:szCs w:val="27"/>
          <w:lang w:eastAsia="fa-IR" w:bidi="fa-IR"/>
        </w:rPr>
        <w:t xml:space="preserve">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Радиационный контроль почвы на соответствие гигиеническим нормативам проводится в каждом случае строительства зданий и сооружений.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Грунты и их смеси, используемые в целях благоустройства населенных территорий, должны отвечать гигиеническим нормативам к качеству почв.</w:t>
      </w:r>
      <w:r>
        <w:rPr>
          <w:rFonts w:ascii="Times New Roman" w:eastAsia="Times New Roman" w:hAnsi="Times New Roman" w:cs="Times New Roman"/>
          <w:kern w:val="2"/>
          <w:sz w:val="27"/>
          <w:szCs w:val="27"/>
          <w:lang w:eastAsia="fa-IR" w:bidi="fa-IR"/>
        </w:rPr>
        <w:t>».</w:t>
      </w:r>
    </w:p>
    <w:p w:rsidR="0084239A" w:rsidRDefault="0084239A"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6) </w:t>
      </w:r>
      <w:r w:rsidRPr="0084239A">
        <w:rPr>
          <w:rFonts w:ascii="Times New Roman" w:eastAsia="Times New Roman" w:hAnsi="Times New Roman" w:cs="Times New Roman"/>
          <w:kern w:val="2"/>
          <w:sz w:val="27"/>
          <w:szCs w:val="27"/>
          <w:lang w:eastAsia="fa-IR" w:bidi="fa-IR"/>
        </w:rPr>
        <w:t>Пункт 1</w:t>
      </w:r>
      <w:r>
        <w:rPr>
          <w:rFonts w:ascii="Times New Roman" w:eastAsia="Times New Roman" w:hAnsi="Times New Roman" w:cs="Times New Roman"/>
          <w:kern w:val="2"/>
          <w:sz w:val="27"/>
          <w:szCs w:val="27"/>
          <w:lang w:eastAsia="fa-IR" w:bidi="fa-IR"/>
        </w:rPr>
        <w:t>1</w:t>
      </w:r>
      <w:r w:rsidRPr="0084239A">
        <w:rPr>
          <w:rFonts w:ascii="Times New Roman" w:eastAsia="Times New Roman" w:hAnsi="Times New Roman" w:cs="Times New Roman"/>
          <w:kern w:val="2"/>
          <w:sz w:val="27"/>
          <w:szCs w:val="27"/>
          <w:lang w:eastAsia="fa-IR" w:bidi="fa-IR"/>
        </w:rPr>
        <w:t xml:space="preserve"> раздела III считать пунктом 1</w:t>
      </w:r>
      <w:r>
        <w:rPr>
          <w:rFonts w:ascii="Times New Roman" w:eastAsia="Times New Roman" w:hAnsi="Times New Roman" w:cs="Times New Roman"/>
          <w:kern w:val="2"/>
          <w:sz w:val="27"/>
          <w:szCs w:val="27"/>
          <w:lang w:eastAsia="fa-IR" w:bidi="fa-IR"/>
        </w:rPr>
        <w:t>2.</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2. Считать утратившим силу решение Совета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Pr>
          <w:rFonts w:ascii="Times New Roman" w:eastAsia="Times New Roman" w:hAnsi="Times New Roman" w:cs="Times New Roman"/>
          <w:kern w:val="2"/>
          <w:sz w:val="27"/>
          <w:szCs w:val="27"/>
          <w:lang w:eastAsia="fa-IR" w:bidi="fa-IR"/>
        </w:rPr>
        <w:t xml:space="preserve"> муниципального образования </w:t>
      </w:r>
      <w:r w:rsidRPr="006835C4">
        <w:rPr>
          <w:rFonts w:ascii="Times New Roman" w:eastAsia="Times New Roman" w:hAnsi="Times New Roman" w:cs="Times New Roman"/>
          <w:kern w:val="2"/>
          <w:sz w:val="27"/>
          <w:szCs w:val="27"/>
          <w:lang w:eastAsia="fa-IR" w:bidi="fa-IR"/>
        </w:rPr>
        <w:t>от</w:t>
      </w:r>
      <w:r>
        <w:rPr>
          <w:rFonts w:ascii="Times New Roman" w:eastAsia="Times New Roman" w:hAnsi="Times New Roman" w:cs="Times New Roman"/>
          <w:kern w:val="2"/>
          <w:sz w:val="27"/>
          <w:szCs w:val="27"/>
          <w:lang w:eastAsia="fa-IR" w:bidi="fa-IR"/>
        </w:rPr>
        <w:t xml:space="preserve"> </w:t>
      </w:r>
      <w:r w:rsidR="009D1800">
        <w:rPr>
          <w:rFonts w:ascii="Times New Roman" w:eastAsia="Times New Roman" w:hAnsi="Times New Roman" w:cs="Times New Roman"/>
          <w:kern w:val="2"/>
          <w:sz w:val="27"/>
          <w:szCs w:val="27"/>
          <w:lang w:eastAsia="fa-IR" w:bidi="fa-IR"/>
        </w:rPr>
        <w:t>10.06</w:t>
      </w:r>
      <w:r w:rsidRPr="006835C4">
        <w:rPr>
          <w:rFonts w:ascii="Times New Roman" w:eastAsia="Times New Roman" w:hAnsi="Times New Roman" w:cs="Times New Roman"/>
          <w:kern w:val="2"/>
          <w:sz w:val="27"/>
          <w:szCs w:val="27"/>
          <w:lang w:eastAsia="fa-IR" w:bidi="fa-IR"/>
        </w:rPr>
        <w:t>.2020</w:t>
      </w:r>
      <w:r>
        <w:rPr>
          <w:rFonts w:ascii="Times New Roman" w:eastAsia="Times New Roman" w:hAnsi="Times New Roman" w:cs="Times New Roman"/>
          <w:kern w:val="2"/>
          <w:sz w:val="27"/>
          <w:szCs w:val="27"/>
          <w:lang w:eastAsia="fa-IR" w:bidi="fa-IR"/>
        </w:rPr>
        <w:t xml:space="preserve"> </w:t>
      </w:r>
      <w:r w:rsidR="009D1800">
        <w:rPr>
          <w:rFonts w:ascii="Times New Roman" w:eastAsia="Times New Roman" w:hAnsi="Times New Roman" w:cs="Times New Roman"/>
          <w:kern w:val="2"/>
          <w:sz w:val="27"/>
          <w:szCs w:val="27"/>
          <w:lang w:eastAsia="fa-IR" w:bidi="fa-IR"/>
        </w:rPr>
        <w:t>№ 147</w:t>
      </w:r>
      <w:r>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О внесении изменени</w:t>
      </w:r>
      <w:bookmarkStart w:id="0" w:name="_GoBack"/>
      <w:bookmarkEnd w:id="0"/>
      <w:r w:rsidRPr="006835C4">
        <w:rPr>
          <w:rFonts w:ascii="Times New Roman" w:eastAsia="Times New Roman" w:hAnsi="Times New Roman" w:cs="Times New Roman"/>
          <w:kern w:val="2"/>
          <w:sz w:val="27"/>
          <w:szCs w:val="27"/>
          <w:lang w:eastAsia="fa-IR" w:bidi="fa-IR"/>
        </w:rPr>
        <w:t xml:space="preserve">й в  решение Совета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7"/>
          <w:szCs w:val="27"/>
          <w:lang w:eastAsia="fa-IR" w:bidi="fa-IR"/>
        </w:rPr>
        <w:t>Балтайского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9D1800">
        <w:rPr>
          <w:rFonts w:ascii="Times New Roman" w:eastAsia="Times New Roman" w:hAnsi="Times New Roman" w:cs="Times New Roman"/>
          <w:kern w:val="2"/>
          <w:sz w:val="27"/>
          <w:szCs w:val="27"/>
          <w:lang w:eastAsia="fa-IR" w:bidi="fa-IR"/>
        </w:rPr>
        <w:t>района Саратовской области от 11.10.2017 № 208</w:t>
      </w:r>
      <w:r w:rsidRPr="006835C4">
        <w:rPr>
          <w:rFonts w:ascii="Times New Roman" w:eastAsia="Times New Roman" w:hAnsi="Times New Roman" w:cs="Times New Roman"/>
          <w:kern w:val="2"/>
          <w:sz w:val="27"/>
          <w:szCs w:val="27"/>
          <w:lang w:eastAsia="fa-IR" w:bidi="fa-IR"/>
        </w:rPr>
        <w:t xml:space="preserve"> «Об утверждении Правил об организации благоустройства территории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7"/>
          <w:szCs w:val="27"/>
          <w:lang w:eastAsia="fa-IR" w:bidi="fa-IR"/>
        </w:rPr>
        <w:t>Балтайского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района Саратовской области</w:t>
      </w:r>
      <w:r>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3</w:t>
      </w:r>
      <w:r w:rsidRPr="006835C4">
        <w:rPr>
          <w:rFonts w:ascii="Times New Roman" w:eastAsia="Times New Roman" w:hAnsi="Times New Roman" w:cs="Times New Roman"/>
          <w:kern w:val="2"/>
          <w:sz w:val="27"/>
          <w:szCs w:val="27"/>
          <w:lang w:eastAsia="fa-IR" w:bidi="fa-IR"/>
        </w:rPr>
        <w:t>. Настоящее решение вступает в силу со дня его обнародования.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1" w:name="_Hlk66695437"/>
      <w:r>
        <w:rPr>
          <w:rFonts w:ascii="Times New Roman" w:eastAsia="Times New Roman" w:hAnsi="Times New Roman" w:cs="Times New Roman"/>
          <w:kern w:val="2"/>
          <w:sz w:val="27"/>
          <w:szCs w:val="27"/>
          <w:lang w:eastAsia="fa-IR" w:bidi="fa-IR"/>
        </w:rPr>
        <w:t>4</w:t>
      </w:r>
      <w:r w:rsidRPr="006835C4">
        <w:rPr>
          <w:rFonts w:ascii="Times New Roman" w:eastAsia="Times New Roman" w:hAnsi="Times New Roman" w:cs="Times New Roman"/>
          <w:kern w:val="2"/>
          <w:sz w:val="27"/>
          <w:szCs w:val="27"/>
          <w:lang w:eastAsia="fa-IR" w:bidi="fa-IR"/>
        </w:rPr>
        <w:t xml:space="preserve">. </w:t>
      </w:r>
      <w:proofErr w:type="gramStart"/>
      <w:r w:rsidRPr="006835C4">
        <w:rPr>
          <w:rFonts w:ascii="Times New Roman" w:eastAsia="Times New Roman" w:hAnsi="Times New Roman" w:cs="Times New Roman"/>
          <w:kern w:val="2"/>
          <w:sz w:val="27"/>
          <w:szCs w:val="27"/>
          <w:lang w:eastAsia="fa-IR" w:bidi="fa-IR"/>
        </w:rPr>
        <w:t>Контроль за</w:t>
      </w:r>
      <w:proofErr w:type="gramEnd"/>
      <w:r w:rsidRPr="006835C4">
        <w:rPr>
          <w:rFonts w:ascii="Times New Roman" w:eastAsia="Times New Roman" w:hAnsi="Times New Roman" w:cs="Times New Roman"/>
          <w:kern w:val="2"/>
          <w:sz w:val="27"/>
          <w:szCs w:val="27"/>
          <w:lang w:eastAsia="fa-IR" w:bidi="fa-IR"/>
        </w:rPr>
        <w:t xml:space="preserve"> исполнением настоящего решения возложить на постоянную комиссию Совета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по вопросам местного самоуправления.</w:t>
      </w:r>
    </w:p>
    <w:bookmarkEnd w:id="1"/>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6835C4" w:rsidRPr="006835C4" w:rsidRDefault="006835C4" w:rsidP="006835C4">
      <w:pPr>
        <w:shd w:val="clear" w:color="auto" w:fill="FFFFFF"/>
        <w:spacing w:after="0" w:line="240" w:lineRule="auto"/>
        <w:jc w:val="both"/>
        <w:textAlignment w:val="baseline"/>
        <w:rPr>
          <w:rFonts w:ascii="Times New Roman" w:eastAsia="Times New Roman" w:hAnsi="Times New Roman" w:cs="Times New Roman"/>
          <w:b/>
          <w:bCs/>
          <w:kern w:val="2"/>
          <w:sz w:val="27"/>
          <w:szCs w:val="27"/>
          <w:lang w:eastAsia="fa-IR" w:bidi="fa-IR"/>
        </w:rPr>
      </w:pPr>
      <w:r w:rsidRPr="006835C4">
        <w:rPr>
          <w:rFonts w:ascii="Times New Roman" w:eastAsia="Times New Roman" w:hAnsi="Times New Roman" w:cs="Times New Roman"/>
          <w:b/>
          <w:bCs/>
          <w:kern w:val="2"/>
          <w:sz w:val="27"/>
          <w:szCs w:val="27"/>
          <w:lang w:eastAsia="fa-IR" w:bidi="fa-IR"/>
        </w:rPr>
        <w:t xml:space="preserve">Глава </w:t>
      </w:r>
      <w:proofErr w:type="spellStart"/>
      <w:r w:rsidRPr="006835C4">
        <w:rPr>
          <w:rFonts w:ascii="Times New Roman" w:eastAsia="Times New Roman" w:hAnsi="Times New Roman" w:cs="Times New Roman"/>
          <w:b/>
          <w:bCs/>
          <w:kern w:val="2"/>
          <w:sz w:val="27"/>
          <w:szCs w:val="27"/>
          <w:lang w:eastAsia="fa-IR" w:bidi="fa-IR"/>
        </w:rPr>
        <w:t>Б</w:t>
      </w:r>
      <w:r w:rsidR="009D1800">
        <w:rPr>
          <w:rFonts w:ascii="Times New Roman" w:eastAsia="Times New Roman" w:hAnsi="Times New Roman" w:cs="Times New Roman"/>
          <w:b/>
          <w:bCs/>
          <w:kern w:val="2"/>
          <w:sz w:val="27"/>
          <w:szCs w:val="27"/>
          <w:lang w:eastAsia="fa-IR" w:bidi="fa-IR"/>
        </w:rPr>
        <w:t>ольшеозерского</w:t>
      </w:r>
      <w:proofErr w:type="spellEnd"/>
    </w:p>
    <w:p w:rsidR="006835C4" w:rsidRPr="006835C4" w:rsidRDefault="006835C4" w:rsidP="006835C4">
      <w:pPr>
        <w:shd w:val="clear" w:color="auto" w:fill="FFFFFF"/>
        <w:spacing w:after="0" w:line="240" w:lineRule="auto"/>
        <w:jc w:val="both"/>
        <w:textAlignment w:val="baseline"/>
        <w:rPr>
          <w:rFonts w:ascii="Times New Roman" w:eastAsia="SimSun" w:hAnsi="Times New Roman" w:cs="Times New Roman"/>
          <w:b/>
          <w:bCs/>
          <w:i/>
          <w:iCs/>
          <w:sz w:val="27"/>
          <w:szCs w:val="27"/>
          <w:lang w:eastAsia="ru-RU"/>
        </w:rPr>
      </w:pPr>
      <w:r w:rsidRPr="006835C4">
        <w:rPr>
          <w:rFonts w:ascii="Times New Roman" w:eastAsia="Times New Roman" w:hAnsi="Times New Roman" w:cs="Times New Roman"/>
          <w:b/>
          <w:bCs/>
          <w:kern w:val="2"/>
          <w:sz w:val="27"/>
          <w:szCs w:val="27"/>
          <w:lang w:eastAsia="fa-IR" w:bidi="fa-IR"/>
        </w:rPr>
        <w:t>муниципального образования</w:t>
      </w:r>
      <w:r w:rsidRPr="006835C4">
        <w:rPr>
          <w:rFonts w:ascii="Times New Roman" w:eastAsia="Times New Roman" w:hAnsi="Times New Roman" w:cs="Times New Roman"/>
          <w:b/>
          <w:bCs/>
          <w:kern w:val="2"/>
          <w:sz w:val="27"/>
          <w:szCs w:val="27"/>
          <w:lang w:eastAsia="fa-IR" w:bidi="fa-IR"/>
        </w:rPr>
        <w:tab/>
      </w:r>
      <w:r w:rsidRPr="006835C4">
        <w:rPr>
          <w:rFonts w:ascii="Times New Roman" w:eastAsia="Times New Roman" w:hAnsi="Times New Roman" w:cs="Times New Roman"/>
          <w:b/>
          <w:bCs/>
          <w:kern w:val="2"/>
          <w:sz w:val="27"/>
          <w:szCs w:val="27"/>
          <w:lang w:eastAsia="fa-IR" w:bidi="fa-IR"/>
        </w:rPr>
        <w:tab/>
      </w:r>
      <w:r w:rsidRPr="006835C4">
        <w:rPr>
          <w:rFonts w:ascii="Times New Roman" w:eastAsia="Times New Roman" w:hAnsi="Times New Roman" w:cs="Times New Roman"/>
          <w:b/>
          <w:bCs/>
          <w:kern w:val="2"/>
          <w:sz w:val="27"/>
          <w:szCs w:val="27"/>
          <w:lang w:eastAsia="fa-IR" w:bidi="fa-IR"/>
        </w:rPr>
        <w:tab/>
      </w:r>
      <w:r w:rsidRPr="006835C4">
        <w:rPr>
          <w:rFonts w:ascii="Times New Roman" w:eastAsia="Times New Roman" w:hAnsi="Times New Roman" w:cs="Times New Roman"/>
          <w:b/>
          <w:bCs/>
          <w:kern w:val="2"/>
          <w:sz w:val="27"/>
          <w:szCs w:val="27"/>
          <w:lang w:eastAsia="fa-IR" w:bidi="fa-IR"/>
        </w:rPr>
        <w:tab/>
        <w:t xml:space="preserve">                </w:t>
      </w:r>
      <w:r w:rsidR="009D1800">
        <w:rPr>
          <w:rFonts w:ascii="Times New Roman" w:eastAsia="Times New Roman" w:hAnsi="Times New Roman" w:cs="Times New Roman"/>
          <w:b/>
          <w:bCs/>
          <w:kern w:val="2"/>
          <w:sz w:val="27"/>
          <w:szCs w:val="27"/>
          <w:lang w:eastAsia="fa-IR" w:bidi="fa-IR"/>
        </w:rPr>
        <w:t xml:space="preserve"> С.А. </w:t>
      </w:r>
      <w:proofErr w:type="spellStart"/>
      <w:r w:rsidR="009D1800">
        <w:rPr>
          <w:rFonts w:ascii="Times New Roman" w:eastAsia="Times New Roman" w:hAnsi="Times New Roman" w:cs="Times New Roman"/>
          <w:b/>
          <w:bCs/>
          <w:kern w:val="2"/>
          <w:sz w:val="27"/>
          <w:szCs w:val="27"/>
          <w:lang w:eastAsia="fa-IR" w:bidi="fa-IR"/>
        </w:rPr>
        <w:t>Сибирев</w:t>
      </w:r>
      <w:proofErr w:type="spellEnd"/>
    </w:p>
    <w:p w:rsidR="006835C4" w:rsidRPr="006835C4" w:rsidRDefault="006835C4" w:rsidP="006835C4">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6835C4" w:rsidRPr="00DA11A5" w:rsidRDefault="006835C4" w:rsidP="00DA11A5">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DA11A5" w:rsidRPr="00DA11A5" w:rsidRDefault="00DA11A5" w:rsidP="00DA11A5">
      <w:pPr>
        <w:rPr>
          <w:rFonts w:ascii="Times New Roman" w:eastAsia="Times New Roman" w:hAnsi="Times New Roman" w:cs="Times New Roman"/>
          <w:b/>
          <w:bCs/>
          <w:kern w:val="2"/>
          <w:sz w:val="28"/>
          <w:szCs w:val="28"/>
          <w:lang w:eastAsia="fa-IR" w:bidi="fa-IR"/>
        </w:rPr>
      </w:pPr>
    </w:p>
    <w:p w:rsidR="00DA11A5" w:rsidRPr="00DA11A5" w:rsidRDefault="00DA11A5" w:rsidP="00DA11A5">
      <w:pPr>
        <w:rPr>
          <w:rFonts w:ascii="Times New Roman" w:hAnsi="Times New Roman" w:cs="Times New Roman"/>
          <w:sz w:val="28"/>
          <w:szCs w:val="28"/>
        </w:rPr>
      </w:pPr>
    </w:p>
    <w:sectPr w:rsidR="00DA11A5" w:rsidRPr="00DA11A5" w:rsidSect="00772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51104"/>
    <w:multiLevelType w:val="multilevel"/>
    <w:tmpl w:val="1326DB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AD9"/>
    <w:rsid w:val="00092522"/>
    <w:rsid w:val="000C2ADC"/>
    <w:rsid w:val="00222B13"/>
    <w:rsid w:val="00234773"/>
    <w:rsid w:val="003B600C"/>
    <w:rsid w:val="003E48C6"/>
    <w:rsid w:val="005D7E52"/>
    <w:rsid w:val="00632E88"/>
    <w:rsid w:val="006744EA"/>
    <w:rsid w:val="006835C4"/>
    <w:rsid w:val="007422F2"/>
    <w:rsid w:val="0077271F"/>
    <w:rsid w:val="007850D8"/>
    <w:rsid w:val="007D59E9"/>
    <w:rsid w:val="007F795B"/>
    <w:rsid w:val="0084239A"/>
    <w:rsid w:val="008B355F"/>
    <w:rsid w:val="009A0BE4"/>
    <w:rsid w:val="009D1800"/>
    <w:rsid w:val="00A111AD"/>
    <w:rsid w:val="00B62792"/>
    <w:rsid w:val="00C25811"/>
    <w:rsid w:val="00C751CF"/>
    <w:rsid w:val="00D93C31"/>
    <w:rsid w:val="00DA11A5"/>
    <w:rsid w:val="00DA5FC9"/>
    <w:rsid w:val="00E74FCA"/>
    <w:rsid w:val="00EC1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79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7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059048">
      <w:bodyDiv w:val="1"/>
      <w:marLeft w:val="0"/>
      <w:marRight w:val="0"/>
      <w:marTop w:val="0"/>
      <w:marBottom w:val="0"/>
      <w:divBdr>
        <w:top w:val="none" w:sz="0" w:space="0" w:color="auto"/>
        <w:left w:val="none" w:sz="0" w:space="0" w:color="auto"/>
        <w:bottom w:val="none" w:sz="0" w:space="0" w:color="auto"/>
        <w:right w:val="none" w:sz="0" w:space="0" w:color="auto"/>
      </w:divBdr>
    </w:div>
    <w:div w:id="318390613">
      <w:bodyDiv w:val="1"/>
      <w:marLeft w:val="0"/>
      <w:marRight w:val="0"/>
      <w:marTop w:val="0"/>
      <w:marBottom w:val="0"/>
      <w:divBdr>
        <w:top w:val="none" w:sz="0" w:space="0" w:color="auto"/>
        <w:left w:val="none" w:sz="0" w:space="0" w:color="auto"/>
        <w:bottom w:val="none" w:sz="0" w:space="0" w:color="auto"/>
        <w:right w:val="none" w:sz="0" w:space="0" w:color="auto"/>
      </w:divBdr>
    </w:div>
    <w:div w:id="5204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36</Pages>
  <Words>14372</Words>
  <Characters>81921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14</cp:revision>
  <dcterms:created xsi:type="dcterms:W3CDTF">2021-03-15T05:56:00Z</dcterms:created>
  <dcterms:modified xsi:type="dcterms:W3CDTF">2021-05-18T11:41:00Z</dcterms:modified>
</cp:coreProperties>
</file>