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8001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D42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BD7999" w:rsidRDefault="00873B44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БОЛЬШЕОЗЕРСКОГО</w:t>
      </w:r>
      <w:r w:rsidR="00BD7999">
        <w:rPr>
          <w:b/>
          <w:bCs/>
          <w:sz w:val="28"/>
          <w:szCs w:val="28"/>
        </w:rPr>
        <w:t xml:space="preserve"> МУНИЦИПАЛЬНОГО ОБРАЗОВАНИЯ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БАЛТАЙСКОГО МУНИЦИПАЛЬНОГО РАЙОНА</w:t>
      </w:r>
    </w:p>
    <w:p w:rsidR="00BD7999" w:rsidRDefault="00BD7999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BD7999" w:rsidRDefault="00BD7999" w:rsidP="00BD7999">
      <w:pPr>
        <w:pStyle w:val="WW-12"/>
        <w:spacing w:after="0"/>
        <w:jc w:val="center"/>
      </w:pPr>
    </w:p>
    <w:p w:rsidR="00BD7999" w:rsidRDefault="000D6AE7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Двадцать пятое</w:t>
      </w:r>
      <w:r w:rsidR="00873B44">
        <w:rPr>
          <w:b/>
          <w:bCs/>
          <w:sz w:val="28"/>
          <w:szCs w:val="28"/>
        </w:rPr>
        <w:t xml:space="preserve"> </w:t>
      </w:r>
      <w:r w:rsidR="001D570C">
        <w:rPr>
          <w:b/>
          <w:bCs/>
          <w:sz w:val="28"/>
          <w:szCs w:val="28"/>
        </w:rPr>
        <w:t xml:space="preserve"> </w:t>
      </w:r>
      <w:r w:rsidR="00BD7999">
        <w:rPr>
          <w:b/>
          <w:bCs/>
          <w:sz w:val="28"/>
          <w:szCs w:val="28"/>
        </w:rPr>
        <w:t xml:space="preserve">заседание Совета </w:t>
      </w:r>
    </w:p>
    <w:p w:rsidR="00BD7999" w:rsidRDefault="006F6D42" w:rsidP="00BD7999">
      <w:pPr>
        <w:pStyle w:val="WW-12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="00BD7999">
        <w:rPr>
          <w:b/>
          <w:bCs/>
          <w:sz w:val="28"/>
          <w:szCs w:val="28"/>
        </w:rPr>
        <w:t xml:space="preserve"> созыва</w:t>
      </w:r>
    </w:p>
    <w:p w:rsidR="00BD7999" w:rsidRDefault="00BD7999" w:rsidP="00BD7999">
      <w:pPr>
        <w:pStyle w:val="WW-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D7999" w:rsidRPr="00873B44" w:rsidRDefault="00BD7999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0D6AE7">
        <w:rPr>
          <w:rFonts w:ascii="Times New Roman" w:hAnsi="Times New Roman" w:cs="Times New Roman"/>
          <w:sz w:val="28"/>
          <w:szCs w:val="28"/>
          <w:u w:val="single"/>
        </w:rPr>
        <w:t>06.04.2020</w:t>
      </w:r>
      <w:r w:rsidR="00873B44" w:rsidRPr="00873B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3B44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0D6AE7">
        <w:rPr>
          <w:rFonts w:ascii="Times New Roman" w:hAnsi="Times New Roman" w:cs="Times New Roman"/>
          <w:sz w:val="28"/>
          <w:szCs w:val="28"/>
          <w:u w:val="single"/>
        </w:rPr>
        <w:t>129</w:t>
      </w:r>
    </w:p>
    <w:p w:rsidR="00BD7999" w:rsidRDefault="00BD7999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Б-Озерки</w:t>
      </w:r>
      <w:proofErr w:type="spellEnd"/>
    </w:p>
    <w:p w:rsidR="004B386F" w:rsidRDefault="004B386F" w:rsidP="00BD799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6AE7" w:rsidRDefault="000D6AE7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0D6AE7" w:rsidRDefault="000D6AE7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86785" w:rsidRDefault="000D6AE7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06.11.2019 № 97 «</w:t>
      </w:r>
      <w:r w:rsidR="00CA630D">
        <w:rPr>
          <w:rFonts w:ascii="Times New Roman" w:hAnsi="Times New Roman" w:cs="Times New Roman"/>
          <w:b/>
          <w:sz w:val="28"/>
          <w:szCs w:val="28"/>
        </w:rPr>
        <w:t>О прогнозном плане (программе)</w:t>
      </w:r>
    </w:p>
    <w:p w:rsidR="00CA630D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A630D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CA630D" w:rsidRDefault="00CA630D" w:rsidP="00CA63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2020год</w:t>
      </w:r>
      <w:r w:rsidR="000D6AE7">
        <w:rPr>
          <w:rFonts w:ascii="Times New Roman" w:hAnsi="Times New Roman" w:cs="Times New Roman"/>
          <w:b/>
          <w:sz w:val="28"/>
          <w:szCs w:val="28"/>
        </w:rPr>
        <w:t>»</w:t>
      </w:r>
    </w:p>
    <w:p w:rsidR="00386785" w:rsidRDefault="00386785" w:rsidP="00386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785" w:rsidRDefault="00386785" w:rsidP="00386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70C" w:rsidRDefault="00BD7999" w:rsidP="003867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7999">
        <w:rPr>
          <w:rFonts w:ascii="Times New Roman" w:hAnsi="Times New Roman" w:cs="Times New Roman"/>
          <w:sz w:val="28"/>
          <w:szCs w:val="28"/>
        </w:rPr>
        <w:t xml:space="preserve">В </w:t>
      </w:r>
      <w:r w:rsidR="00CA630D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21.12.2001 №178-ФЗ «О приватизации государственного и муниципального имущества», решением Совета </w:t>
      </w:r>
      <w:proofErr w:type="spellStart"/>
      <w:r w:rsidR="00CA630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A63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31.05.2018 №287 «Об утверждении Положения о приватизации муниципального имущества </w:t>
      </w:r>
      <w:proofErr w:type="spellStart"/>
      <w:r w:rsidR="00CA630D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CA63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873B44">
        <w:rPr>
          <w:rFonts w:ascii="Times New Roman" w:hAnsi="Times New Roman" w:cs="Times New Roman"/>
          <w:sz w:val="28"/>
          <w:szCs w:val="28"/>
        </w:rPr>
        <w:t xml:space="preserve">, руководствуясь статьей </w:t>
      </w:r>
      <w:r w:rsidRPr="00BD7999">
        <w:rPr>
          <w:rFonts w:ascii="Times New Roman" w:hAnsi="Times New Roman" w:cs="Times New Roman"/>
          <w:sz w:val="28"/>
          <w:szCs w:val="28"/>
        </w:rPr>
        <w:t xml:space="preserve">21 Устава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873B4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BD79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B386F">
        <w:rPr>
          <w:rFonts w:ascii="Times New Roman" w:hAnsi="Times New Roman" w:cs="Times New Roman"/>
          <w:sz w:val="28"/>
          <w:szCs w:val="28"/>
        </w:rPr>
        <w:t xml:space="preserve">  </w:t>
      </w:r>
      <w:r w:rsidRPr="00BD79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570C" w:rsidRDefault="00BD7999" w:rsidP="000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99">
        <w:rPr>
          <w:rFonts w:ascii="Times New Roman" w:hAnsi="Times New Roman" w:cs="Times New Roman"/>
          <w:sz w:val="28"/>
          <w:szCs w:val="28"/>
        </w:rPr>
        <w:t>1.</w:t>
      </w:r>
      <w:r w:rsidR="004B386F">
        <w:rPr>
          <w:rFonts w:ascii="Times New Roman" w:hAnsi="Times New Roman" w:cs="Times New Roman"/>
          <w:sz w:val="28"/>
          <w:szCs w:val="28"/>
        </w:rPr>
        <w:t xml:space="preserve"> </w:t>
      </w:r>
      <w:r w:rsidR="000D6AE7" w:rsidRPr="000D6AE7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0D6AE7" w:rsidRPr="000D6AE7">
        <w:rPr>
          <w:rFonts w:ascii="Times New Roman" w:hAnsi="Times New Roman" w:cs="Times New Roman"/>
          <w:sz w:val="28"/>
          <w:szCs w:val="28"/>
        </w:rPr>
        <w:t>Большеоз</w:t>
      </w:r>
      <w:r w:rsidR="0087072B">
        <w:rPr>
          <w:rFonts w:ascii="Times New Roman" w:hAnsi="Times New Roman" w:cs="Times New Roman"/>
          <w:sz w:val="28"/>
          <w:szCs w:val="28"/>
        </w:rPr>
        <w:t>е</w:t>
      </w:r>
      <w:r w:rsidR="000D6AE7" w:rsidRPr="000D6AE7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0D6AE7" w:rsidRPr="000D6AE7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A23A4F">
        <w:rPr>
          <w:rFonts w:ascii="Times New Roman" w:hAnsi="Times New Roman" w:cs="Times New Roman"/>
          <w:sz w:val="28"/>
          <w:szCs w:val="28"/>
        </w:rPr>
        <w:t>льного образования от 06.11.2019</w:t>
      </w:r>
      <w:r w:rsidR="000D6AE7">
        <w:rPr>
          <w:rFonts w:ascii="Times New Roman" w:hAnsi="Times New Roman" w:cs="Times New Roman"/>
          <w:sz w:val="28"/>
          <w:szCs w:val="28"/>
        </w:rPr>
        <w:t xml:space="preserve"> №97</w:t>
      </w:r>
      <w:r w:rsidR="000D6AE7" w:rsidRPr="000D6AE7">
        <w:rPr>
          <w:rFonts w:ascii="Times New Roman" w:hAnsi="Times New Roman" w:cs="Times New Roman"/>
          <w:sz w:val="28"/>
          <w:szCs w:val="28"/>
        </w:rPr>
        <w:t xml:space="preserve"> «О прогнозном плане (программе)</w:t>
      </w:r>
      <w:r w:rsidR="000D6AE7">
        <w:rPr>
          <w:rFonts w:ascii="Times New Roman" w:hAnsi="Times New Roman" w:cs="Times New Roman"/>
          <w:sz w:val="28"/>
          <w:szCs w:val="28"/>
        </w:rPr>
        <w:t xml:space="preserve"> </w:t>
      </w:r>
      <w:r w:rsidR="000D6AE7" w:rsidRPr="000D6AE7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0D6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AE7" w:rsidRPr="000D6AE7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0D6AE7" w:rsidRPr="000D6AE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D6AE7">
        <w:rPr>
          <w:rFonts w:ascii="Times New Roman" w:hAnsi="Times New Roman" w:cs="Times New Roman"/>
          <w:sz w:val="28"/>
          <w:szCs w:val="28"/>
        </w:rPr>
        <w:t xml:space="preserve"> </w:t>
      </w:r>
      <w:r w:rsidR="000D6AE7" w:rsidRPr="000D6AE7">
        <w:rPr>
          <w:rFonts w:ascii="Times New Roman" w:hAnsi="Times New Roman" w:cs="Times New Roman"/>
          <w:sz w:val="28"/>
          <w:szCs w:val="28"/>
        </w:rPr>
        <w:t>образования на 2020год</w:t>
      </w:r>
      <w:r w:rsidR="000D6AE7">
        <w:rPr>
          <w:rFonts w:ascii="Times New Roman" w:hAnsi="Times New Roman" w:cs="Times New Roman"/>
          <w:sz w:val="28"/>
          <w:szCs w:val="28"/>
        </w:rPr>
        <w:t>»</w:t>
      </w:r>
      <w:r w:rsidR="000D6AE7" w:rsidRPr="000D6AE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D6AE7" w:rsidRDefault="000D6AE7" w:rsidP="000D6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35E4">
        <w:rPr>
          <w:rFonts w:ascii="Times New Roman" w:hAnsi="Times New Roman" w:cs="Times New Roman"/>
          <w:sz w:val="28"/>
          <w:szCs w:val="28"/>
        </w:rPr>
        <w:t xml:space="preserve"> дополнить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E4">
        <w:rPr>
          <w:rFonts w:ascii="Times New Roman" w:hAnsi="Times New Roman" w:cs="Times New Roman"/>
          <w:sz w:val="28"/>
          <w:szCs w:val="28"/>
        </w:rPr>
        <w:t xml:space="preserve">приложением №2, </w:t>
      </w:r>
      <w:r w:rsidRPr="000D6AE7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CA630D" w:rsidRPr="00CA630D" w:rsidRDefault="00CA630D" w:rsidP="000D6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2. Настоящее решение вступает в силу со дня его официального обнародования.</w:t>
      </w:r>
    </w:p>
    <w:p w:rsidR="00CA630D" w:rsidRPr="00CA630D" w:rsidRDefault="00CA630D" w:rsidP="00CA63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  3. </w:t>
      </w:r>
      <w:proofErr w:type="gramStart"/>
      <w:r w:rsidRPr="00CA630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proofErr w:type="spellStart"/>
      <w:r w:rsidRPr="00CA630D">
        <w:rPr>
          <w:rFonts w:ascii="Times New Roman" w:hAnsi="Times New Roman" w:cs="Times New Roman"/>
          <w:color w:val="000000"/>
          <w:sz w:val="28"/>
          <w:szCs w:val="28"/>
        </w:rPr>
        <w:t>Большеозерского</w:t>
      </w:r>
      <w:proofErr w:type="spellEnd"/>
      <w:r w:rsidRPr="00CA630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386785" w:rsidRDefault="00386785" w:rsidP="00CA630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6785" w:rsidRPr="00B25821" w:rsidRDefault="00386785" w:rsidP="000D6AE7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D7999" w:rsidRDefault="00785F8E" w:rsidP="004B3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386785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муниципального образования                                             </w:t>
      </w:r>
      <w:r w:rsidR="00386785">
        <w:rPr>
          <w:rFonts w:ascii="Times New Roman" w:hAnsi="Times New Roman" w:cs="Times New Roman"/>
          <w:b/>
          <w:sz w:val="28"/>
          <w:szCs w:val="28"/>
        </w:rPr>
        <w:t xml:space="preserve">             С.А. </w:t>
      </w:r>
      <w:proofErr w:type="spellStart"/>
      <w:r w:rsidR="00386785">
        <w:rPr>
          <w:rFonts w:ascii="Times New Roman" w:hAnsi="Times New Roman" w:cs="Times New Roman"/>
          <w:b/>
          <w:sz w:val="28"/>
          <w:szCs w:val="28"/>
        </w:rPr>
        <w:t>Сибирев</w:t>
      </w:r>
      <w:proofErr w:type="spellEnd"/>
    </w:p>
    <w:p w:rsidR="00CA630D" w:rsidRDefault="00CA630D" w:rsidP="004B38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0D" w:rsidRPr="00CA630D" w:rsidRDefault="00CA630D" w:rsidP="00CA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A630D" w:rsidRPr="00CA630D" w:rsidRDefault="00CA630D" w:rsidP="00CA6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Большеозе</w:t>
      </w:r>
      <w:r w:rsidRPr="00CA630D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</w:p>
    <w:p w:rsidR="00CA630D" w:rsidRPr="00CA630D" w:rsidRDefault="00CA630D" w:rsidP="00CA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образования</w:t>
      </w:r>
    </w:p>
    <w:p w:rsidR="00CA630D" w:rsidRDefault="00CA630D" w:rsidP="00CA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30D">
        <w:rPr>
          <w:rFonts w:ascii="Times New Roman" w:hAnsi="Times New Roman" w:cs="Times New Roman"/>
          <w:sz w:val="28"/>
          <w:szCs w:val="28"/>
        </w:rPr>
        <w:t xml:space="preserve">                                           от</w:t>
      </w:r>
      <w:r w:rsidR="000D6AE7">
        <w:rPr>
          <w:rFonts w:ascii="Times New Roman" w:hAnsi="Times New Roman" w:cs="Times New Roman"/>
          <w:sz w:val="28"/>
          <w:szCs w:val="28"/>
        </w:rPr>
        <w:t xml:space="preserve"> 06.04.2020</w:t>
      </w:r>
      <w:r w:rsidRPr="00CA630D">
        <w:rPr>
          <w:rFonts w:ascii="Times New Roman" w:hAnsi="Times New Roman" w:cs="Times New Roman"/>
          <w:sz w:val="28"/>
          <w:szCs w:val="28"/>
        </w:rPr>
        <w:t xml:space="preserve">   №</w:t>
      </w:r>
      <w:r w:rsidR="000D6AE7">
        <w:rPr>
          <w:rFonts w:ascii="Times New Roman" w:hAnsi="Times New Roman" w:cs="Times New Roman"/>
          <w:sz w:val="28"/>
          <w:szCs w:val="28"/>
        </w:rPr>
        <w:t>129</w:t>
      </w:r>
    </w:p>
    <w:p w:rsidR="00CA630D" w:rsidRDefault="00CA630D" w:rsidP="00CA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630D" w:rsidRDefault="00CA630D" w:rsidP="00CA6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5E4" w:rsidRPr="008235E4" w:rsidRDefault="008235E4" w:rsidP="00823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E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35E4" w:rsidRPr="008235E4" w:rsidRDefault="008235E4" w:rsidP="008235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5E4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планируемого к приватизации в 2020году</w:t>
      </w:r>
      <w:r w:rsidRPr="008235E4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70" w:type="dxa"/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40"/>
        <w:gridCol w:w="3004"/>
        <w:gridCol w:w="2835"/>
        <w:gridCol w:w="2127"/>
      </w:tblGrid>
      <w:tr w:rsidR="008235E4" w:rsidRPr="008235E4" w:rsidTr="008235E4">
        <w:trPr>
          <w:trHeight w:val="4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Государственный 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регистрационный </w:t>
            </w:r>
            <w:r w:rsidRPr="0087072B">
              <w:rPr>
                <w:rFonts w:ascii="Times New Roman" w:hAnsi="Times New Roman" w:cs="Times New Roman"/>
                <w:sz w:val="28"/>
                <w:szCs w:val="28"/>
              </w:rPr>
              <w:br/>
              <w:t>знак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Планируемый доход, руб.</w:t>
            </w:r>
          </w:p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5E4" w:rsidRPr="008235E4" w:rsidTr="008235E4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ВАЗ 21074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В078ОК 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35E4" w:rsidRPr="0087072B" w:rsidRDefault="008235E4" w:rsidP="00870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72B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CA630D" w:rsidRPr="008235E4" w:rsidRDefault="00CA630D" w:rsidP="008235E4"/>
    <w:p w:rsidR="008235E4" w:rsidRPr="008235E4" w:rsidRDefault="008235E4"/>
    <w:sectPr w:rsidR="008235E4" w:rsidRPr="008235E4" w:rsidSect="0038678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999"/>
    <w:rsid w:val="000D6AE7"/>
    <w:rsid w:val="0018699A"/>
    <w:rsid w:val="001D570C"/>
    <w:rsid w:val="002845E0"/>
    <w:rsid w:val="002D2D05"/>
    <w:rsid w:val="00386785"/>
    <w:rsid w:val="0045141A"/>
    <w:rsid w:val="004B386F"/>
    <w:rsid w:val="0058235B"/>
    <w:rsid w:val="006F6D42"/>
    <w:rsid w:val="00777137"/>
    <w:rsid w:val="00785F8E"/>
    <w:rsid w:val="008235E4"/>
    <w:rsid w:val="0087072B"/>
    <w:rsid w:val="00873B44"/>
    <w:rsid w:val="009E6284"/>
    <w:rsid w:val="00A23A4F"/>
    <w:rsid w:val="00A51E0B"/>
    <w:rsid w:val="00A83603"/>
    <w:rsid w:val="00B25821"/>
    <w:rsid w:val="00BD7999"/>
    <w:rsid w:val="00C03E4D"/>
    <w:rsid w:val="00C17F05"/>
    <w:rsid w:val="00C407FE"/>
    <w:rsid w:val="00CA630D"/>
    <w:rsid w:val="00E20A41"/>
    <w:rsid w:val="00FD47B7"/>
    <w:rsid w:val="00FD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9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12">
    <w:name w:val="WW-Базовый12"/>
    <w:rsid w:val="00BD7999"/>
    <w:pPr>
      <w:tabs>
        <w:tab w:val="left" w:pos="709"/>
      </w:tabs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999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C407FE"/>
    <w:pPr>
      <w:suppressAutoHyphens/>
      <w:overflowPunct w:val="0"/>
      <w:autoSpaceDE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uiPriority w:val="22"/>
    <w:qFormat/>
    <w:rsid w:val="00C407FE"/>
    <w:rPr>
      <w:b/>
      <w:bCs/>
    </w:rPr>
  </w:style>
  <w:style w:type="character" w:customStyle="1" w:styleId="WW-Absatz-Standardschriftart111">
    <w:name w:val="WW-Absatz-Standardschriftart111"/>
    <w:rsid w:val="00C407FE"/>
  </w:style>
  <w:style w:type="table" w:styleId="a7">
    <w:name w:val="Table Grid"/>
    <w:basedOn w:val="a1"/>
    <w:uiPriority w:val="59"/>
    <w:rsid w:val="00CA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D6AE7"/>
    <w:pPr>
      <w:ind w:left="720"/>
      <w:contextualSpacing/>
    </w:pPr>
  </w:style>
  <w:style w:type="paragraph" w:customStyle="1" w:styleId="conspluscell">
    <w:name w:val="conspluscell"/>
    <w:basedOn w:val="a"/>
    <w:rsid w:val="00823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16</cp:revision>
  <cp:lastPrinted>2020-04-06T10:27:00Z</cp:lastPrinted>
  <dcterms:created xsi:type="dcterms:W3CDTF">2019-11-05T10:24:00Z</dcterms:created>
  <dcterms:modified xsi:type="dcterms:W3CDTF">2020-04-06T10:33:00Z</dcterms:modified>
</cp:coreProperties>
</file>