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E" w:rsidRPr="00D0549E" w:rsidRDefault="00D0549E" w:rsidP="00D0549E">
      <w:pPr>
        <w:widowControl w:val="0"/>
        <w:suppressAutoHyphens/>
        <w:spacing w:before="1332" w:after="0" w:line="300" w:lineRule="exact"/>
        <w:jc w:val="center"/>
        <w:rPr>
          <w:rFonts w:ascii="Times New Roman" w:eastAsia="Lucida Sans Unicode" w:hAnsi="Times New Roman" w:cs="Tahoma"/>
          <w:b/>
          <w:color w:val="000000"/>
          <w:spacing w:val="24"/>
          <w:sz w:val="28"/>
          <w:szCs w:val="28"/>
          <w:lang w:val="en-US" w:bidi="en-US"/>
        </w:rPr>
      </w:pPr>
      <w:r w:rsidRPr="00D0549E">
        <w:rPr>
          <w:rFonts w:ascii="Times New Roman" w:eastAsia="Lucida Sans Unicode" w:hAnsi="Times New Roman" w:cs="Tahoma"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9E" w:rsidRPr="00D0549E" w:rsidRDefault="00D0549E" w:rsidP="00D0549E">
      <w:pPr>
        <w:widowControl w:val="0"/>
        <w:suppressAutoHyphens/>
        <w:spacing w:after="0" w:line="252" w:lineRule="auto"/>
        <w:jc w:val="center"/>
        <w:rPr>
          <w:rFonts w:ascii="Times New Roman" w:eastAsia="Lucida Sans Unicode" w:hAnsi="Times New Roman" w:cs="Tahoma"/>
          <w:b/>
          <w:color w:val="000000"/>
          <w:spacing w:val="24"/>
          <w:sz w:val="28"/>
          <w:szCs w:val="28"/>
          <w:lang w:bidi="en-US"/>
        </w:rPr>
      </w:pPr>
      <w:r w:rsidRPr="00D0549E">
        <w:rPr>
          <w:rFonts w:ascii="Times New Roman" w:eastAsia="Lucida Sans Unicode" w:hAnsi="Times New Roman" w:cs="Tahoma"/>
          <w:b/>
          <w:color w:val="000000"/>
          <w:spacing w:val="24"/>
          <w:sz w:val="28"/>
          <w:szCs w:val="28"/>
          <w:lang w:bidi="en-US"/>
        </w:rPr>
        <w:t>АДМИНИСТРАЦИЯ</w:t>
      </w:r>
    </w:p>
    <w:p w:rsidR="00D0549E" w:rsidRPr="00D0549E" w:rsidRDefault="00167D23" w:rsidP="00D0549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  <w:t>БОЛЬШЕОЗЕРСКОГО</w:t>
      </w:r>
      <w:r w:rsidR="00D0549E" w:rsidRPr="00D0549E"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  <w:t xml:space="preserve"> МУНИЦИПАЛЬНОГО ОБРАЗОВАНИЯ </w:t>
      </w:r>
    </w:p>
    <w:p w:rsidR="00D0549E" w:rsidRPr="00D0549E" w:rsidRDefault="00D0549E" w:rsidP="00D0549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D0549E"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D0549E" w:rsidRPr="00D0549E" w:rsidRDefault="00D0549E" w:rsidP="00D0549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D0549E"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D0549E" w:rsidRPr="00D0549E" w:rsidRDefault="00D0549E" w:rsidP="00D0549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ind w:left="-709" w:firstLine="709"/>
        <w:jc w:val="center"/>
        <w:rPr>
          <w:rFonts w:ascii="Times New Roman" w:eastAsia="Arial Unicode MS" w:hAnsi="Times New Roman" w:cs="Times New Roman"/>
          <w:b/>
          <w:spacing w:val="30"/>
          <w:kern w:val="2"/>
          <w:sz w:val="32"/>
          <w:szCs w:val="32"/>
          <w:lang w:eastAsia="ar-SA"/>
        </w:rPr>
      </w:pPr>
      <w:proofErr w:type="gramStart"/>
      <w:r w:rsidRPr="00D0549E">
        <w:rPr>
          <w:rFonts w:ascii="Times New Roman" w:eastAsia="Arial Unicode MS" w:hAnsi="Times New Roman" w:cs="Times New Roman"/>
          <w:b/>
          <w:spacing w:val="30"/>
          <w:kern w:val="2"/>
          <w:sz w:val="32"/>
          <w:szCs w:val="32"/>
          <w:lang w:eastAsia="ar-SA"/>
        </w:rPr>
        <w:t>П</w:t>
      </w:r>
      <w:proofErr w:type="gramEnd"/>
      <w:r w:rsidRPr="00D0549E">
        <w:rPr>
          <w:rFonts w:ascii="Times New Roman" w:eastAsia="Arial Unicode MS" w:hAnsi="Times New Roman" w:cs="Times New Roman"/>
          <w:b/>
          <w:spacing w:val="30"/>
          <w:kern w:val="2"/>
          <w:sz w:val="32"/>
          <w:szCs w:val="32"/>
          <w:lang w:eastAsia="ar-SA"/>
        </w:rPr>
        <w:t xml:space="preserve"> О С Т А Н О В Л Е Н И Е</w:t>
      </w:r>
    </w:p>
    <w:p w:rsidR="00D0549E" w:rsidRPr="00D0549E" w:rsidRDefault="00D0549E" w:rsidP="00D0549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 w:cs="Times New Roman"/>
          <w:b/>
          <w:spacing w:val="30"/>
          <w:kern w:val="2"/>
          <w:sz w:val="28"/>
          <w:szCs w:val="20"/>
          <w:lang w:eastAsia="ar-SA"/>
        </w:rPr>
      </w:pPr>
    </w:p>
    <w:p w:rsidR="00D0549E" w:rsidRPr="00D0549E" w:rsidRDefault="00A34F41" w:rsidP="00D0549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 w:cs="Times New Roman"/>
          <w:spacing w:val="20"/>
          <w:kern w:val="2"/>
          <w:sz w:val="24"/>
          <w:szCs w:val="24"/>
          <w:lang w:eastAsia="ar-SA"/>
        </w:rPr>
      </w:pPr>
      <w:r w:rsidRPr="00A34F41">
        <w:rPr>
          <w:rFonts w:ascii="Times New Roman" w:eastAsia="Arial Unicode MS" w:hAnsi="Times New Roman" w:cs="Times New Roman"/>
          <w:noProof/>
          <w:kern w:val="2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65pt;margin-top:3.5pt;width:162.9pt;height:24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5WigIAABwFAAAOAAAAZHJzL2Uyb0RvYy54bWysVNtu3CAQfa/Uf0C8b3yJs7GteKNculWl&#10;9CIl/QAW4zUqBgrs2mnVf+8A682lL1VVP+ABhsOZmTNcXE6DQHtmLFeywdlJihGTVLVcbhv89WG9&#10;KDGyjsiWCCVZgx+ZxZert28uRl2zXPVKtMwgAJG2HnWDe+d0nSSW9mwg9kRpJmGzU2YgDqZmm7SG&#10;jIA+iCRP02UyKtNqoyizFlZv4yZeBfyuY9R97jrLHBINBm4ujCaMGz8mqwtSbw3RPacHGuQfWAyE&#10;S7j0CHVLHEE7w/+AGjg1yqrOnVA1JKrrOGUhBogmS19Fc98TzUIskByrj2my/w+Wftp/MYi3Dc4x&#10;kmSAEj2wyaFrNaHcZ2fUtganew1uboJlqHKI1Oo7Rb9ZJNVNT+SWXRmjxp6RFthl/mTy7GjEsR5k&#10;M35ULVxDdk4FoKkzg08dJAMBOlTp8VgZT4XCYp4uy/IUtijsnaZVWYbSJaSeT2tj3XumBuSNBhuo&#10;fEAn+zvrPBtSzy7+MqsEb9dciDAx282NMGhPQCXr8MWzQvckrs7X2ega8F5gCOmRpPKY8bq4AhEA&#10;Ab/nYwmS+FlleZFe59VivSzPF8W6OFtU52m5SLPqulqmRVXcrn95BllR97xtmbzjks3yzIq/K/+h&#10;UaKwgkDR2ODqLD8Lwb1gfwjrEGvqv1DCV4kauINuFXxocHl0IrWv+jvZQtikdoSLaCcv6YeUQQ7m&#10;f8hK0IiXRRSImzYToHjhbFT7CGoxCooJdYcnBoxemR8YjdCuDbbfd8QwjMQHCYrzvT0bZjY2s0Ek&#10;haMNdhhF88bFN2CnDd/2gBw1LdUVqLLjQTBPLICyn0ALBvKH58L3+PN58Hp61Fa/AQAA//8DAFBL&#10;AwQUAAYACAAAACEAcH3JM9wAAAAHAQAADwAAAGRycy9kb3ducmV2LnhtbEyPQU+DQBSE7yb+h80z&#10;6a1dCmIRWRpbo1cjmvS6hVeWwL4l7LbFf+/zpMfJTGa+KbazHcQFJ985UrBeRSCQatd01Cr4+nxd&#10;ZiB80NTowREq+EYP2/L2ptB54670gZcqtIJLyOdagQlhzKX0tUGr/cqNSOyd3GR1YDm1spn0lcvt&#10;IOMoepBWd8QLRo+4N1j31dkqSN7jzcG/VS/78YCPfeZ3/YmMUou7+fkJRMA5/IXhF5/RoWSmoztT&#10;48WgYLlOOKlgw4/YTuL7FMRRQZpmIMtC/ucvfwAAAP//AwBQSwECLQAUAAYACAAAACEAtoM4kv4A&#10;AADhAQAAEwAAAAAAAAAAAAAAAAAAAAAAW0NvbnRlbnRfVHlwZXNdLnhtbFBLAQItABQABgAIAAAA&#10;IQA4/SH/1gAAAJQBAAALAAAAAAAAAAAAAAAAAC8BAABfcmVscy8ucmVsc1BLAQItABQABgAIAAAA&#10;IQB4D95WigIAABwFAAAOAAAAAAAAAAAAAAAAAC4CAABkcnMvZTJvRG9jLnhtbFBLAQItABQABgAI&#10;AAAAIQBwfckz3AAAAAcBAAAPAAAAAAAAAAAAAAAAAOQEAABkcnMvZG93bnJldi54bWxQSwUGAAAA&#10;AAQABADzAAAA7QUAAAAA&#10;" stroked="f">
            <v:fill opacity="0"/>
            <v:textbox style="mso-next-textbox:#Text Box 2" inset="0,0,0,0">
              <w:txbxContent>
                <w:p w:rsidR="00D0549E" w:rsidRPr="00167D23" w:rsidRDefault="00D0549E" w:rsidP="00D0549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67D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="00167D2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11.11.2020 </w:t>
                  </w:r>
                  <w:r w:rsidRPr="00167D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167D2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53</w:t>
                  </w:r>
                </w:p>
              </w:txbxContent>
            </v:textbox>
            <w10:wrap type="square" side="largest"/>
          </v:shape>
        </w:pict>
      </w:r>
    </w:p>
    <w:p w:rsidR="00D0549E" w:rsidRPr="00167D23" w:rsidRDefault="00D0549E" w:rsidP="00167D23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 w:cs="Times New Roman"/>
          <w:spacing w:val="24"/>
          <w:kern w:val="2"/>
          <w:sz w:val="24"/>
          <w:szCs w:val="24"/>
          <w:lang w:eastAsia="ar-SA"/>
        </w:rPr>
      </w:pPr>
      <w:proofErr w:type="spellStart"/>
      <w:r w:rsidRPr="00D0549E">
        <w:rPr>
          <w:rFonts w:ascii="Times New Roman" w:eastAsia="Arial Unicode MS" w:hAnsi="Times New Roman" w:cs="Times New Roman"/>
          <w:spacing w:val="24"/>
          <w:kern w:val="2"/>
          <w:sz w:val="24"/>
          <w:szCs w:val="24"/>
          <w:lang w:eastAsia="ar-SA"/>
        </w:rPr>
        <w:t>с</w:t>
      </w:r>
      <w:proofErr w:type="gramStart"/>
      <w:r w:rsidRPr="00D0549E">
        <w:rPr>
          <w:rFonts w:ascii="Times New Roman" w:eastAsia="Arial Unicode MS" w:hAnsi="Times New Roman" w:cs="Times New Roman"/>
          <w:spacing w:val="24"/>
          <w:kern w:val="2"/>
          <w:sz w:val="24"/>
          <w:szCs w:val="24"/>
          <w:lang w:eastAsia="ar-SA"/>
        </w:rPr>
        <w:t>.</w:t>
      </w:r>
      <w:r w:rsidR="00167D23">
        <w:rPr>
          <w:rFonts w:ascii="Times New Roman" w:eastAsia="Arial Unicode MS" w:hAnsi="Times New Roman" w:cs="Times New Roman"/>
          <w:spacing w:val="24"/>
          <w:kern w:val="2"/>
          <w:sz w:val="24"/>
          <w:szCs w:val="24"/>
          <w:lang w:eastAsia="ar-SA"/>
        </w:rPr>
        <w:t>Б</w:t>
      </w:r>
      <w:proofErr w:type="gramEnd"/>
      <w:r w:rsidR="00167D23">
        <w:rPr>
          <w:rFonts w:ascii="Times New Roman" w:eastAsia="Arial Unicode MS" w:hAnsi="Times New Roman" w:cs="Times New Roman"/>
          <w:spacing w:val="24"/>
          <w:kern w:val="2"/>
          <w:sz w:val="24"/>
          <w:szCs w:val="24"/>
          <w:lang w:eastAsia="ar-SA"/>
        </w:rPr>
        <w:t>-Озерки</w:t>
      </w:r>
      <w:proofErr w:type="spellEnd"/>
    </w:p>
    <w:p w:rsidR="00D0549E" w:rsidRPr="00D0549E" w:rsidRDefault="00D0549E" w:rsidP="00D054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постановление администрации</w:t>
      </w:r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Большеозерского</w:t>
      </w:r>
      <w:proofErr w:type="spellEnd"/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от </w:t>
      </w:r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31.08.2012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</w:t>
      </w:r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30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D054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порядке  поступления на муниципальную службу, ее прохождения и прекращения</w:t>
      </w:r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054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администрации </w:t>
      </w:r>
      <w:proofErr w:type="spellStart"/>
      <w:r w:rsidR="00167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Большеозерского</w:t>
      </w:r>
      <w:proofErr w:type="spellEnd"/>
      <w:r w:rsidRPr="00D054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</w:t>
      </w:r>
    </w:p>
    <w:p w:rsidR="00D0549E" w:rsidRPr="00D0549E" w:rsidRDefault="00D0549E" w:rsidP="00D054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4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D0549E" w:rsidRPr="00D0549E" w:rsidRDefault="00D0549E" w:rsidP="00D054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549E" w:rsidRP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31.07.2020 № 268-ФЗ «О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руководствуясь статьей </w:t>
      </w:r>
      <w:r w:rsidR="00167D2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33</w:t>
      </w:r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Устава </w:t>
      </w:r>
      <w:proofErr w:type="spellStart"/>
      <w:r w:rsidR="00167D2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Большеозерского</w:t>
      </w:r>
      <w:proofErr w:type="spellEnd"/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муниципального образования,</w:t>
      </w:r>
    </w:p>
    <w:p w:rsidR="00D0549E" w:rsidRP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 w:rsidRPr="00D0549E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ПОСТАНОВЛЯЮ</w:t>
      </w:r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:</w:t>
      </w:r>
    </w:p>
    <w:p w:rsid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167D2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Большеозерского</w:t>
      </w:r>
      <w:proofErr w:type="spellEnd"/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ьного образования от </w:t>
      </w:r>
      <w:r w:rsidR="0016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31.08.2012 № 30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порядке  посту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пления на муниципальную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у, ее прохождения и прекращения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 w:rsidR="00167D2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Большеозерского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изменениями от </w:t>
      </w:r>
      <w:r w:rsidR="00167D23">
        <w:rPr>
          <w:rFonts w:ascii="Times New Roman" w:eastAsia="Times New Roman" w:hAnsi="Times New Roman" w:cs="Times New Roman"/>
          <w:sz w:val="28"/>
          <w:szCs w:val="28"/>
          <w:lang w:eastAsia="ar-SA"/>
        </w:rPr>
        <w:t>23.04.2015 № 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следующее изменение:</w:t>
      </w:r>
    </w:p>
    <w:p w:rsidR="00D0549E" w:rsidRDefault="00D0549E" w:rsidP="00D05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приложении к постановлению:</w:t>
      </w:r>
    </w:p>
    <w:p w:rsidR="00D0549E" w:rsidRDefault="00D0549E" w:rsidP="00D05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Пункт 2.3 раздела 2 дополнить подпунктом 2.3.1 следующего содержания:</w:t>
      </w:r>
    </w:p>
    <w:p w:rsidR="00D0549E" w:rsidRPr="00D0549E" w:rsidRDefault="00D0549E" w:rsidP="00D05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«2.3.1.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Федеральным законом от 31.07.2020 № 268-ФЗ «О внесении изменений в отдельные законодательные акты Российской Федерации» из перечня документов, обязательных к предоставлению гражданином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муниципальную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исключаются документы о трудовой деятельности и трудовом стаже за периоды с 1 января 2020 года. Такие документы будут представляться, в том числе с использованием единой системы межведомственного</w:t>
      </w:r>
      <w:bookmarkStart w:id="0" w:name="_GoBack"/>
      <w:bookmarkEnd w:id="0"/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электронного взаимодействи</w:t>
      </w:r>
      <w:r w:rsidR="00167D2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proofErr w:type="gramStart"/>
      <w:r w:rsidR="00167D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D0549E" w:rsidRP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Настоящее постановление вступает в силу со дня его обнародования.</w:t>
      </w:r>
    </w:p>
    <w:p w:rsidR="00D0549E" w:rsidRP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054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Контроль за</w:t>
      </w:r>
      <w:proofErr w:type="gramEnd"/>
      <w:r w:rsidRPr="00D054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исполнением настоящего постановления </w:t>
      </w:r>
      <w:r w:rsidR="00167D2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оставляю за собой.</w:t>
      </w:r>
    </w:p>
    <w:p w:rsidR="00D0549E" w:rsidRP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D0549E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Глава </w:t>
      </w:r>
      <w:proofErr w:type="spellStart"/>
      <w:r w:rsidR="00167D23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Большеозерского</w:t>
      </w:r>
      <w:proofErr w:type="spellEnd"/>
    </w:p>
    <w:p w:rsidR="00D0549E" w:rsidRPr="00D0549E" w:rsidRDefault="00D0549E" w:rsidP="00D054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D0549E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муниципального образования                                          </w:t>
      </w:r>
      <w:r w:rsidR="00167D23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С.А. </w:t>
      </w:r>
      <w:proofErr w:type="spellStart"/>
      <w:r w:rsidR="00167D23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Сибирев</w:t>
      </w:r>
      <w:proofErr w:type="spellEnd"/>
    </w:p>
    <w:p w:rsidR="00D0549E" w:rsidRPr="00D0549E" w:rsidRDefault="00D0549E" w:rsidP="00D0549E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E47CBC" w:rsidRDefault="00E47CBC"/>
    <w:sectPr w:rsidR="00E47CBC" w:rsidSect="00167D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A67"/>
    <w:rsid w:val="00167D23"/>
    <w:rsid w:val="004D2E2A"/>
    <w:rsid w:val="00886A67"/>
    <w:rsid w:val="00A34F41"/>
    <w:rsid w:val="00D0549E"/>
    <w:rsid w:val="00E4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4</cp:revision>
  <cp:lastPrinted>2020-11-11T06:52:00Z</cp:lastPrinted>
  <dcterms:created xsi:type="dcterms:W3CDTF">2020-11-10T07:22:00Z</dcterms:created>
  <dcterms:modified xsi:type="dcterms:W3CDTF">2020-11-11T06:54:00Z</dcterms:modified>
</cp:coreProperties>
</file>