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09D" w:rsidRPr="0098009D" w:rsidRDefault="0098009D" w:rsidP="0098009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98009D">
        <w:rPr>
          <w:rFonts w:ascii="Times New Roman" w:hAnsi="Times New Roman"/>
          <w:color w:val="000000"/>
          <w:sz w:val="28"/>
          <w:szCs w:val="28"/>
        </w:rPr>
        <w:t>БЮДЖЕТ ДЛЯ ГРАЖДАН</w:t>
      </w:r>
    </w:p>
    <w:p w:rsidR="0098009D" w:rsidRPr="00B571EA" w:rsidRDefault="0098009D" w:rsidP="00B571EA">
      <w:pPr>
        <w:pStyle w:val="aa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</w:p>
    <w:p w:rsidR="001D1AB5" w:rsidRDefault="005F5889" w:rsidP="0098009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Большеозерского</w:t>
      </w:r>
      <w:r w:rsidR="0098009D" w:rsidRPr="0098009D">
        <w:rPr>
          <w:rFonts w:ascii="Times New Roman" w:hAnsi="Times New Roman"/>
          <w:color w:val="000000"/>
          <w:sz w:val="28"/>
          <w:szCs w:val="28"/>
        </w:rPr>
        <w:t xml:space="preserve"> муниципального </w:t>
      </w:r>
      <w:r w:rsidR="00805529">
        <w:rPr>
          <w:rFonts w:ascii="Times New Roman" w:hAnsi="Times New Roman"/>
          <w:color w:val="000000"/>
          <w:sz w:val="28"/>
          <w:szCs w:val="28"/>
        </w:rPr>
        <w:t>образования</w:t>
      </w:r>
    </w:p>
    <w:p w:rsidR="0098009D" w:rsidRPr="0098009D" w:rsidRDefault="0098009D" w:rsidP="0098009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98009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D1AB5">
        <w:rPr>
          <w:rFonts w:ascii="Times New Roman" w:hAnsi="Times New Roman"/>
          <w:color w:val="000000"/>
          <w:sz w:val="28"/>
          <w:szCs w:val="28"/>
        </w:rPr>
        <w:t>Балтайского муниципального района Саратовской области</w:t>
      </w:r>
    </w:p>
    <w:p w:rsidR="0098009D" w:rsidRPr="0098009D" w:rsidRDefault="0098009D" w:rsidP="0098009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98009D">
        <w:rPr>
          <w:rFonts w:ascii="Times New Roman" w:hAnsi="Times New Roman"/>
          <w:color w:val="000000"/>
          <w:sz w:val="28"/>
          <w:szCs w:val="28"/>
        </w:rPr>
        <w:t>на 2014 год</w:t>
      </w:r>
    </w:p>
    <w:p w:rsidR="0098009D" w:rsidRDefault="0098009D" w:rsidP="0098009D">
      <w:pPr>
        <w:tabs>
          <w:tab w:val="left" w:pos="1633"/>
        </w:tabs>
        <w:rPr>
          <w:rFonts w:ascii="Times New Roman" w:hAnsi="Times New Roman"/>
          <w:color w:val="000000"/>
          <w:sz w:val="28"/>
          <w:szCs w:val="28"/>
        </w:rPr>
      </w:pPr>
    </w:p>
    <w:p w:rsidR="00130A58" w:rsidRPr="00BF72B9" w:rsidRDefault="00130A58" w:rsidP="00130A58">
      <w:pPr>
        <w:widowControl w:val="0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 w:hanging="283"/>
        <w:jc w:val="both"/>
        <w:rPr>
          <w:rFonts w:ascii="Times New Roman" w:hAnsi="Times New Roman"/>
          <w:b/>
          <w:color w:val="000000"/>
          <w:sz w:val="28"/>
          <w:szCs w:val="28"/>
          <w:lang w:val="en-US"/>
        </w:rPr>
      </w:pPr>
      <w:r w:rsidRPr="00BF72B9">
        <w:rPr>
          <w:rFonts w:ascii="Times New Roman" w:hAnsi="Times New Roman"/>
          <w:b/>
          <w:color w:val="000000"/>
          <w:sz w:val="28"/>
          <w:szCs w:val="28"/>
          <w:lang w:val="en-US"/>
        </w:rPr>
        <w:t>ВВОДНАЯ ЧАСТЬ</w:t>
      </w:r>
    </w:p>
    <w:p w:rsidR="00357F73" w:rsidRDefault="00357F73" w:rsidP="00130A5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F19B6" w:rsidRPr="00BF72B9" w:rsidRDefault="001F19B6" w:rsidP="001F19B6">
      <w:pPr>
        <w:widowControl w:val="0"/>
        <w:numPr>
          <w:ilvl w:val="1"/>
          <w:numId w:val="2"/>
        </w:numPr>
        <w:tabs>
          <w:tab w:val="left" w:pos="567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9" w:hanging="6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F72B9">
        <w:rPr>
          <w:rFonts w:ascii="Times New Roman" w:hAnsi="Times New Roman"/>
          <w:b/>
          <w:color w:val="000000"/>
          <w:sz w:val="28"/>
          <w:szCs w:val="28"/>
        </w:rPr>
        <w:t xml:space="preserve">Контактная информация </w:t>
      </w:r>
      <w:r w:rsidR="005F5889">
        <w:rPr>
          <w:rFonts w:ascii="Times New Roman" w:hAnsi="Times New Roman"/>
          <w:b/>
          <w:color w:val="000000"/>
          <w:sz w:val="28"/>
          <w:szCs w:val="28"/>
        </w:rPr>
        <w:t xml:space="preserve">Большеозерского муниципального </w:t>
      </w:r>
      <w:r w:rsidR="002166CD" w:rsidRPr="00BF72B9">
        <w:rPr>
          <w:rFonts w:ascii="Times New Roman" w:hAnsi="Times New Roman"/>
          <w:b/>
          <w:color w:val="000000"/>
          <w:sz w:val="28"/>
          <w:szCs w:val="28"/>
        </w:rPr>
        <w:t xml:space="preserve"> образования</w:t>
      </w:r>
    </w:p>
    <w:p w:rsidR="001F19B6" w:rsidRDefault="001F19B6" w:rsidP="001F19B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F19B6" w:rsidRPr="004151AB" w:rsidRDefault="000A22DA" w:rsidP="001F19B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4151AB">
        <w:rPr>
          <w:rFonts w:ascii="Times New Roman" w:hAnsi="Times New Roman"/>
          <w:color w:val="000000"/>
          <w:sz w:val="28"/>
          <w:szCs w:val="28"/>
        </w:rPr>
        <w:t>41263</w:t>
      </w:r>
      <w:r w:rsidR="004151AB" w:rsidRPr="004151AB">
        <w:rPr>
          <w:rFonts w:ascii="Times New Roman" w:hAnsi="Times New Roman"/>
          <w:color w:val="000000"/>
          <w:sz w:val="28"/>
          <w:szCs w:val="28"/>
        </w:rPr>
        <w:t>2</w:t>
      </w:r>
      <w:r w:rsidRPr="004151AB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BF72B9" w:rsidRPr="004151AB">
        <w:rPr>
          <w:rFonts w:ascii="Times New Roman" w:hAnsi="Times New Roman"/>
          <w:color w:val="000000"/>
          <w:sz w:val="28"/>
          <w:szCs w:val="28"/>
        </w:rPr>
        <w:t xml:space="preserve">Саратовская область, Балтайский район, </w:t>
      </w:r>
      <w:r w:rsidRPr="004151AB">
        <w:rPr>
          <w:rFonts w:ascii="Times New Roman" w:hAnsi="Times New Roman"/>
          <w:color w:val="000000"/>
          <w:sz w:val="28"/>
          <w:szCs w:val="28"/>
        </w:rPr>
        <w:t xml:space="preserve">с. </w:t>
      </w:r>
      <w:r w:rsidR="004151AB" w:rsidRPr="004151AB">
        <w:rPr>
          <w:rFonts w:ascii="Times New Roman" w:hAnsi="Times New Roman"/>
          <w:color w:val="000000"/>
          <w:sz w:val="28"/>
          <w:szCs w:val="28"/>
        </w:rPr>
        <w:t>Большие Озерки</w:t>
      </w:r>
      <w:r w:rsidRPr="004151AB">
        <w:rPr>
          <w:rFonts w:ascii="Times New Roman" w:hAnsi="Times New Roman"/>
          <w:color w:val="000000"/>
          <w:sz w:val="28"/>
          <w:szCs w:val="28"/>
        </w:rPr>
        <w:t xml:space="preserve">, ул. </w:t>
      </w:r>
      <w:r w:rsidR="004151AB" w:rsidRPr="004151AB">
        <w:rPr>
          <w:rFonts w:ascii="Times New Roman" w:hAnsi="Times New Roman"/>
          <w:color w:val="000000"/>
          <w:sz w:val="28"/>
          <w:szCs w:val="28"/>
        </w:rPr>
        <w:t>Пионерская</w:t>
      </w:r>
      <w:r w:rsidRPr="004151AB">
        <w:rPr>
          <w:rFonts w:ascii="Times New Roman" w:hAnsi="Times New Roman"/>
          <w:color w:val="000000"/>
          <w:sz w:val="28"/>
          <w:szCs w:val="28"/>
        </w:rPr>
        <w:t xml:space="preserve">, д. </w:t>
      </w:r>
      <w:r w:rsidR="004151AB" w:rsidRPr="004151AB">
        <w:rPr>
          <w:rFonts w:ascii="Times New Roman" w:hAnsi="Times New Roman"/>
          <w:color w:val="000000"/>
          <w:sz w:val="28"/>
          <w:szCs w:val="28"/>
        </w:rPr>
        <w:t>2</w:t>
      </w:r>
      <w:r w:rsidRPr="004151AB">
        <w:rPr>
          <w:rFonts w:ascii="Times New Roman" w:hAnsi="Times New Roman"/>
          <w:color w:val="000000"/>
          <w:sz w:val="28"/>
          <w:szCs w:val="28"/>
        </w:rPr>
        <w:t xml:space="preserve">, код </w:t>
      </w:r>
      <w:r w:rsidR="00BF72B9" w:rsidRPr="004151AB">
        <w:rPr>
          <w:rFonts w:ascii="Times New Roman" w:hAnsi="Times New Roman"/>
          <w:color w:val="000000"/>
          <w:sz w:val="28"/>
          <w:szCs w:val="28"/>
        </w:rPr>
        <w:t>84592</w:t>
      </w:r>
      <w:r w:rsidRPr="004151AB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FF6145" w:rsidRPr="004151AB">
        <w:rPr>
          <w:rFonts w:ascii="Times New Roman" w:hAnsi="Times New Roman"/>
          <w:color w:val="000000"/>
          <w:sz w:val="28"/>
          <w:szCs w:val="28"/>
        </w:rPr>
        <w:t>тел. 2</w:t>
      </w:r>
      <w:r w:rsidR="004151AB" w:rsidRPr="004151AB">
        <w:rPr>
          <w:rFonts w:ascii="Times New Roman" w:hAnsi="Times New Roman"/>
          <w:color w:val="000000"/>
          <w:sz w:val="28"/>
          <w:szCs w:val="28"/>
        </w:rPr>
        <w:t>3-1-25</w:t>
      </w:r>
    </w:p>
    <w:p w:rsidR="000A22DA" w:rsidRPr="004151AB" w:rsidRDefault="000A22DA" w:rsidP="001F19B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Style w:val="a8"/>
        <w:tblW w:w="9322" w:type="dxa"/>
        <w:tblLook w:val="04A0"/>
      </w:tblPr>
      <w:tblGrid>
        <w:gridCol w:w="4503"/>
        <w:gridCol w:w="2835"/>
        <w:gridCol w:w="1984"/>
      </w:tblGrid>
      <w:tr w:rsidR="00FF6145" w:rsidRPr="004151AB" w:rsidTr="00FF6145">
        <w:tc>
          <w:tcPr>
            <w:tcW w:w="4503" w:type="dxa"/>
          </w:tcPr>
          <w:p w:rsidR="00FF6145" w:rsidRPr="004151AB" w:rsidRDefault="00FF6145" w:rsidP="00FF614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4151AB">
              <w:rPr>
                <w:rFonts w:ascii="Times New Roman" w:hAnsi="Times New Roman"/>
                <w:color w:val="000000"/>
              </w:rPr>
              <w:t>Должность</w:t>
            </w:r>
          </w:p>
        </w:tc>
        <w:tc>
          <w:tcPr>
            <w:tcW w:w="2835" w:type="dxa"/>
          </w:tcPr>
          <w:p w:rsidR="00FF6145" w:rsidRPr="004151AB" w:rsidRDefault="00FF6145" w:rsidP="00FF614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4151AB">
              <w:rPr>
                <w:rFonts w:ascii="Times New Roman" w:hAnsi="Times New Roman"/>
                <w:color w:val="000000"/>
              </w:rPr>
              <w:t>Фамилия</w:t>
            </w:r>
          </w:p>
          <w:p w:rsidR="00FF6145" w:rsidRPr="004151AB" w:rsidRDefault="00FF6145" w:rsidP="00FF614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4151AB">
              <w:rPr>
                <w:rFonts w:ascii="Times New Roman" w:hAnsi="Times New Roman"/>
                <w:color w:val="000000"/>
              </w:rPr>
              <w:t>Имя Отчество</w:t>
            </w:r>
          </w:p>
        </w:tc>
        <w:tc>
          <w:tcPr>
            <w:tcW w:w="1984" w:type="dxa"/>
          </w:tcPr>
          <w:p w:rsidR="00FF6145" w:rsidRPr="004151AB" w:rsidRDefault="00FF6145" w:rsidP="00FF614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4151AB">
              <w:rPr>
                <w:rFonts w:ascii="Times New Roman" w:hAnsi="Times New Roman"/>
                <w:color w:val="000000"/>
              </w:rPr>
              <w:t>Рабочий телефон</w:t>
            </w:r>
          </w:p>
        </w:tc>
      </w:tr>
      <w:tr w:rsidR="00FF6145" w:rsidRPr="004151AB" w:rsidTr="00FF6145">
        <w:tc>
          <w:tcPr>
            <w:tcW w:w="4503" w:type="dxa"/>
          </w:tcPr>
          <w:p w:rsidR="00FF6145" w:rsidRPr="004151AB" w:rsidRDefault="00FF6145" w:rsidP="004151A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4151AB">
              <w:rPr>
                <w:rFonts w:ascii="Times New Roman" w:hAnsi="Times New Roman"/>
                <w:color w:val="000000"/>
              </w:rPr>
              <w:t xml:space="preserve">Глава </w:t>
            </w:r>
            <w:r w:rsidR="004151AB" w:rsidRPr="004151AB">
              <w:rPr>
                <w:rFonts w:ascii="Times New Roman" w:hAnsi="Times New Roman"/>
                <w:color w:val="000000"/>
              </w:rPr>
              <w:t>Большеозерского</w:t>
            </w:r>
            <w:r w:rsidRPr="004151AB">
              <w:rPr>
                <w:rFonts w:ascii="Times New Roman" w:hAnsi="Times New Roman"/>
                <w:color w:val="000000"/>
              </w:rPr>
              <w:t xml:space="preserve"> муниципального образования</w:t>
            </w:r>
          </w:p>
        </w:tc>
        <w:tc>
          <w:tcPr>
            <w:tcW w:w="2835" w:type="dxa"/>
          </w:tcPr>
          <w:p w:rsidR="00FF6145" w:rsidRPr="004151AB" w:rsidRDefault="004151AB" w:rsidP="003B710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4151AB">
              <w:rPr>
                <w:rFonts w:ascii="Times New Roman" w:hAnsi="Times New Roman"/>
                <w:color w:val="000000"/>
              </w:rPr>
              <w:t>Полубаринов Виктор Павлович</w:t>
            </w:r>
          </w:p>
        </w:tc>
        <w:tc>
          <w:tcPr>
            <w:tcW w:w="1984" w:type="dxa"/>
          </w:tcPr>
          <w:p w:rsidR="00FF6145" w:rsidRPr="004151AB" w:rsidRDefault="004151AB" w:rsidP="003B710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4151AB">
              <w:rPr>
                <w:rFonts w:ascii="Times New Roman" w:hAnsi="Times New Roman"/>
                <w:color w:val="000000"/>
              </w:rPr>
              <w:t>23-1-25</w:t>
            </w:r>
          </w:p>
        </w:tc>
      </w:tr>
      <w:tr w:rsidR="004151AB" w:rsidRPr="004151AB" w:rsidTr="00FF6145">
        <w:tc>
          <w:tcPr>
            <w:tcW w:w="4503" w:type="dxa"/>
          </w:tcPr>
          <w:p w:rsidR="004151AB" w:rsidRPr="00957242" w:rsidRDefault="004151AB" w:rsidP="004151A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957242">
              <w:rPr>
                <w:rFonts w:ascii="Times New Roman" w:hAnsi="Times New Roman"/>
                <w:color w:val="000000"/>
              </w:rPr>
              <w:t>Зам. главы администрации</w:t>
            </w:r>
          </w:p>
        </w:tc>
        <w:tc>
          <w:tcPr>
            <w:tcW w:w="2835" w:type="dxa"/>
          </w:tcPr>
          <w:p w:rsidR="004151AB" w:rsidRPr="00957242" w:rsidRDefault="004151AB" w:rsidP="003B710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957242">
              <w:rPr>
                <w:rFonts w:ascii="Times New Roman" w:hAnsi="Times New Roman"/>
                <w:color w:val="000000"/>
              </w:rPr>
              <w:t>Акимчева Елена Юрьевна</w:t>
            </w:r>
          </w:p>
        </w:tc>
        <w:tc>
          <w:tcPr>
            <w:tcW w:w="1984" w:type="dxa"/>
          </w:tcPr>
          <w:p w:rsidR="004151AB" w:rsidRPr="004151AB" w:rsidRDefault="004151AB" w:rsidP="00D11BE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957242">
              <w:rPr>
                <w:rFonts w:ascii="Times New Roman" w:hAnsi="Times New Roman"/>
                <w:color w:val="000000"/>
              </w:rPr>
              <w:t>23-1-25</w:t>
            </w:r>
          </w:p>
        </w:tc>
      </w:tr>
      <w:tr w:rsidR="004151AB" w:rsidRPr="004151AB" w:rsidTr="00FF6145">
        <w:tc>
          <w:tcPr>
            <w:tcW w:w="4503" w:type="dxa"/>
          </w:tcPr>
          <w:p w:rsidR="004151AB" w:rsidRPr="004151AB" w:rsidRDefault="004151AB" w:rsidP="003B710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4151AB">
              <w:rPr>
                <w:rFonts w:ascii="Times New Roman" w:hAnsi="Times New Roman"/>
                <w:color w:val="000000"/>
              </w:rPr>
              <w:t>Главный специалист</w:t>
            </w:r>
          </w:p>
        </w:tc>
        <w:tc>
          <w:tcPr>
            <w:tcW w:w="2835" w:type="dxa"/>
          </w:tcPr>
          <w:p w:rsidR="004151AB" w:rsidRPr="004151AB" w:rsidRDefault="004151AB" w:rsidP="003B710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4151AB">
              <w:rPr>
                <w:rFonts w:ascii="Times New Roman" w:hAnsi="Times New Roman"/>
                <w:color w:val="000000"/>
              </w:rPr>
              <w:t>Вольскова Надежда Александровна</w:t>
            </w:r>
          </w:p>
        </w:tc>
        <w:tc>
          <w:tcPr>
            <w:tcW w:w="1984" w:type="dxa"/>
          </w:tcPr>
          <w:p w:rsidR="004151AB" w:rsidRPr="004151AB" w:rsidRDefault="004151AB" w:rsidP="00D11BE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4151AB">
              <w:rPr>
                <w:rFonts w:ascii="Times New Roman" w:hAnsi="Times New Roman"/>
                <w:color w:val="000000"/>
              </w:rPr>
              <w:t>23-1-25</w:t>
            </w:r>
          </w:p>
        </w:tc>
      </w:tr>
      <w:tr w:rsidR="004151AB" w:rsidRPr="000A22DA" w:rsidTr="00FF6145">
        <w:tc>
          <w:tcPr>
            <w:tcW w:w="4503" w:type="dxa"/>
          </w:tcPr>
          <w:p w:rsidR="004151AB" w:rsidRPr="004151AB" w:rsidRDefault="004151AB" w:rsidP="003B710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4151AB">
              <w:rPr>
                <w:rFonts w:ascii="Times New Roman" w:hAnsi="Times New Roman"/>
                <w:color w:val="000000"/>
              </w:rPr>
              <w:t>Главный специалист</w:t>
            </w:r>
          </w:p>
        </w:tc>
        <w:tc>
          <w:tcPr>
            <w:tcW w:w="2835" w:type="dxa"/>
          </w:tcPr>
          <w:p w:rsidR="004151AB" w:rsidRPr="004151AB" w:rsidRDefault="004151AB" w:rsidP="003B710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4151AB">
              <w:rPr>
                <w:rFonts w:ascii="Times New Roman" w:hAnsi="Times New Roman"/>
                <w:color w:val="000000"/>
              </w:rPr>
              <w:t>Симакова Наталья Николаевна</w:t>
            </w:r>
          </w:p>
        </w:tc>
        <w:tc>
          <w:tcPr>
            <w:tcW w:w="1984" w:type="dxa"/>
          </w:tcPr>
          <w:p w:rsidR="004151AB" w:rsidRPr="004151AB" w:rsidRDefault="004151AB" w:rsidP="00D11BE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4151AB">
              <w:rPr>
                <w:rFonts w:ascii="Times New Roman" w:hAnsi="Times New Roman"/>
                <w:color w:val="000000"/>
              </w:rPr>
              <w:t>23-1-25</w:t>
            </w:r>
          </w:p>
        </w:tc>
      </w:tr>
    </w:tbl>
    <w:p w:rsidR="001F19B6" w:rsidRDefault="001F19B6" w:rsidP="001F19B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F7D64" w:rsidRDefault="00CF7D64" w:rsidP="001F19B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F19B6" w:rsidRDefault="001F19B6" w:rsidP="001F19B6">
      <w:pPr>
        <w:widowControl w:val="0"/>
        <w:numPr>
          <w:ilvl w:val="1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F19B6">
        <w:rPr>
          <w:rFonts w:ascii="Times New Roman" w:hAnsi="Times New Roman"/>
          <w:b/>
          <w:color w:val="000000"/>
          <w:sz w:val="28"/>
          <w:szCs w:val="28"/>
        </w:rPr>
        <w:t xml:space="preserve">Обеспечение открытости и прозрачности </w:t>
      </w:r>
    </w:p>
    <w:p w:rsidR="00CF7D64" w:rsidRPr="001F19B6" w:rsidRDefault="00CF7D64" w:rsidP="00CF7D6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14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F19B6" w:rsidRDefault="001F19B6" w:rsidP="001F19B6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963D0">
        <w:rPr>
          <w:rFonts w:ascii="Times New Roman" w:hAnsi="Times New Roman"/>
          <w:sz w:val="28"/>
          <w:szCs w:val="28"/>
        </w:rPr>
        <w:t>Для повышения эффективности принимаемых решений, для обеспечения целевого использования бюджетных средств</w:t>
      </w:r>
      <w:r>
        <w:rPr>
          <w:rFonts w:ascii="Times New Roman" w:hAnsi="Times New Roman"/>
          <w:sz w:val="28"/>
          <w:szCs w:val="28"/>
        </w:rPr>
        <w:t>,</w:t>
      </w:r>
      <w:r w:rsidRPr="00D963D0">
        <w:rPr>
          <w:rFonts w:ascii="Times New Roman" w:hAnsi="Times New Roman"/>
          <w:sz w:val="28"/>
          <w:szCs w:val="28"/>
        </w:rPr>
        <w:t xml:space="preserve"> при их выполнении</w:t>
      </w:r>
      <w:r>
        <w:rPr>
          <w:rFonts w:ascii="Times New Roman" w:hAnsi="Times New Roman"/>
          <w:sz w:val="28"/>
          <w:szCs w:val="28"/>
        </w:rPr>
        <w:t>,</w:t>
      </w:r>
      <w:r w:rsidRPr="00D963D0">
        <w:rPr>
          <w:rFonts w:ascii="Times New Roman" w:hAnsi="Times New Roman"/>
          <w:sz w:val="28"/>
          <w:szCs w:val="28"/>
        </w:rPr>
        <w:t xml:space="preserve"> </w:t>
      </w:r>
      <w:r w:rsidR="005F5889">
        <w:rPr>
          <w:rFonts w:ascii="Times New Roman" w:hAnsi="Times New Roman"/>
          <w:sz w:val="28"/>
          <w:szCs w:val="28"/>
        </w:rPr>
        <w:t>Большеозерское</w:t>
      </w:r>
      <w:r>
        <w:rPr>
          <w:rFonts w:ascii="Times New Roman" w:hAnsi="Times New Roman"/>
          <w:sz w:val="28"/>
          <w:szCs w:val="28"/>
        </w:rPr>
        <w:t xml:space="preserve"> муниципальн</w:t>
      </w:r>
      <w:r w:rsidR="00BF72B9">
        <w:rPr>
          <w:rFonts w:ascii="Times New Roman" w:hAnsi="Times New Roman"/>
          <w:sz w:val="28"/>
          <w:szCs w:val="28"/>
        </w:rPr>
        <w:t>ое</w:t>
      </w:r>
      <w:r>
        <w:rPr>
          <w:rFonts w:ascii="Times New Roman" w:hAnsi="Times New Roman"/>
          <w:sz w:val="28"/>
          <w:szCs w:val="28"/>
        </w:rPr>
        <w:t xml:space="preserve"> </w:t>
      </w:r>
      <w:r w:rsidR="00BF72B9">
        <w:rPr>
          <w:rFonts w:ascii="Times New Roman" w:hAnsi="Times New Roman"/>
          <w:sz w:val="28"/>
          <w:szCs w:val="28"/>
        </w:rPr>
        <w:t>образование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63D0">
        <w:rPr>
          <w:rFonts w:ascii="Times New Roman" w:hAnsi="Times New Roman"/>
          <w:sz w:val="28"/>
          <w:szCs w:val="28"/>
        </w:rPr>
        <w:t xml:space="preserve">обеспечивает  прозрачность  при  распределении  бюджетных  средств  через  широкомасштабное информирование населения </w:t>
      </w:r>
      <w:r>
        <w:rPr>
          <w:rFonts w:ascii="Times New Roman" w:hAnsi="Times New Roman"/>
          <w:sz w:val="28"/>
          <w:szCs w:val="28"/>
        </w:rPr>
        <w:t>о бюджетном процессе</w:t>
      </w:r>
      <w:r w:rsidRPr="00D963D0">
        <w:rPr>
          <w:rFonts w:ascii="Times New Roman" w:hAnsi="Times New Roman"/>
          <w:sz w:val="28"/>
          <w:szCs w:val="28"/>
        </w:rPr>
        <w:t xml:space="preserve">. </w:t>
      </w:r>
    </w:p>
    <w:p w:rsidR="001F19B6" w:rsidRPr="00D963D0" w:rsidRDefault="001F19B6" w:rsidP="001F19B6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963D0">
        <w:rPr>
          <w:rFonts w:ascii="Times New Roman" w:hAnsi="Times New Roman"/>
          <w:sz w:val="28"/>
          <w:szCs w:val="28"/>
        </w:rPr>
        <w:t>Информация  по  бюджету  подлежит  размещению  в  сети  Интернет  в  формате, обеспечивающем автоматическую обработку без пр</w:t>
      </w:r>
      <w:r>
        <w:rPr>
          <w:rFonts w:ascii="Times New Roman" w:hAnsi="Times New Roman"/>
          <w:sz w:val="28"/>
          <w:szCs w:val="28"/>
        </w:rPr>
        <w:t>едварительного изменения челове</w:t>
      </w:r>
      <w:r w:rsidRPr="00D963D0">
        <w:rPr>
          <w:rFonts w:ascii="Times New Roman" w:hAnsi="Times New Roman"/>
          <w:sz w:val="28"/>
          <w:szCs w:val="28"/>
        </w:rPr>
        <w:t>ком в целях ее повторного использования (машиноч</w:t>
      </w:r>
      <w:r>
        <w:rPr>
          <w:rFonts w:ascii="Times New Roman" w:hAnsi="Times New Roman"/>
          <w:sz w:val="28"/>
          <w:szCs w:val="28"/>
        </w:rPr>
        <w:t>итаемый формат), и может свобод</w:t>
      </w:r>
      <w:r w:rsidRPr="00D963D0">
        <w:rPr>
          <w:rFonts w:ascii="Times New Roman" w:hAnsi="Times New Roman"/>
          <w:sz w:val="28"/>
          <w:szCs w:val="28"/>
        </w:rPr>
        <w:t>но  использоваться  в  любых  соответствующих  действующему  законодательству  целях любыми лицами, в том числе с целью проведения не</w:t>
      </w:r>
      <w:r>
        <w:rPr>
          <w:rFonts w:ascii="Times New Roman" w:hAnsi="Times New Roman"/>
          <w:sz w:val="28"/>
          <w:szCs w:val="28"/>
        </w:rPr>
        <w:t>зависимых аналитических исследо</w:t>
      </w:r>
      <w:r w:rsidRPr="00D963D0">
        <w:rPr>
          <w:rFonts w:ascii="Times New Roman" w:hAnsi="Times New Roman"/>
          <w:sz w:val="28"/>
          <w:szCs w:val="28"/>
        </w:rPr>
        <w:t xml:space="preserve">ваний. </w:t>
      </w:r>
    </w:p>
    <w:p w:rsidR="00CF7D64" w:rsidRDefault="00CF7D64" w:rsidP="00130A5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F19B6" w:rsidRDefault="00D94760" w:rsidP="00D94760">
      <w:pPr>
        <w:widowControl w:val="0"/>
        <w:numPr>
          <w:ilvl w:val="1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94760">
        <w:rPr>
          <w:rFonts w:ascii="Times New Roman" w:hAnsi="Times New Roman"/>
          <w:b/>
          <w:color w:val="000000"/>
          <w:sz w:val="28"/>
          <w:szCs w:val="28"/>
        </w:rPr>
        <w:t>Общая информация</w:t>
      </w:r>
    </w:p>
    <w:p w:rsidR="00B571EA" w:rsidRDefault="00130A58" w:rsidP="00130A58">
      <w:pPr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431EBC">
        <w:rPr>
          <w:rFonts w:ascii="Times New Roman" w:hAnsi="Times New Roman"/>
          <w:bCs/>
          <w:color w:val="000000"/>
          <w:sz w:val="28"/>
          <w:szCs w:val="28"/>
        </w:rPr>
        <w:t>Численность населения муници</w:t>
      </w:r>
      <w:r w:rsidR="00637480">
        <w:rPr>
          <w:rFonts w:ascii="Times New Roman" w:hAnsi="Times New Roman"/>
          <w:bCs/>
          <w:color w:val="000000"/>
          <w:sz w:val="28"/>
          <w:szCs w:val="28"/>
        </w:rPr>
        <w:t xml:space="preserve">пального </w:t>
      </w:r>
      <w:r w:rsidR="006375A2">
        <w:rPr>
          <w:rFonts w:ascii="Times New Roman" w:hAnsi="Times New Roman"/>
          <w:bCs/>
          <w:color w:val="000000"/>
          <w:sz w:val="28"/>
          <w:szCs w:val="28"/>
        </w:rPr>
        <w:t>образования</w:t>
      </w:r>
      <w:r w:rsidR="00637480">
        <w:rPr>
          <w:rFonts w:ascii="Times New Roman" w:hAnsi="Times New Roman"/>
          <w:bCs/>
          <w:color w:val="000000"/>
          <w:sz w:val="28"/>
          <w:szCs w:val="28"/>
        </w:rPr>
        <w:t xml:space="preserve"> на 1 января 201</w:t>
      </w:r>
      <w:r w:rsidR="006375A2">
        <w:rPr>
          <w:rFonts w:ascii="Times New Roman" w:hAnsi="Times New Roman"/>
          <w:bCs/>
          <w:color w:val="000000"/>
          <w:sz w:val="28"/>
          <w:szCs w:val="28"/>
        </w:rPr>
        <w:t>4</w:t>
      </w:r>
      <w:r w:rsidR="00637480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637480" w:rsidRPr="00B571EA">
        <w:rPr>
          <w:rFonts w:ascii="Times New Roman" w:hAnsi="Times New Roman"/>
          <w:bCs/>
          <w:color w:val="000000"/>
          <w:sz w:val="28"/>
          <w:szCs w:val="28"/>
        </w:rPr>
        <w:t xml:space="preserve">года составила </w:t>
      </w:r>
      <w:r w:rsidR="006375A2" w:rsidRPr="00B571EA">
        <w:rPr>
          <w:rFonts w:ascii="Times New Roman" w:hAnsi="Times New Roman"/>
          <w:bCs/>
          <w:color w:val="000000"/>
          <w:sz w:val="28"/>
          <w:szCs w:val="28"/>
        </w:rPr>
        <w:t xml:space="preserve">2 </w:t>
      </w:r>
      <w:r w:rsidR="00B571EA" w:rsidRPr="00B571EA">
        <w:rPr>
          <w:rFonts w:ascii="Times New Roman" w:hAnsi="Times New Roman"/>
          <w:bCs/>
          <w:color w:val="000000"/>
          <w:sz w:val="28"/>
          <w:szCs w:val="28"/>
        </w:rPr>
        <w:t>201</w:t>
      </w:r>
      <w:r w:rsidRPr="00B571EA">
        <w:rPr>
          <w:rFonts w:ascii="Times New Roman" w:hAnsi="Times New Roman"/>
          <w:bCs/>
          <w:color w:val="000000"/>
          <w:sz w:val="28"/>
          <w:szCs w:val="28"/>
        </w:rPr>
        <w:t xml:space="preserve"> чел.</w:t>
      </w:r>
      <w:r w:rsidR="003B7100" w:rsidRPr="00B571EA">
        <w:rPr>
          <w:rFonts w:ascii="Times New Roman" w:hAnsi="Times New Roman"/>
          <w:bCs/>
          <w:color w:val="000000"/>
          <w:sz w:val="28"/>
          <w:szCs w:val="28"/>
        </w:rPr>
        <w:t xml:space="preserve"> Это на </w:t>
      </w:r>
      <w:r w:rsidR="00B571EA" w:rsidRPr="00B571EA">
        <w:rPr>
          <w:rFonts w:ascii="Times New Roman" w:hAnsi="Times New Roman"/>
          <w:bCs/>
          <w:color w:val="000000"/>
          <w:sz w:val="28"/>
          <w:szCs w:val="28"/>
        </w:rPr>
        <w:t>42</w:t>
      </w:r>
      <w:r w:rsidR="003B7100" w:rsidRPr="00B571EA">
        <w:rPr>
          <w:rFonts w:ascii="Times New Roman" w:hAnsi="Times New Roman"/>
          <w:bCs/>
          <w:color w:val="000000"/>
          <w:sz w:val="28"/>
          <w:szCs w:val="28"/>
        </w:rPr>
        <w:t xml:space="preserve"> человек</w:t>
      </w:r>
      <w:r w:rsidR="00B571EA" w:rsidRPr="00B571EA">
        <w:rPr>
          <w:rFonts w:ascii="Times New Roman" w:hAnsi="Times New Roman"/>
          <w:bCs/>
          <w:color w:val="000000"/>
          <w:sz w:val="28"/>
          <w:szCs w:val="28"/>
        </w:rPr>
        <w:t>а</w:t>
      </w:r>
      <w:r w:rsidR="003B7100" w:rsidRPr="00B571EA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5E1E82">
        <w:rPr>
          <w:rFonts w:ascii="Times New Roman" w:hAnsi="Times New Roman"/>
          <w:bCs/>
          <w:color w:val="000000"/>
          <w:sz w:val="28"/>
          <w:szCs w:val="28"/>
        </w:rPr>
        <w:t>меньше</w:t>
      </w:r>
      <w:r w:rsidR="003B7100" w:rsidRPr="00B571EA">
        <w:rPr>
          <w:rFonts w:ascii="Times New Roman" w:hAnsi="Times New Roman"/>
          <w:bCs/>
          <w:color w:val="000000"/>
          <w:sz w:val="28"/>
          <w:szCs w:val="28"/>
        </w:rPr>
        <w:t xml:space="preserve"> по сравнению с прошлым годом</w:t>
      </w:r>
      <w:r w:rsidR="00FF6145" w:rsidRPr="00B571EA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3B7100" w:rsidRDefault="003B7100" w:rsidP="00130A58">
      <w:pPr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B571EA">
        <w:rPr>
          <w:rFonts w:ascii="Times New Roman" w:hAnsi="Times New Roman"/>
          <w:bCs/>
          <w:color w:val="000000"/>
          <w:sz w:val="28"/>
          <w:szCs w:val="28"/>
        </w:rPr>
        <w:t xml:space="preserve">Рождаемость </w:t>
      </w:r>
      <w:r w:rsidR="008F467D" w:rsidRPr="00B571EA">
        <w:rPr>
          <w:rFonts w:ascii="Times New Roman" w:hAnsi="Times New Roman"/>
          <w:bCs/>
          <w:color w:val="000000"/>
          <w:sz w:val="28"/>
          <w:szCs w:val="28"/>
        </w:rPr>
        <w:t xml:space="preserve">по сравнению с прошлым годом уменьшилась на 6 чел. и </w:t>
      </w:r>
      <w:r w:rsidRPr="00B571EA">
        <w:rPr>
          <w:rFonts w:ascii="Times New Roman" w:hAnsi="Times New Roman"/>
          <w:bCs/>
          <w:color w:val="000000"/>
          <w:sz w:val="28"/>
          <w:szCs w:val="28"/>
        </w:rPr>
        <w:t xml:space="preserve">составила </w:t>
      </w:r>
      <w:r w:rsidR="008F467D" w:rsidRPr="00B571EA">
        <w:rPr>
          <w:rFonts w:ascii="Times New Roman" w:hAnsi="Times New Roman"/>
          <w:bCs/>
          <w:color w:val="000000"/>
          <w:sz w:val="28"/>
          <w:szCs w:val="28"/>
        </w:rPr>
        <w:t xml:space="preserve">на 01.01.2014г. </w:t>
      </w:r>
      <w:r w:rsidR="00B571EA" w:rsidRPr="00B571EA">
        <w:rPr>
          <w:rFonts w:ascii="Times New Roman" w:hAnsi="Times New Roman"/>
          <w:bCs/>
          <w:color w:val="000000"/>
          <w:sz w:val="28"/>
          <w:szCs w:val="28"/>
        </w:rPr>
        <w:t>14</w:t>
      </w:r>
      <w:r w:rsidRPr="00B571EA">
        <w:rPr>
          <w:rFonts w:ascii="Times New Roman" w:hAnsi="Times New Roman"/>
          <w:bCs/>
          <w:color w:val="000000"/>
          <w:sz w:val="28"/>
          <w:szCs w:val="28"/>
        </w:rPr>
        <w:t xml:space="preserve"> чел. (на 01.01.2013г. – 2</w:t>
      </w:r>
      <w:r w:rsidR="00B571EA" w:rsidRPr="00B571EA">
        <w:rPr>
          <w:rFonts w:ascii="Times New Roman" w:hAnsi="Times New Roman"/>
          <w:bCs/>
          <w:color w:val="000000"/>
          <w:sz w:val="28"/>
          <w:szCs w:val="28"/>
        </w:rPr>
        <w:t xml:space="preserve">0 </w:t>
      </w:r>
      <w:r w:rsidRPr="00B571EA">
        <w:rPr>
          <w:rFonts w:ascii="Times New Roman" w:hAnsi="Times New Roman"/>
          <w:bCs/>
          <w:color w:val="000000"/>
          <w:sz w:val="28"/>
          <w:szCs w:val="28"/>
        </w:rPr>
        <w:t>чел.)</w:t>
      </w:r>
      <w:r w:rsidR="008F467D" w:rsidRPr="00B571EA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B571EA" w:rsidRDefault="00B571EA" w:rsidP="00B571EA">
      <w:pPr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Смертность на 01.01.2014г. составила </w:t>
      </w:r>
      <w:r w:rsidR="000D1316">
        <w:rPr>
          <w:rFonts w:ascii="Times New Roman" w:hAnsi="Times New Roman"/>
          <w:bCs/>
          <w:color w:val="000000"/>
          <w:sz w:val="28"/>
          <w:szCs w:val="28"/>
        </w:rPr>
        <w:t>32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чел. (15 чел. - на 1000 жителей).</w:t>
      </w:r>
    </w:p>
    <w:p w:rsidR="00B571EA" w:rsidRPr="00B571EA" w:rsidRDefault="00B571EA" w:rsidP="00130A58">
      <w:pPr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B571EA" w:rsidRDefault="00B571EA" w:rsidP="00130A58">
      <w:pPr>
        <w:ind w:firstLine="708"/>
        <w:jc w:val="both"/>
        <w:rPr>
          <w:rFonts w:ascii="Times New Roman" w:hAnsi="Times New Roman"/>
          <w:bCs/>
          <w:color w:val="000000"/>
          <w:sz w:val="28"/>
          <w:szCs w:val="28"/>
          <w:highlight w:val="yellow"/>
        </w:rPr>
      </w:pPr>
    </w:p>
    <w:p w:rsidR="00FD6B47" w:rsidRPr="00CF7D64" w:rsidRDefault="001F19B6" w:rsidP="00CF7D64">
      <w:pPr>
        <w:pStyle w:val="aa"/>
        <w:widowControl w:val="0"/>
        <w:numPr>
          <w:ilvl w:val="1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F7D64">
        <w:rPr>
          <w:rFonts w:ascii="Times New Roman" w:hAnsi="Times New Roman"/>
          <w:b/>
          <w:color w:val="000000"/>
          <w:sz w:val="28"/>
          <w:szCs w:val="28"/>
        </w:rPr>
        <w:t>Формат</w:t>
      </w:r>
      <w:r w:rsidR="00AB49AD" w:rsidRPr="00CF7D64">
        <w:rPr>
          <w:rFonts w:ascii="Times New Roman" w:hAnsi="Times New Roman"/>
          <w:b/>
          <w:color w:val="000000"/>
          <w:sz w:val="28"/>
          <w:szCs w:val="28"/>
        </w:rPr>
        <w:t xml:space="preserve"> местного</w:t>
      </w:r>
      <w:r w:rsidRPr="00CF7D64">
        <w:rPr>
          <w:rFonts w:ascii="Times New Roman" w:hAnsi="Times New Roman"/>
          <w:b/>
          <w:color w:val="000000"/>
          <w:sz w:val="28"/>
          <w:szCs w:val="28"/>
        </w:rPr>
        <w:t xml:space="preserve"> бюджета </w:t>
      </w:r>
      <w:r w:rsidR="005F5889">
        <w:rPr>
          <w:rFonts w:ascii="Times New Roman" w:hAnsi="Times New Roman"/>
          <w:b/>
          <w:color w:val="000000"/>
          <w:sz w:val="28"/>
          <w:szCs w:val="28"/>
        </w:rPr>
        <w:t>Большеозерского</w:t>
      </w:r>
      <w:r w:rsidRPr="00CF7D64">
        <w:rPr>
          <w:rFonts w:ascii="Times New Roman" w:hAnsi="Times New Roman"/>
          <w:b/>
          <w:color w:val="000000"/>
          <w:sz w:val="28"/>
          <w:szCs w:val="28"/>
        </w:rPr>
        <w:t xml:space="preserve"> муниципального </w:t>
      </w:r>
      <w:r w:rsidR="007A2522" w:rsidRPr="00CF7D64">
        <w:rPr>
          <w:rFonts w:ascii="Times New Roman" w:hAnsi="Times New Roman"/>
          <w:b/>
          <w:color w:val="000000"/>
          <w:sz w:val="28"/>
          <w:szCs w:val="28"/>
        </w:rPr>
        <w:t>образования</w:t>
      </w:r>
      <w:r w:rsidR="00130A58" w:rsidRPr="00CF7D6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CF7D64" w:rsidRPr="00CF7D64" w:rsidRDefault="00CF7D64" w:rsidP="00CF7D64">
      <w:pPr>
        <w:pStyle w:val="aa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14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D6B47" w:rsidRPr="00431EBC" w:rsidRDefault="007E6AB1" w:rsidP="005B726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="00AB49AD">
        <w:rPr>
          <w:rFonts w:ascii="Times New Roman" w:hAnsi="Times New Roman"/>
          <w:color w:val="000000"/>
          <w:sz w:val="28"/>
          <w:szCs w:val="28"/>
        </w:rPr>
        <w:t>Местный б</w:t>
      </w:r>
      <w:r w:rsidR="00FD6B47" w:rsidRPr="00431EBC">
        <w:rPr>
          <w:rFonts w:ascii="Times New Roman" w:hAnsi="Times New Roman"/>
          <w:color w:val="000000"/>
          <w:sz w:val="28"/>
          <w:szCs w:val="28"/>
        </w:rPr>
        <w:t xml:space="preserve">юджет </w:t>
      </w:r>
      <w:r w:rsidR="005F5889">
        <w:rPr>
          <w:rFonts w:ascii="Times New Roman" w:hAnsi="Times New Roman"/>
          <w:color w:val="000000"/>
          <w:sz w:val="28"/>
          <w:szCs w:val="28"/>
        </w:rPr>
        <w:t>Большеозерского</w:t>
      </w:r>
      <w:r w:rsidR="00FD6B47" w:rsidRPr="00431EBC">
        <w:rPr>
          <w:rFonts w:ascii="Times New Roman" w:hAnsi="Times New Roman"/>
          <w:color w:val="000000"/>
          <w:sz w:val="28"/>
          <w:szCs w:val="28"/>
        </w:rPr>
        <w:t xml:space="preserve"> муниципального </w:t>
      </w:r>
      <w:r w:rsidR="002166CD">
        <w:rPr>
          <w:rFonts w:ascii="Times New Roman" w:hAnsi="Times New Roman"/>
          <w:color w:val="000000"/>
          <w:sz w:val="28"/>
          <w:szCs w:val="28"/>
        </w:rPr>
        <w:t xml:space="preserve">образования </w:t>
      </w:r>
      <w:r w:rsidR="00B45628">
        <w:rPr>
          <w:rFonts w:ascii="Times New Roman" w:hAnsi="Times New Roman"/>
          <w:color w:val="000000"/>
          <w:sz w:val="28"/>
          <w:szCs w:val="28"/>
        </w:rPr>
        <w:t>представляет собой</w:t>
      </w:r>
      <w:r w:rsidR="00FD6B47" w:rsidRPr="00431EBC">
        <w:rPr>
          <w:rFonts w:ascii="Times New Roman" w:hAnsi="Times New Roman"/>
          <w:color w:val="000000"/>
          <w:sz w:val="28"/>
          <w:szCs w:val="28"/>
        </w:rPr>
        <w:t xml:space="preserve"> форму образования и расходования денежных средств для финансового обеспечения задач и ф</w:t>
      </w:r>
      <w:r w:rsidR="00B45628">
        <w:rPr>
          <w:rFonts w:ascii="Times New Roman" w:hAnsi="Times New Roman"/>
          <w:color w:val="000000"/>
          <w:sz w:val="28"/>
          <w:szCs w:val="28"/>
        </w:rPr>
        <w:t>ункций органов государственной</w:t>
      </w:r>
      <w:r w:rsidR="00FD6B47" w:rsidRPr="00431EBC">
        <w:rPr>
          <w:rFonts w:ascii="Times New Roman" w:hAnsi="Times New Roman"/>
          <w:color w:val="000000"/>
          <w:sz w:val="28"/>
          <w:szCs w:val="28"/>
        </w:rPr>
        <w:t xml:space="preserve"> власти района. Таким обр</w:t>
      </w:r>
      <w:r w:rsidR="00B45628">
        <w:rPr>
          <w:rFonts w:ascii="Times New Roman" w:hAnsi="Times New Roman"/>
          <w:color w:val="000000"/>
          <w:sz w:val="28"/>
          <w:szCs w:val="28"/>
        </w:rPr>
        <w:t>азом, бюджет представляет собой</w:t>
      </w:r>
      <w:r w:rsidR="00FD6B47" w:rsidRPr="00431EBC">
        <w:rPr>
          <w:rFonts w:ascii="Times New Roman" w:hAnsi="Times New Roman"/>
          <w:color w:val="000000"/>
          <w:sz w:val="28"/>
          <w:szCs w:val="28"/>
        </w:rPr>
        <w:t xml:space="preserve"> те денежные средства, которые необходимы для реализации задач, стоящих перед органами управле</w:t>
      </w:r>
      <w:r w:rsidR="00B45628">
        <w:rPr>
          <w:rFonts w:ascii="Times New Roman" w:hAnsi="Times New Roman"/>
          <w:color w:val="000000"/>
          <w:sz w:val="28"/>
          <w:szCs w:val="28"/>
        </w:rPr>
        <w:t>ния (выплата заработной</w:t>
      </w:r>
      <w:r w:rsidR="00FD6B47" w:rsidRPr="00431EBC">
        <w:rPr>
          <w:rFonts w:ascii="Times New Roman" w:hAnsi="Times New Roman"/>
          <w:color w:val="000000"/>
          <w:sz w:val="28"/>
          <w:szCs w:val="28"/>
        </w:rPr>
        <w:t xml:space="preserve"> платы работникам бюдж</w:t>
      </w:r>
      <w:r w:rsidR="00B45628">
        <w:rPr>
          <w:rFonts w:ascii="Times New Roman" w:hAnsi="Times New Roman"/>
          <w:color w:val="000000"/>
          <w:sz w:val="28"/>
          <w:szCs w:val="28"/>
        </w:rPr>
        <w:t>етной</w:t>
      </w:r>
      <w:r w:rsidR="00FD6B47" w:rsidRPr="00431EBC">
        <w:rPr>
          <w:rFonts w:ascii="Times New Roman" w:hAnsi="Times New Roman"/>
          <w:color w:val="000000"/>
          <w:sz w:val="28"/>
          <w:szCs w:val="28"/>
        </w:rPr>
        <w:t xml:space="preserve"> сферы; закупка оборудования, продуктов питания и медикаментов; развитие транспорт</w:t>
      </w:r>
      <w:r w:rsidR="00B45628">
        <w:rPr>
          <w:rFonts w:ascii="Times New Roman" w:hAnsi="Times New Roman"/>
          <w:color w:val="000000"/>
          <w:sz w:val="28"/>
          <w:szCs w:val="28"/>
        </w:rPr>
        <w:t>ной</w:t>
      </w:r>
      <w:r w:rsidR="00FD6B47" w:rsidRPr="00431EBC">
        <w:rPr>
          <w:rFonts w:ascii="Times New Roman" w:hAnsi="Times New Roman"/>
          <w:color w:val="000000"/>
          <w:sz w:val="28"/>
          <w:szCs w:val="28"/>
        </w:rPr>
        <w:t xml:space="preserve"> инфраструктуры, строительство дорог, школ, детских садов и т.д.).</w:t>
      </w:r>
    </w:p>
    <w:p w:rsidR="00AB49AD" w:rsidRDefault="00AB49AD" w:rsidP="00D26968">
      <w:pPr>
        <w:ind w:left="-992" w:right="-574" w:hanging="709"/>
        <w:jc w:val="both"/>
        <w:rPr>
          <w:rFonts w:ascii="Times New Roman" w:hAnsi="Times New Roman"/>
          <w:sz w:val="28"/>
          <w:szCs w:val="28"/>
        </w:rPr>
      </w:pPr>
    </w:p>
    <w:p w:rsidR="00357F73" w:rsidRDefault="00357F73" w:rsidP="00D26968">
      <w:pPr>
        <w:ind w:left="-992" w:right="-574" w:hanging="709"/>
        <w:jc w:val="both"/>
        <w:rPr>
          <w:rFonts w:ascii="Times New Roman" w:hAnsi="Times New Roman"/>
          <w:sz w:val="28"/>
          <w:szCs w:val="28"/>
        </w:rPr>
      </w:pPr>
    </w:p>
    <w:p w:rsidR="0028286C" w:rsidRPr="0028286C" w:rsidRDefault="00664691" w:rsidP="00664691">
      <w:pPr>
        <w:ind w:left="567" w:hanging="28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28286C" w:rsidRPr="0028286C">
        <w:rPr>
          <w:rFonts w:ascii="Times New Roman" w:hAnsi="Times New Roman"/>
          <w:b/>
          <w:sz w:val="28"/>
          <w:szCs w:val="28"/>
        </w:rPr>
        <w:t>. ОСНОВНЫЕ ХАРАКТЕРИСТИКИ</w:t>
      </w:r>
      <w:r w:rsidR="00AB49AD">
        <w:rPr>
          <w:rFonts w:ascii="Times New Roman" w:hAnsi="Times New Roman"/>
          <w:b/>
          <w:sz w:val="28"/>
          <w:szCs w:val="28"/>
        </w:rPr>
        <w:t xml:space="preserve"> МЕСТНОГО</w:t>
      </w:r>
      <w:r w:rsidR="0028286C" w:rsidRPr="0028286C">
        <w:rPr>
          <w:rFonts w:ascii="Times New Roman" w:hAnsi="Times New Roman"/>
          <w:b/>
          <w:sz w:val="28"/>
          <w:szCs w:val="28"/>
        </w:rPr>
        <w:t xml:space="preserve"> БЮДЖЕТА </w:t>
      </w:r>
      <w:r w:rsidR="005F5889">
        <w:rPr>
          <w:rFonts w:ascii="Times New Roman" w:hAnsi="Times New Roman"/>
          <w:b/>
          <w:sz w:val="28"/>
          <w:szCs w:val="28"/>
        </w:rPr>
        <w:t xml:space="preserve">БОЛЬШЕОЗЕРСКОГО </w:t>
      </w:r>
      <w:r w:rsidR="005C277D">
        <w:rPr>
          <w:rFonts w:ascii="Times New Roman" w:hAnsi="Times New Roman"/>
          <w:b/>
          <w:sz w:val="28"/>
          <w:szCs w:val="28"/>
        </w:rPr>
        <w:t xml:space="preserve"> </w:t>
      </w:r>
      <w:r w:rsidR="00AB49AD">
        <w:rPr>
          <w:rFonts w:ascii="Times New Roman" w:hAnsi="Times New Roman"/>
          <w:b/>
          <w:sz w:val="28"/>
          <w:szCs w:val="28"/>
        </w:rPr>
        <w:t>МУНИЦИПАЛЬНОГО</w:t>
      </w:r>
      <w:r w:rsidR="0028286C" w:rsidRPr="0028286C">
        <w:rPr>
          <w:rFonts w:ascii="Times New Roman" w:hAnsi="Times New Roman"/>
          <w:b/>
          <w:sz w:val="28"/>
          <w:szCs w:val="28"/>
        </w:rPr>
        <w:t xml:space="preserve"> </w:t>
      </w:r>
      <w:r w:rsidR="003360FD">
        <w:rPr>
          <w:rFonts w:ascii="Times New Roman" w:hAnsi="Times New Roman"/>
          <w:b/>
          <w:sz w:val="28"/>
          <w:szCs w:val="28"/>
        </w:rPr>
        <w:t>ОБРАЗОВАНИЯ</w:t>
      </w:r>
    </w:p>
    <w:p w:rsidR="0028286C" w:rsidRDefault="0028286C" w:rsidP="0028286C">
      <w:pPr>
        <w:jc w:val="center"/>
        <w:rPr>
          <w:rFonts w:ascii="Times New Roman" w:hAnsi="Times New Roman"/>
          <w:sz w:val="28"/>
          <w:szCs w:val="28"/>
        </w:rPr>
      </w:pPr>
    </w:p>
    <w:p w:rsidR="0028286C" w:rsidRPr="004B01A6" w:rsidRDefault="0028286C" w:rsidP="0028286C">
      <w:pPr>
        <w:rPr>
          <w:rFonts w:ascii="Times New Roman" w:hAnsi="Times New Roman"/>
        </w:rPr>
      </w:pPr>
      <w:r w:rsidRPr="00B15DED">
        <w:rPr>
          <w:rFonts w:ascii="Times New Roman" w:hAnsi="Times New Roman"/>
          <w:bCs/>
        </w:rPr>
        <w:t>Таблица 1. Основные характеристики</w:t>
      </w:r>
      <w:r w:rsidR="00AB49AD">
        <w:rPr>
          <w:rFonts w:ascii="Times New Roman" w:hAnsi="Times New Roman"/>
          <w:bCs/>
        </w:rPr>
        <w:t xml:space="preserve"> местного</w:t>
      </w:r>
      <w:r w:rsidRPr="00B15DED">
        <w:rPr>
          <w:rFonts w:ascii="Times New Roman" w:hAnsi="Times New Roman"/>
          <w:bCs/>
        </w:rPr>
        <w:t xml:space="preserve"> бю</w:t>
      </w:r>
      <w:r w:rsidR="007C7038">
        <w:rPr>
          <w:rFonts w:ascii="Times New Roman" w:hAnsi="Times New Roman"/>
          <w:bCs/>
        </w:rPr>
        <w:t xml:space="preserve">джета </w:t>
      </w:r>
      <w:r w:rsidR="005F5889" w:rsidRPr="005F5889">
        <w:rPr>
          <w:rFonts w:ascii="Times New Roman" w:hAnsi="Times New Roman"/>
          <w:color w:val="000000"/>
        </w:rPr>
        <w:t>Большеозерского</w:t>
      </w:r>
      <w:r w:rsidR="003360FD">
        <w:rPr>
          <w:rFonts w:ascii="Times New Roman" w:hAnsi="Times New Roman"/>
          <w:bCs/>
        </w:rPr>
        <w:t xml:space="preserve"> м</w:t>
      </w:r>
      <w:r w:rsidR="00AB49AD">
        <w:rPr>
          <w:rFonts w:ascii="Times New Roman" w:hAnsi="Times New Roman"/>
          <w:bCs/>
        </w:rPr>
        <w:t>униципального</w:t>
      </w:r>
      <w:r w:rsidR="007C7038">
        <w:rPr>
          <w:rFonts w:ascii="Times New Roman" w:hAnsi="Times New Roman"/>
          <w:bCs/>
        </w:rPr>
        <w:t xml:space="preserve"> </w:t>
      </w:r>
      <w:r w:rsidR="003360FD">
        <w:rPr>
          <w:rFonts w:ascii="Times New Roman" w:hAnsi="Times New Roman"/>
          <w:bCs/>
        </w:rPr>
        <w:t>образования</w:t>
      </w:r>
      <w:r w:rsidR="007C7038">
        <w:rPr>
          <w:rFonts w:ascii="Times New Roman" w:hAnsi="Times New Roman"/>
          <w:bCs/>
        </w:rPr>
        <w:t xml:space="preserve"> на 2014</w:t>
      </w:r>
      <w:r w:rsidR="00A37AD1">
        <w:rPr>
          <w:rFonts w:ascii="Times New Roman" w:hAnsi="Times New Roman"/>
          <w:bCs/>
        </w:rPr>
        <w:t>-2016</w:t>
      </w:r>
      <w:r w:rsidRPr="00B15DED">
        <w:rPr>
          <w:rFonts w:ascii="Times New Roman" w:hAnsi="Times New Roman"/>
          <w:bCs/>
        </w:rPr>
        <w:t xml:space="preserve"> год</w:t>
      </w:r>
      <w:r w:rsidR="00A37AD1">
        <w:rPr>
          <w:rFonts w:ascii="Times New Roman" w:hAnsi="Times New Roman"/>
          <w:bCs/>
        </w:rPr>
        <w:t>а</w:t>
      </w:r>
    </w:p>
    <w:p w:rsidR="0028286C" w:rsidRDefault="0028286C" w:rsidP="0028286C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87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912"/>
        <w:gridCol w:w="1842"/>
      </w:tblGrid>
      <w:tr w:rsidR="007C7038" w:rsidRPr="002442B9" w:rsidTr="007E6AB1">
        <w:trPr>
          <w:trHeight w:val="666"/>
        </w:trPr>
        <w:tc>
          <w:tcPr>
            <w:tcW w:w="6912" w:type="dxa"/>
            <w:vMerge w:val="restart"/>
            <w:shd w:val="clear" w:color="auto" w:fill="auto"/>
            <w:vAlign w:val="center"/>
          </w:tcPr>
          <w:p w:rsidR="007C7038" w:rsidRPr="002442B9" w:rsidRDefault="007C7038" w:rsidP="0065626A">
            <w:pPr>
              <w:jc w:val="center"/>
              <w:rPr>
                <w:rFonts w:ascii="Times New Roman" w:hAnsi="Times New Roman"/>
              </w:rPr>
            </w:pPr>
            <w:r w:rsidRPr="002442B9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1842" w:type="dxa"/>
          </w:tcPr>
          <w:p w:rsidR="007C7038" w:rsidRPr="002442B9" w:rsidRDefault="007C7038" w:rsidP="0065626A">
            <w:pPr>
              <w:rPr>
                <w:rFonts w:ascii="Times New Roman" w:hAnsi="Times New Roman"/>
              </w:rPr>
            </w:pPr>
            <w:r w:rsidRPr="002442B9">
              <w:rPr>
                <w:rFonts w:ascii="Times New Roman" w:hAnsi="Times New Roman"/>
              </w:rPr>
              <w:t>Проект бюджета</w:t>
            </w:r>
          </w:p>
          <w:p w:rsidR="007C7038" w:rsidRPr="0011208A" w:rsidRDefault="007C7038" w:rsidP="0065626A">
            <w:pPr>
              <w:rPr>
                <w:rFonts w:ascii="Times New Roman" w:hAnsi="Times New Roman"/>
              </w:rPr>
            </w:pPr>
            <w:r w:rsidRPr="002442B9">
              <w:rPr>
                <w:rFonts w:ascii="Times New Roman" w:hAnsi="Times New Roman"/>
              </w:rPr>
              <w:t xml:space="preserve">Внесен </w:t>
            </w:r>
          </w:p>
        </w:tc>
      </w:tr>
      <w:tr w:rsidR="007E6AB1" w:rsidRPr="002442B9" w:rsidTr="007E6AB1">
        <w:trPr>
          <w:trHeight w:val="310"/>
        </w:trPr>
        <w:tc>
          <w:tcPr>
            <w:tcW w:w="6912" w:type="dxa"/>
            <w:vMerge/>
            <w:shd w:val="clear" w:color="auto" w:fill="auto"/>
          </w:tcPr>
          <w:p w:rsidR="007E6AB1" w:rsidRPr="002442B9" w:rsidRDefault="007E6AB1" w:rsidP="0065626A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7E6AB1" w:rsidRDefault="007E6AB1" w:rsidP="007C703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2014</w:t>
            </w:r>
          </w:p>
        </w:tc>
      </w:tr>
      <w:tr w:rsidR="007E6AB1" w:rsidRPr="002442B9" w:rsidTr="007E6AB1">
        <w:trPr>
          <w:trHeight w:val="310"/>
        </w:trPr>
        <w:tc>
          <w:tcPr>
            <w:tcW w:w="6912" w:type="dxa"/>
            <w:vMerge/>
            <w:shd w:val="clear" w:color="auto" w:fill="auto"/>
          </w:tcPr>
          <w:p w:rsidR="007E6AB1" w:rsidRPr="002442B9" w:rsidRDefault="007E6AB1" w:rsidP="0065626A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7E6AB1" w:rsidRDefault="007E6AB1" w:rsidP="007C7038">
            <w:pPr>
              <w:jc w:val="center"/>
              <w:rPr>
                <w:rFonts w:ascii="Times New Roman" w:hAnsi="Times New Roman"/>
              </w:rPr>
            </w:pPr>
          </w:p>
        </w:tc>
      </w:tr>
      <w:tr w:rsidR="007E6AB1" w:rsidRPr="002442B9" w:rsidTr="007E6AB1">
        <w:trPr>
          <w:trHeight w:val="310"/>
        </w:trPr>
        <w:tc>
          <w:tcPr>
            <w:tcW w:w="6912" w:type="dxa"/>
            <w:shd w:val="clear" w:color="auto" w:fill="auto"/>
          </w:tcPr>
          <w:p w:rsidR="007E6AB1" w:rsidRPr="002442B9" w:rsidRDefault="007E6AB1" w:rsidP="0065626A">
            <w:pPr>
              <w:rPr>
                <w:rFonts w:ascii="Times New Roman" w:hAnsi="Times New Roman"/>
              </w:rPr>
            </w:pPr>
            <w:r w:rsidRPr="002442B9">
              <w:rPr>
                <w:rFonts w:ascii="Times New Roman" w:hAnsi="Times New Roman"/>
              </w:rPr>
              <w:t>ВСЕГО ДОХОДОВ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E6AB1" w:rsidRPr="002442B9" w:rsidRDefault="005F5889" w:rsidP="007C703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3305,6</w:t>
            </w:r>
          </w:p>
        </w:tc>
      </w:tr>
      <w:tr w:rsidR="007E6AB1" w:rsidRPr="002442B9" w:rsidTr="007E6AB1">
        <w:trPr>
          <w:trHeight w:val="310"/>
        </w:trPr>
        <w:tc>
          <w:tcPr>
            <w:tcW w:w="6912" w:type="dxa"/>
            <w:shd w:val="clear" w:color="auto" w:fill="auto"/>
          </w:tcPr>
          <w:p w:rsidR="007E6AB1" w:rsidRPr="002442B9" w:rsidRDefault="007E6AB1" w:rsidP="0065626A">
            <w:pPr>
              <w:rPr>
                <w:rFonts w:ascii="Times New Roman" w:hAnsi="Times New Roman"/>
              </w:rPr>
            </w:pPr>
            <w:r w:rsidRPr="002442B9"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алоговые и н</w:t>
            </w:r>
            <w:r w:rsidRPr="002442B9">
              <w:rPr>
                <w:rFonts w:ascii="Times New Roman" w:hAnsi="Times New Roman"/>
              </w:rPr>
              <w:t>еналоговые доходы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E6AB1" w:rsidRPr="002442B9" w:rsidRDefault="005F5889" w:rsidP="005C27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2675,5</w:t>
            </w:r>
          </w:p>
        </w:tc>
      </w:tr>
      <w:tr w:rsidR="007E6AB1" w:rsidRPr="002442B9" w:rsidTr="007E6AB1">
        <w:trPr>
          <w:trHeight w:val="310"/>
        </w:trPr>
        <w:tc>
          <w:tcPr>
            <w:tcW w:w="6912" w:type="dxa"/>
            <w:shd w:val="clear" w:color="auto" w:fill="auto"/>
          </w:tcPr>
          <w:p w:rsidR="007E6AB1" w:rsidRPr="002442B9" w:rsidRDefault="007E6AB1" w:rsidP="0065626A">
            <w:pPr>
              <w:rPr>
                <w:rFonts w:ascii="Times New Roman" w:hAnsi="Times New Roman"/>
              </w:rPr>
            </w:pPr>
            <w:r w:rsidRPr="002442B9">
              <w:rPr>
                <w:rFonts w:ascii="Times New Roman" w:hAnsi="Times New Roman"/>
              </w:rPr>
              <w:t>Безвозмездные поступления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E6AB1" w:rsidRPr="002442B9" w:rsidRDefault="005F5889" w:rsidP="007C703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630,1</w:t>
            </w:r>
          </w:p>
        </w:tc>
      </w:tr>
      <w:tr w:rsidR="007E6AB1" w:rsidRPr="002442B9" w:rsidTr="007E6AB1">
        <w:trPr>
          <w:trHeight w:val="310"/>
        </w:trPr>
        <w:tc>
          <w:tcPr>
            <w:tcW w:w="6912" w:type="dxa"/>
            <w:shd w:val="clear" w:color="auto" w:fill="auto"/>
          </w:tcPr>
          <w:p w:rsidR="007E6AB1" w:rsidRPr="002442B9" w:rsidRDefault="007E6AB1" w:rsidP="0065626A">
            <w:pPr>
              <w:rPr>
                <w:rFonts w:ascii="Times New Roman" w:hAnsi="Times New Roman"/>
              </w:rPr>
            </w:pPr>
            <w:r w:rsidRPr="002442B9">
              <w:rPr>
                <w:rFonts w:ascii="Times New Roman" w:hAnsi="Times New Roman"/>
              </w:rPr>
              <w:t>ВСЕГО РАСХОДЫ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E6AB1" w:rsidRPr="002442B9" w:rsidRDefault="005F5889" w:rsidP="007C703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3305,6</w:t>
            </w:r>
          </w:p>
        </w:tc>
      </w:tr>
      <w:tr w:rsidR="007E6AB1" w:rsidRPr="002442B9" w:rsidTr="007E6AB1">
        <w:trPr>
          <w:trHeight w:val="335"/>
        </w:trPr>
        <w:tc>
          <w:tcPr>
            <w:tcW w:w="6912" w:type="dxa"/>
            <w:shd w:val="clear" w:color="auto" w:fill="auto"/>
          </w:tcPr>
          <w:p w:rsidR="007E6AB1" w:rsidRPr="002442B9" w:rsidRDefault="007E6AB1" w:rsidP="0065626A">
            <w:pPr>
              <w:rPr>
                <w:rFonts w:ascii="Times New Roman" w:hAnsi="Times New Roman"/>
              </w:rPr>
            </w:pPr>
            <w:r w:rsidRPr="002442B9">
              <w:rPr>
                <w:rFonts w:ascii="Times New Roman" w:hAnsi="Times New Roman"/>
              </w:rPr>
              <w:t>ДЕФИЦИТ (-) / ПРОФИЦИТ (+)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E6AB1" w:rsidRPr="002442B9" w:rsidRDefault="005F5889" w:rsidP="007C703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7E6AB1" w:rsidRPr="002442B9" w:rsidTr="007E6AB1">
        <w:trPr>
          <w:trHeight w:val="335"/>
        </w:trPr>
        <w:tc>
          <w:tcPr>
            <w:tcW w:w="6912" w:type="dxa"/>
            <w:shd w:val="clear" w:color="auto" w:fill="auto"/>
          </w:tcPr>
          <w:p w:rsidR="007E6AB1" w:rsidRPr="002442B9" w:rsidRDefault="007E6AB1" w:rsidP="0065626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Источники внутреннего</w:t>
            </w:r>
            <w:r w:rsidRPr="002442B9">
              <w:rPr>
                <w:rFonts w:ascii="Times New Roman" w:hAnsi="Times New Roman"/>
              </w:rPr>
              <w:t xml:space="preserve"> финансирования дефицита бюджета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E6AB1" w:rsidRPr="002442B9" w:rsidRDefault="005F5889" w:rsidP="007C703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</w:tbl>
    <w:p w:rsidR="006D60A5" w:rsidRDefault="006D60A5" w:rsidP="0028286C">
      <w:pPr>
        <w:rPr>
          <w:rFonts w:ascii="Times New Roman" w:hAnsi="Times New Roman"/>
          <w:sz w:val="28"/>
          <w:szCs w:val="28"/>
        </w:rPr>
      </w:pPr>
    </w:p>
    <w:p w:rsidR="007E6AB1" w:rsidRDefault="007E6AB1" w:rsidP="003348A6">
      <w:pPr>
        <w:jc w:val="both"/>
        <w:rPr>
          <w:rFonts w:ascii="Times New Roman" w:hAnsi="Times New Roman"/>
          <w:sz w:val="28"/>
          <w:szCs w:val="28"/>
        </w:rPr>
      </w:pPr>
    </w:p>
    <w:p w:rsidR="007E6AB1" w:rsidRDefault="007E6AB1" w:rsidP="003348A6">
      <w:pPr>
        <w:jc w:val="both"/>
        <w:rPr>
          <w:rFonts w:ascii="Times New Roman" w:hAnsi="Times New Roman"/>
          <w:sz w:val="28"/>
          <w:szCs w:val="28"/>
        </w:rPr>
      </w:pPr>
    </w:p>
    <w:p w:rsidR="003348A6" w:rsidRPr="005C277D" w:rsidRDefault="003348A6" w:rsidP="005C277D">
      <w:pPr>
        <w:pStyle w:val="aa"/>
        <w:numPr>
          <w:ilvl w:val="0"/>
          <w:numId w:val="5"/>
        </w:numPr>
        <w:jc w:val="both"/>
        <w:rPr>
          <w:rFonts w:ascii="Times New Roman" w:hAnsi="Times New Roman"/>
          <w:b/>
          <w:sz w:val="28"/>
          <w:szCs w:val="28"/>
        </w:rPr>
      </w:pPr>
      <w:r w:rsidRPr="005C277D">
        <w:rPr>
          <w:rFonts w:ascii="Times New Roman" w:hAnsi="Times New Roman"/>
          <w:b/>
          <w:sz w:val="28"/>
          <w:szCs w:val="28"/>
        </w:rPr>
        <w:t>ДОХОДЫ</w:t>
      </w:r>
      <w:r w:rsidR="00AB49AD" w:rsidRPr="005C277D">
        <w:rPr>
          <w:rFonts w:ascii="Times New Roman" w:hAnsi="Times New Roman"/>
          <w:b/>
          <w:sz w:val="28"/>
          <w:szCs w:val="28"/>
        </w:rPr>
        <w:t xml:space="preserve"> МЕСТНОГО</w:t>
      </w:r>
      <w:r w:rsidRPr="005C277D">
        <w:rPr>
          <w:rFonts w:ascii="Times New Roman" w:hAnsi="Times New Roman"/>
          <w:b/>
          <w:sz w:val="28"/>
          <w:szCs w:val="28"/>
        </w:rPr>
        <w:t xml:space="preserve"> БЮДЖЕТА </w:t>
      </w:r>
      <w:r w:rsidR="005F5889">
        <w:rPr>
          <w:rFonts w:ascii="Times New Roman" w:hAnsi="Times New Roman"/>
          <w:b/>
          <w:sz w:val="28"/>
          <w:szCs w:val="28"/>
        </w:rPr>
        <w:t>БОЛЬШЕОЗЕРСКОГО</w:t>
      </w:r>
      <w:r w:rsidR="00FB26B5" w:rsidRPr="005C277D">
        <w:rPr>
          <w:rFonts w:ascii="Times New Roman" w:hAnsi="Times New Roman"/>
          <w:b/>
          <w:sz w:val="28"/>
          <w:szCs w:val="28"/>
        </w:rPr>
        <w:t xml:space="preserve"> </w:t>
      </w:r>
      <w:r w:rsidR="00455822" w:rsidRPr="005C277D">
        <w:rPr>
          <w:rFonts w:ascii="Times New Roman" w:hAnsi="Times New Roman"/>
          <w:b/>
          <w:sz w:val="28"/>
          <w:szCs w:val="28"/>
        </w:rPr>
        <w:t xml:space="preserve"> МУНИЦИПАЛЬНОГО</w:t>
      </w:r>
      <w:r w:rsidR="00ED1D64" w:rsidRPr="005C277D">
        <w:rPr>
          <w:rFonts w:ascii="Times New Roman" w:hAnsi="Times New Roman"/>
          <w:b/>
          <w:sz w:val="28"/>
          <w:szCs w:val="28"/>
        </w:rPr>
        <w:t xml:space="preserve"> </w:t>
      </w:r>
      <w:r w:rsidRPr="005C277D">
        <w:rPr>
          <w:rFonts w:ascii="Times New Roman" w:hAnsi="Times New Roman"/>
          <w:b/>
          <w:sz w:val="28"/>
          <w:szCs w:val="28"/>
        </w:rPr>
        <w:t xml:space="preserve"> </w:t>
      </w:r>
      <w:r w:rsidR="00FB26B5" w:rsidRPr="005C277D">
        <w:rPr>
          <w:rFonts w:ascii="Times New Roman" w:hAnsi="Times New Roman"/>
          <w:b/>
          <w:sz w:val="28"/>
          <w:szCs w:val="28"/>
        </w:rPr>
        <w:t>ОБРАЗОВАНИЯ</w:t>
      </w:r>
    </w:p>
    <w:p w:rsidR="003348A6" w:rsidRDefault="003348A6" w:rsidP="003348A6">
      <w:pPr>
        <w:jc w:val="both"/>
        <w:rPr>
          <w:rFonts w:ascii="Times New Roman" w:hAnsi="Times New Roman"/>
          <w:b/>
          <w:sz w:val="28"/>
          <w:szCs w:val="28"/>
        </w:rPr>
      </w:pPr>
    </w:p>
    <w:p w:rsidR="003348A6" w:rsidRDefault="003348A6" w:rsidP="000A3B07">
      <w:pPr>
        <w:jc w:val="both"/>
        <w:rPr>
          <w:rFonts w:ascii="Times New Roman" w:hAnsi="Times New Roman"/>
        </w:rPr>
      </w:pPr>
      <w:r w:rsidRPr="00D26968">
        <w:rPr>
          <w:rFonts w:ascii="Times New Roman" w:hAnsi="Times New Roman"/>
        </w:rPr>
        <w:t xml:space="preserve">Таблица </w:t>
      </w:r>
      <w:r w:rsidR="007E6AB1">
        <w:rPr>
          <w:rFonts w:ascii="Times New Roman" w:hAnsi="Times New Roman"/>
        </w:rPr>
        <w:t>2</w:t>
      </w:r>
      <w:r w:rsidR="00D26968" w:rsidRPr="00D26968">
        <w:rPr>
          <w:rFonts w:ascii="Times New Roman" w:hAnsi="Times New Roman"/>
        </w:rPr>
        <w:t>.</w:t>
      </w:r>
      <w:r w:rsidRPr="00D26968">
        <w:rPr>
          <w:rFonts w:ascii="Times New Roman" w:hAnsi="Times New Roman"/>
        </w:rPr>
        <w:t xml:space="preserve"> Составляющие доходной части</w:t>
      </w:r>
      <w:r w:rsidR="007E6AB1">
        <w:rPr>
          <w:rFonts w:ascii="Times New Roman" w:hAnsi="Times New Roman"/>
        </w:rPr>
        <w:t xml:space="preserve"> местного</w:t>
      </w:r>
      <w:r w:rsidRPr="00D26968">
        <w:rPr>
          <w:rFonts w:ascii="Times New Roman" w:hAnsi="Times New Roman"/>
        </w:rPr>
        <w:t xml:space="preserve"> бю</w:t>
      </w:r>
      <w:r w:rsidR="00A37AD1">
        <w:rPr>
          <w:rFonts w:ascii="Times New Roman" w:hAnsi="Times New Roman"/>
        </w:rPr>
        <w:t xml:space="preserve">джета </w:t>
      </w:r>
      <w:r w:rsidR="005F5889" w:rsidRPr="005F5889">
        <w:rPr>
          <w:rFonts w:ascii="Times New Roman" w:hAnsi="Times New Roman"/>
          <w:color w:val="000000"/>
        </w:rPr>
        <w:t>Большеозерского</w:t>
      </w:r>
      <w:r w:rsidR="005F5889">
        <w:rPr>
          <w:rFonts w:ascii="Times New Roman" w:hAnsi="Times New Roman"/>
        </w:rPr>
        <w:t xml:space="preserve"> </w:t>
      </w:r>
      <w:r w:rsidR="00455822">
        <w:rPr>
          <w:rFonts w:ascii="Times New Roman" w:hAnsi="Times New Roman"/>
        </w:rPr>
        <w:t>муниципального</w:t>
      </w:r>
      <w:r w:rsidR="00A37AD1">
        <w:rPr>
          <w:rFonts w:ascii="Times New Roman" w:hAnsi="Times New Roman"/>
        </w:rPr>
        <w:t xml:space="preserve"> </w:t>
      </w:r>
      <w:r w:rsidR="00E41725">
        <w:rPr>
          <w:rFonts w:ascii="Times New Roman" w:hAnsi="Times New Roman"/>
        </w:rPr>
        <w:t>образования</w:t>
      </w:r>
      <w:r w:rsidR="00A37AD1">
        <w:rPr>
          <w:rFonts w:ascii="Times New Roman" w:hAnsi="Times New Roman"/>
        </w:rPr>
        <w:t xml:space="preserve"> н</w:t>
      </w:r>
      <w:r w:rsidR="00B2212A">
        <w:rPr>
          <w:rFonts w:ascii="Times New Roman" w:hAnsi="Times New Roman"/>
        </w:rPr>
        <w:t>а 2014</w:t>
      </w:r>
      <w:r w:rsidRPr="00D26968">
        <w:rPr>
          <w:rFonts w:ascii="Times New Roman" w:hAnsi="Times New Roman"/>
        </w:rPr>
        <w:t xml:space="preserve"> год</w:t>
      </w:r>
    </w:p>
    <w:p w:rsidR="007E6AB1" w:rsidRPr="000A3B07" w:rsidRDefault="007E6AB1" w:rsidP="000A3B07">
      <w:pPr>
        <w:jc w:val="both"/>
        <w:rPr>
          <w:rFonts w:ascii="Times New Roman" w:hAnsi="Times New Roman"/>
        </w:rPr>
      </w:pP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78"/>
        <w:gridCol w:w="1985"/>
        <w:gridCol w:w="1842"/>
      </w:tblGrid>
      <w:tr w:rsidR="00A37AD1" w:rsidRPr="002B7BA8" w:rsidTr="007E6AB1">
        <w:trPr>
          <w:trHeight w:val="732"/>
        </w:trPr>
        <w:tc>
          <w:tcPr>
            <w:tcW w:w="4678" w:type="dxa"/>
            <w:shd w:val="clear" w:color="auto" w:fill="auto"/>
            <w:vAlign w:val="center"/>
          </w:tcPr>
          <w:p w:rsidR="00A37AD1" w:rsidRPr="00A37AD1" w:rsidRDefault="00A37AD1" w:rsidP="00D269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7AD1">
              <w:rPr>
                <w:rFonts w:ascii="Times New Roman" w:hAnsi="Times New Roman"/>
                <w:sz w:val="20"/>
                <w:szCs w:val="20"/>
              </w:rPr>
              <w:t>Наименование источников доходов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37AD1" w:rsidRPr="00A37AD1" w:rsidRDefault="00A37AD1" w:rsidP="00A37A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7AD1">
              <w:rPr>
                <w:rFonts w:ascii="Times New Roman" w:hAnsi="Times New Roman"/>
                <w:sz w:val="20"/>
                <w:szCs w:val="20"/>
              </w:rPr>
              <w:t>Доля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r w:rsidRPr="00A37AD1">
              <w:rPr>
                <w:rFonts w:ascii="Times New Roman" w:hAnsi="Times New Roman"/>
                <w:sz w:val="20"/>
                <w:szCs w:val="20"/>
              </w:rPr>
              <w:t>общей сумме доходов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37AD1" w:rsidRPr="00A37AD1" w:rsidRDefault="00A37AD1" w:rsidP="00A37A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7AD1">
              <w:rPr>
                <w:rFonts w:ascii="Times New Roman" w:hAnsi="Times New Roman"/>
                <w:sz w:val="20"/>
                <w:szCs w:val="20"/>
              </w:rPr>
              <w:t>Сумма,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37AD1">
              <w:rPr>
                <w:rFonts w:ascii="Times New Roman" w:hAnsi="Times New Roman"/>
                <w:sz w:val="20"/>
                <w:szCs w:val="20"/>
              </w:rPr>
              <w:t>тыс. рублей</w:t>
            </w:r>
          </w:p>
        </w:tc>
      </w:tr>
      <w:tr w:rsidR="007E6AB1" w:rsidRPr="002B7BA8" w:rsidTr="007E6AB1">
        <w:tc>
          <w:tcPr>
            <w:tcW w:w="4678" w:type="dxa"/>
            <w:shd w:val="clear" w:color="auto" w:fill="auto"/>
            <w:vAlign w:val="center"/>
          </w:tcPr>
          <w:p w:rsidR="007E6AB1" w:rsidRPr="002B7BA8" w:rsidRDefault="007E6AB1" w:rsidP="00D26968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7E6AB1" w:rsidRDefault="007E6AB1" w:rsidP="00D2696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2014</w:t>
            </w:r>
          </w:p>
        </w:tc>
        <w:tc>
          <w:tcPr>
            <w:tcW w:w="1842" w:type="dxa"/>
          </w:tcPr>
          <w:p w:rsidR="007E6AB1" w:rsidRDefault="007E6AB1" w:rsidP="00D2696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2014</w:t>
            </w:r>
          </w:p>
        </w:tc>
      </w:tr>
      <w:tr w:rsidR="007E6AB1" w:rsidRPr="002B7BA8" w:rsidTr="007E6AB1">
        <w:tc>
          <w:tcPr>
            <w:tcW w:w="4678" w:type="dxa"/>
            <w:shd w:val="clear" w:color="auto" w:fill="auto"/>
            <w:vAlign w:val="center"/>
          </w:tcPr>
          <w:p w:rsidR="007E6AB1" w:rsidRPr="002B7BA8" w:rsidRDefault="007E6AB1" w:rsidP="00D26968">
            <w:pPr>
              <w:rPr>
                <w:rFonts w:ascii="Times New Roman" w:hAnsi="Times New Roman"/>
              </w:rPr>
            </w:pPr>
            <w:r w:rsidRPr="002B7BA8">
              <w:rPr>
                <w:rFonts w:ascii="Times New Roman" w:hAnsi="Times New Roman"/>
              </w:rPr>
              <w:t>Налоговые и неналоговые доходы</w:t>
            </w:r>
          </w:p>
        </w:tc>
        <w:tc>
          <w:tcPr>
            <w:tcW w:w="1985" w:type="dxa"/>
            <w:vAlign w:val="center"/>
          </w:tcPr>
          <w:p w:rsidR="007E6AB1" w:rsidRDefault="00AB1B04" w:rsidP="00F74D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80,9</w:t>
            </w:r>
          </w:p>
        </w:tc>
        <w:tc>
          <w:tcPr>
            <w:tcW w:w="1842" w:type="dxa"/>
            <w:vAlign w:val="center"/>
          </w:tcPr>
          <w:p w:rsidR="007E6AB1" w:rsidRDefault="007E2401" w:rsidP="001B234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2675,5</w:t>
            </w:r>
          </w:p>
        </w:tc>
      </w:tr>
      <w:tr w:rsidR="007E6AB1" w:rsidRPr="002B7BA8" w:rsidTr="007E6AB1">
        <w:tc>
          <w:tcPr>
            <w:tcW w:w="4678" w:type="dxa"/>
            <w:shd w:val="clear" w:color="auto" w:fill="auto"/>
            <w:vAlign w:val="center"/>
          </w:tcPr>
          <w:p w:rsidR="007E6AB1" w:rsidRPr="002B7BA8" w:rsidRDefault="007E6AB1" w:rsidP="00D26968">
            <w:pPr>
              <w:rPr>
                <w:rFonts w:ascii="Times New Roman" w:hAnsi="Times New Roman"/>
              </w:rPr>
            </w:pPr>
            <w:r w:rsidRPr="002B7BA8">
              <w:rPr>
                <w:rFonts w:ascii="Times New Roman" w:hAnsi="Times New Roman"/>
              </w:rPr>
              <w:t>Безвозмезд</w:t>
            </w:r>
            <w:r>
              <w:rPr>
                <w:rFonts w:ascii="Times New Roman" w:hAnsi="Times New Roman"/>
              </w:rPr>
              <w:t>н</w:t>
            </w:r>
            <w:r w:rsidRPr="002B7BA8">
              <w:rPr>
                <w:rFonts w:ascii="Times New Roman" w:hAnsi="Times New Roman"/>
              </w:rPr>
              <w:t>ые поступления</w:t>
            </w:r>
          </w:p>
        </w:tc>
        <w:tc>
          <w:tcPr>
            <w:tcW w:w="1985" w:type="dxa"/>
            <w:vAlign w:val="center"/>
          </w:tcPr>
          <w:p w:rsidR="007E6AB1" w:rsidRDefault="00AB1B04" w:rsidP="00F74D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19,1</w:t>
            </w:r>
          </w:p>
        </w:tc>
        <w:tc>
          <w:tcPr>
            <w:tcW w:w="1842" w:type="dxa"/>
            <w:vAlign w:val="center"/>
          </w:tcPr>
          <w:p w:rsidR="007E6AB1" w:rsidRDefault="007E2401" w:rsidP="0001436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630,1</w:t>
            </w:r>
          </w:p>
        </w:tc>
      </w:tr>
      <w:tr w:rsidR="007E6AB1" w:rsidRPr="002B7BA8" w:rsidTr="007E6AB1">
        <w:tc>
          <w:tcPr>
            <w:tcW w:w="4678" w:type="dxa"/>
            <w:shd w:val="clear" w:color="auto" w:fill="auto"/>
            <w:vAlign w:val="center"/>
          </w:tcPr>
          <w:p w:rsidR="007E6AB1" w:rsidRPr="002B7BA8" w:rsidRDefault="007E6AB1" w:rsidP="00D26968">
            <w:pPr>
              <w:rPr>
                <w:rFonts w:ascii="Times New Roman" w:hAnsi="Times New Roman"/>
              </w:rPr>
            </w:pPr>
            <w:r w:rsidRPr="002B7BA8">
              <w:rPr>
                <w:rFonts w:ascii="Times New Roman" w:hAnsi="Times New Roman"/>
              </w:rPr>
              <w:t>Итого доходов</w:t>
            </w:r>
          </w:p>
        </w:tc>
        <w:tc>
          <w:tcPr>
            <w:tcW w:w="1985" w:type="dxa"/>
            <w:vAlign w:val="center"/>
          </w:tcPr>
          <w:p w:rsidR="007E6AB1" w:rsidRDefault="007E6AB1" w:rsidP="00A37AD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842" w:type="dxa"/>
            <w:vAlign w:val="center"/>
          </w:tcPr>
          <w:p w:rsidR="007E6AB1" w:rsidRDefault="007E2401" w:rsidP="0001436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3305,6</w:t>
            </w:r>
          </w:p>
        </w:tc>
      </w:tr>
    </w:tbl>
    <w:p w:rsidR="00455822" w:rsidRDefault="00455822" w:rsidP="003348A6">
      <w:pPr>
        <w:rPr>
          <w:rFonts w:ascii="Times New Roman" w:hAnsi="Times New Roman"/>
          <w:sz w:val="28"/>
          <w:szCs w:val="28"/>
        </w:rPr>
      </w:pPr>
    </w:p>
    <w:p w:rsidR="003348A6" w:rsidRPr="00B15DED" w:rsidRDefault="003348A6" w:rsidP="003348A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B15DED">
        <w:rPr>
          <w:rFonts w:ascii="Times New Roman" w:hAnsi="Times New Roman"/>
          <w:color w:val="000000"/>
          <w:sz w:val="28"/>
          <w:szCs w:val="28"/>
        </w:rPr>
        <w:tab/>
        <w:t xml:space="preserve">Доходы бюджета - поступающие в бюджет денежные средства в соответствии с законодательством РФ в распоряжение </w:t>
      </w:r>
      <w:r w:rsidR="00AB49AD">
        <w:rPr>
          <w:rFonts w:ascii="Times New Roman" w:hAnsi="Times New Roman"/>
          <w:color w:val="000000"/>
          <w:sz w:val="28"/>
          <w:szCs w:val="28"/>
        </w:rPr>
        <w:t>администрации</w:t>
      </w:r>
      <w:r w:rsidRPr="00B15DE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F5889">
        <w:rPr>
          <w:rFonts w:ascii="Times New Roman" w:hAnsi="Times New Roman"/>
          <w:color w:val="000000"/>
          <w:sz w:val="28"/>
          <w:szCs w:val="28"/>
        </w:rPr>
        <w:t>Большеозерского</w:t>
      </w:r>
      <w:r w:rsidR="002166C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4172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B49AD">
        <w:rPr>
          <w:rFonts w:ascii="Times New Roman" w:hAnsi="Times New Roman"/>
          <w:color w:val="000000"/>
          <w:sz w:val="28"/>
          <w:szCs w:val="28"/>
        </w:rPr>
        <w:t>муниципального</w:t>
      </w:r>
      <w:r w:rsidRPr="00B15DE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41725">
        <w:rPr>
          <w:rFonts w:ascii="Times New Roman" w:hAnsi="Times New Roman"/>
          <w:color w:val="000000"/>
          <w:sz w:val="28"/>
          <w:szCs w:val="28"/>
        </w:rPr>
        <w:t>образования</w:t>
      </w:r>
      <w:r w:rsidRPr="00B15DED">
        <w:rPr>
          <w:rFonts w:ascii="Times New Roman" w:hAnsi="Times New Roman"/>
          <w:color w:val="000000"/>
          <w:sz w:val="28"/>
          <w:szCs w:val="28"/>
        </w:rPr>
        <w:t>.</w:t>
      </w:r>
    </w:p>
    <w:p w:rsidR="003348A6" w:rsidRPr="00B15DED" w:rsidRDefault="003348A6" w:rsidP="003348A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B15DED">
        <w:rPr>
          <w:rFonts w:ascii="Times New Roman" w:hAnsi="Times New Roman"/>
          <w:color w:val="000000"/>
          <w:sz w:val="28"/>
          <w:szCs w:val="28"/>
        </w:rPr>
        <w:tab/>
        <w:t>К доходам бюджетов относятся налоговые доходы, неналоговые доходы и безвозмездные поступления.</w:t>
      </w:r>
    </w:p>
    <w:p w:rsidR="003348A6" w:rsidRPr="00B15DED" w:rsidRDefault="003348A6" w:rsidP="003348A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B15DED">
        <w:rPr>
          <w:rFonts w:ascii="Times New Roman" w:hAnsi="Times New Roman"/>
          <w:color w:val="000000"/>
          <w:sz w:val="28"/>
          <w:szCs w:val="28"/>
        </w:rPr>
        <w:tab/>
        <w:t>Налоговые доходы формируются за счет налогов</w:t>
      </w:r>
      <w:r w:rsidR="00B45628">
        <w:rPr>
          <w:rFonts w:ascii="Times New Roman" w:hAnsi="Times New Roman"/>
          <w:color w:val="000000"/>
          <w:sz w:val="28"/>
          <w:szCs w:val="28"/>
        </w:rPr>
        <w:t>ых отчислений</w:t>
      </w:r>
      <w:r w:rsidRPr="00B15DED">
        <w:rPr>
          <w:rFonts w:ascii="Times New Roman" w:hAnsi="Times New Roman"/>
          <w:color w:val="000000"/>
          <w:sz w:val="28"/>
          <w:szCs w:val="28"/>
        </w:rPr>
        <w:t>, имеют законодательно (нормативно) установленные процентные</w:t>
      </w:r>
      <w:r w:rsidR="00B45628">
        <w:rPr>
          <w:rFonts w:ascii="Times New Roman" w:hAnsi="Times New Roman"/>
          <w:color w:val="000000"/>
          <w:sz w:val="28"/>
          <w:szCs w:val="28"/>
        </w:rPr>
        <w:t xml:space="preserve"> отчисления от налогооблагаемой</w:t>
      </w:r>
      <w:r w:rsidRPr="00B15DED">
        <w:rPr>
          <w:rFonts w:ascii="Times New Roman" w:hAnsi="Times New Roman"/>
          <w:color w:val="000000"/>
          <w:sz w:val="28"/>
          <w:szCs w:val="28"/>
        </w:rPr>
        <w:t xml:space="preserve"> базы и распределение между бюджетами различного уровня. В настоящее время налоговые доходы составляют</w:t>
      </w:r>
      <w:r w:rsidR="00AC5BB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B1B04">
        <w:rPr>
          <w:rFonts w:ascii="Times New Roman" w:hAnsi="Times New Roman"/>
          <w:color w:val="000000"/>
          <w:sz w:val="28"/>
          <w:szCs w:val="28"/>
        </w:rPr>
        <w:t>76,6</w:t>
      </w:r>
      <w:r w:rsidRPr="00B15DED">
        <w:rPr>
          <w:rFonts w:ascii="Times New Roman" w:hAnsi="Times New Roman"/>
          <w:color w:val="000000"/>
          <w:sz w:val="28"/>
          <w:szCs w:val="28"/>
        </w:rPr>
        <w:t xml:space="preserve"> доход</w:t>
      </w:r>
      <w:r w:rsidR="00B45628">
        <w:rPr>
          <w:rFonts w:ascii="Times New Roman" w:hAnsi="Times New Roman"/>
          <w:color w:val="000000"/>
          <w:sz w:val="28"/>
          <w:szCs w:val="28"/>
        </w:rPr>
        <w:t xml:space="preserve">ной </w:t>
      </w:r>
      <w:r w:rsidRPr="00B15DED">
        <w:rPr>
          <w:rFonts w:ascii="Times New Roman" w:hAnsi="Times New Roman"/>
          <w:color w:val="000000"/>
          <w:sz w:val="28"/>
          <w:szCs w:val="28"/>
        </w:rPr>
        <w:t xml:space="preserve">части бюджета </w:t>
      </w:r>
      <w:r w:rsidR="005F5889">
        <w:rPr>
          <w:rFonts w:ascii="Times New Roman" w:hAnsi="Times New Roman"/>
          <w:color w:val="000000"/>
          <w:sz w:val="28"/>
          <w:szCs w:val="28"/>
        </w:rPr>
        <w:t>Большеозерского</w:t>
      </w:r>
      <w:r w:rsidR="00E41725">
        <w:rPr>
          <w:rFonts w:ascii="Times New Roman" w:hAnsi="Times New Roman"/>
          <w:color w:val="000000"/>
          <w:sz w:val="28"/>
          <w:szCs w:val="28"/>
        </w:rPr>
        <w:t xml:space="preserve"> муниципального образования</w:t>
      </w:r>
      <w:r w:rsidRPr="00B15DED">
        <w:rPr>
          <w:rFonts w:ascii="Times New Roman" w:hAnsi="Times New Roman"/>
          <w:color w:val="000000"/>
          <w:sz w:val="28"/>
          <w:szCs w:val="28"/>
        </w:rPr>
        <w:t>.</w:t>
      </w:r>
    </w:p>
    <w:p w:rsidR="003348A6" w:rsidRPr="00B15DED" w:rsidRDefault="003348A6" w:rsidP="003348A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B15DED">
        <w:rPr>
          <w:rFonts w:ascii="Times New Roman" w:hAnsi="Times New Roman"/>
          <w:color w:val="000000"/>
          <w:sz w:val="28"/>
          <w:szCs w:val="28"/>
        </w:rPr>
        <w:tab/>
        <w:t xml:space="preserve">Неналоговые доходы – формируются </w:t>
      </w:r>
      <w:r w:rsidR="00B45628">
        <w:rPr>
          <w:rFonts w:ascii="Times New Roman" w:hAnsi="Times New Roman"/>
          <w:color w:val="000000"/>
          <w:sz w:val="28"/>
          <w:szCs w:val="28"/>
        </w:rPr>
        <w:t>за счет неналоговых поступлений</w:t>
      </w:r>
      <w:r w:rsidRPr="00B15DED">
        <w:rPr>
          <w:rFonts w:ascii="Times New Roman" w:hAnsi="Times New Roman"/>
          <w:color w:val="000000"/>
          <w:sz w:val="28"/>
          <w:szCs w:val="28"/>
        </w:rPr>
        <w:t xml:space="preserve">, к которым относятся: доходы от использования или продажи имущества, находящегося </w:t>
      </w:r>
      <w:r w:rsidR="00AC5BB5">
        <w:rPr>
          <w:rFonts w:ascii="Times New Roman" w:hAnsi="Times New Roman"/>
          <w:color w:val="000000"/>
          <w:sz w:val="28"/>
          <w:szCs w:val="28"/>
        </w:rPr>
        <w:t>в</w:t>
      </w:r>
      <w:r w:rsidR="00B45628">
        <w:rPr>
          <w:rFonts w:ascii="Times New Roman" w:hAnsi="Times New Roman"/>
          <w:color w:val="000000"/>
          <w:sz w:val="28"/>
          <w:szCs w:val="28"/>
        </w:rPr>
        <w:t xml:space="preserve"> муниципальной</w:t>
      </w:r>
      <w:r w:rsidRPr="00B15DED">
        <w:rPr>
          <w:rFonts w:ascii="Times New Roman" w:hAnsi="Times New Roman"/>
          <w:color w:val="000000"/>
          <w:sz w:val="28"/>
          <w:szCs w:val="28"/>
        </w:rPr>
        <w:t xml:space="preserve"> собственности, сдачи в аренду, штрафы и т.д.</w:t>
      </w:r>
    </w:p>
    <w:p w:rsidR="003348A6" w:rsidRPr="00B15DED" w:rsidRDefault="003348A6" w:rsidP="003348A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B15DED">
        <w:rPr>
          <w:rFonts w:ascii="Times New Roman" w:hAnsi="Times New Roman"/>
          <w:color w:val="000000"/>
          <w:sz w:val="28"/>
          <w:szCs w:val="28"/>
        </w:rPr>
        <w:tab/>
        <w:t xml:space="preserve">Безвозмездные поступления в бюджете </w:t>
      </w:r>
      <w:r w:rsidR="005F5889">
        <w:rPr>
          <w:rFonts w:ascii="Times New Roman" w:hAnsi="Times New Roman"/>
          <w:color w:val="000000"/>
          <w:sz w:val="28"/>
          <w:szCs w:val="28"/>
        </w:rPr>
        <w:t>Большеозерского</w:t>
      </w:r>
      <w:r w:rsidR="00E41725">
        <w:rPr>
          <w:rFonts w:ascii="Times New Roman" w:hAnsi="Times New Roman"/>
          <w:color w:val="000000"/>
          <w:sz w:val="28"/>
          <w:szCs w:val="28"/>
        </w:rPr>
        <w:t xml:space="preserve"> муниципального образования</w:t>
      </w:r>
      <w:r w:rsidRPr="00B15DED">
        <w:rPr>
          <w:rFonts w:ascii="Times New Roman" w:hAnsi="Times New Roman"/>
          <w:color w:val="000000"/>
          <w:sz w:val="28"/>
          <w:szCs w:val="28"/>
        </w:rPr>
        <w:t xml:space="preserve"> – это дотации, субсидии, субвенции</w:t>
      </w:r>
      <w:r w:rsidR="001D1AB5">
        <w:rPr>
          <w:rFonts w:ascii="Times New Roman" w:hAnsi="Times New Roman"/>
          <w:color w:val="000000"/>
          <w:sz w:val="28"/>
          <w:szCs w:val="28"/>
        </w:rPr>
        <w:t>, передаваемые бюджету поселения</w:t>
      </w:r>
      <w:r w:rsidR="00AC5BB5">
        <w:rPr>
          <w:rFonts w:ascii="Times New Roman" w:hAnsi="Times New Roman"/>
          <w:color w:val="000000"/>
          <w:sz w:val="28"/>
          <w:szCs w:val="28"/>
        </w:rPr>
        <w:t>.</w:t>
      </w:r>
    </w:p>
    <w:p w:rsidR="003348A6" w:rsidRPr="00B15DED" w:rsidRDefault="003348A6" w:rsidP="001A5B90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B15DED">
        <w:rPr>
          <w:rFonts w:ascii="Times New Roman" w:hAnsi="Times New Roman"/>
          <w:color w:val="000000"/>
          <w:sz w:val="28"/>
          <w:szCs w:val="28"/>
        </w:rPr>
        <w:t>В случае перечис</w:t>
      </w:r>
      <w:r w:rsidR="00B45628">
        <w:rPr>
          <w:rFonts w:ascii="Times New Roman" w:hAnsi="Times New Roman"/>
          <w:color w:val="000000"/>
          <w:sz w:val="28"/>
          <w:szCs w:val="28"/>
        </w:rPr>
        <w:t>ления безвозмездных поступлений</w:t>
      </w:r>
      <w:r w:rsidRPr="00B15DED">
        <w:rPr>
          <w:rFonts w:ascii="Times New Roman" w:hAnsi="Times New Roman"/>
          <w:color w:val="000000"/>
          <w:sz w:val="28"/>
          <w:szCs w:val="28"/>
        </w:rPr>
        <w:t xml:space="preserve"> от физических и юридических</w:t>
      </w:r>
      <w:r w:rsidR="00B45628">
        <w:rPr>
          <w:rFonts w:ascii="Times New Roman" w:hAnsi="Times New Roman"/>
          <w:color w:val="000000"/>
          <w:sz w:val="28"/>
          <w:szCs w:val="28"/>
        </w:rPr>
        <w:t xml:space="preserve"> лиц, </w:t>
      </w:r>
      <w:r w:rsidRPr="00B15DED">
        <w:rPr>
          <w:rFonts w:ascii="Times New Roman" w:hAnsi="Times New Roman"/>
          <w:color w:val="000000"/>
          <w:sz w:val="28"/>
          <w:szCs w:val="28"/>
        </w:rPr>
        <w:t xml:space="preserve">в том </w:t>
      </w:r>
      <w:r w:rsidR="00B45628">
        <w:rPr>
          <w:rFonts w:ascii="Times New Roman" w:hAnsi="Times New Roman"/>
          <w:color w:val="000000"/>
          <w:sz w:val="28"/>
          <w:szCs w:val="28"/>
        </w:rPr>
        <w:t>числе добровольных пожертвований</w:t>
      </w:r>
      <w:r w:rsidRPr="00B15DED">
        <w:rPr>
          <w:rFonts w:ascii="Times New Roman" w:hAnsi="Times New Roman"/>
          <w:color w:val="000000"/>
          <w:sz w:val="28"/>
          <w:szCs w:val="28"/>
        </w:rPr>
        <w:t>, эти поступления также от</w:t>
      </w:r>
      <w:r w:rsidR="00B45628">
        <w:rPr>
          <w:rFonts w:ascii="Times New Roman" w:hAnsi="Times New Roman"/>
          <w:color w:val="000000"/>
          <w:sz w:val="28"/>
          <w:szCs w:val="28"/>
        </w:rPr>
        <w:t>ражаются в доходной</w:t>
      </w:r>
      <w:r w:rsidRPr="00B15DED">
        <w:rPr>
          <w:rFonts w:ascii="Times New Roman" w:hAnsi="Times New Roman"/>
          <w:color w:val="000000"/>
          <w:sz w:val="28"/>
          <w:szCs w:val="28"/>
        </w:rPr>
        <w:t xml:space="preserve"> части бюджета по строке «Безвозмездные поступления».</w:t>
      </w:r>
    </w:p>
    <w:p w:rsidR="00357F73" w:rsidRDefault="00357F73" w:rsidP="003348A6">
      <w:pPr>
        <w:rPr>
          <w:rFonts w:ascii="Times New Roman" w:hAnsi="Times New Roman"/>
          <w:color w:val="000000"/>
          <w:sz w:val="28"/>
          <w:szCs w:val="28"/>
        </w:rPr>
      </w:pPr>
    </w:p>
    <w:p w:rsidR="00CF7D64" w:rsidRDefault="00CF7D64" w:rsidP="003348A6">
      <w:pPr>
        <w:rPr>
          <w:rFonts w:ascii="Times New Roman" w:hAnsi="Times New Roman"/>
          <w:color w:val="000000"/>
          <w:sz w:val="28"/>
          <w:szCs w:val="28"/>
        </w:rPr>
      </w:pPr>
    </w:p>
    <w:p w:rsidR="00CF7D64" w:rsidRDefault="00CF7D64" w:rsidP="003348A6">
      <w:pPr>
        <w:rPr>
          <w:rFonts w:ascii="Times New Roman" w:hAnsi="Times New Roman"/>
          <w:color w:val="000000"/>
          <w:sz w:val="28"/>
          <w:szCs w:val="28"/>
        </w:rPr>
      </w:pPr>
    </w:p>
    <w:p w:rsidR="00CF7D64" w:rsidRPr="00B15DED" w:rsidRDefault="00CF7D64" w:rsidP="003348A6">
      <w:pPr>
        <w:rPr>
          <w:rFonts w:ascii="Times New Roman" w:hAnsi="Times New Roman"/>
          <w:color w:val="000000"/>
          <w:sz w:val="28"/>
          <w:szCs w:val="28"/>
        </w:rPr>
      </w:pPr>
    </w:p>
    <w:p w:rsidR="003348A6" w:rsidRDefault="003348A6" w:rsidP="003348A6">
      <w:pPr>
        <w:rPr>
          <w:rFonts w:ascii="Times New Roman" w:hAnsi="Times New Roman"/>
          <w:color w:val="000000"/>
        </w:rPr>
      </w:pPr>
      <w:r w:rsidRPr="00B15DED">
        <w:rPr>
          <w:rFonts w:ascii="Times New Roman" w:hAnsi="Times New Roman"/>
          <w:color w:val="000000"/>
        </w:rPr>
        <w:t>Таблица</w:t>
      </w:r>
      <w:r w:rsidR="007E6AB1">
        <w:rPr>
          <w:rFonts w:ascii="Times New Roman" w:hAnsi="Times New Roman"/>
          <w:color w:val="000000"/>
        </w:rPr>
        <w:t xml:space="preserve"> 3</w:t>
      </w:r>
      <w:r w:rsidR="00D26968" w:rsidRPr="00B15DED">
        <w:rPr>
          <w:rFonts w:ascii="Times New Roman" w:hAnsi="Times New Roman"/>
          <w:color w:val="000000"/>
        </w:rPr>
        <w:t>.</w:t>
      </w:r>
      <w:r w:rsidR="000F0B7C">
        <w:rPr>
          <w:rFonts w:ascii="Times New Roman" w:hAnsi="Times New Roman"/>
          <w:color w:val="000000"/>
        </w:rPr>
        <w:t xml:space="preserve"> Налоговые д</w:t>
      </w:r>
      <w:r w:rsidRPr="00B15DED">
        <w:rPr>
          <w:rFonts w:ascii="Times New Roman" w:hAnsi="Times New Roman"/>
          <w:color w:val="000000"/>
        </w:rPr>
        <w:t>оходные источники</w:t>
      </w:r>
      <w:r w:rsidR="00AC5BB5">
        <w:rPr>
          <w:rFonts w:ascii="Times New Roman" w:hAnsi="Times New Roman"/>
          <w:color w:val="000000"/>
        </w:rPr>
        <w:t xml:space="preserve"> местного</w:t>
      </w:r>
      <w:r w:rsidRPr="00B15DED">
        <w:rPr>
          <w:rFonts w:ascii="Times New Roman" w:hAnsi="Times New Roman"/>
          <w:color w:val="000000"/>
        </w:rPr>
        <w:t xml:space="preserve"> бюджета </w:t>
      </w:r>
      <w:r w:rsidR="005F5889" w:rsidRPr="005F5889">
        <w:rPr>
          <w:rFonts w:ascii="Times New Roman" w:hAnsi="Times New Roman"/>
          <w:color w:val="000000"/>
        </w:rPr>
        <w:t>Большеозерского</w:t>
      </w:r>
      <w:r w:rsidR="001B2341" w:rsidRPr="005F5889">
        <w:rPr>
          <w:rFonts w:ascii="Times New Roman" w:hAnsi="Times New Roman"/>
          <w:color w:val="000000"/>
        </w:rPr>
        <w:t xml:space="preserve"> </w:t>
      </w:r>
      <w:r w:rsidR="00E41725">
        <w:rPr>
          <w:rFonts w:ascii="Times New Roman" w:hAnsi="Times New Roman"/>
          <w:color w:val="000000"/>
        </w:rPr>
        <w:t>му</w:t>
      </w:r>
      <w:r w:rsidR="00AC5BB5">
        <w:rPr>
          <w:rFonts w:ascii="Times New Roman" w:hAnsi="Times New Roman"/>
          <w:color w:val="000000"/>
        </w:rPr>
        <w:t>ниципального</w:t>
      </w:r>
      <w:r w:rsidRPr="00B15DED">
        <w:rPr>
          <w:rFonts w:ascii="Times New Roman" w:hAnsi="Times New Roman"/>
          <w:color w:val="000000"/>
        </w:rPr>
        <w:t xml:space="preserve"> </w:t>
      </w:r>
      <w:r w:rsidR="00E41725">
        <w:rPr>
          <w:rFonts w:ascii="Times New Roman" w:hAnsi="Times New Roman"/>
          <w:color w:val="000000"/>
        </w:rPr>
        <w:t xml:space="preserve">образования </w:t>
      </w:r>
      <w:r w:rsidR="00A37AD1">
        <w:rPr>
          <w:rFonts w:ascii="Times New Roman" w:hAnsi="Times New Roman"/>
          <w:color w:val="000000"/>
        </w:rPr>
        <w:t>на 2014 год</w:t>
      </w:r>
      <w:r w:rsidR="00E41725">
        <w:rPr>
          <w:rFonts w:ascii="Times New Roman" w:hAnsi="Times New Roman"/>
          <w:color w:val="000000"/>
        </w:rPr>
        <w:t>.</w:t>
      </w:r>
    </w:p>
    <w:p w:rsidR="00CF7D64" w:rsidRPr="00B15DED" w:rsidRDefault="00CF7D64" w:rsidP="003348A6">
      <w:pPr>
        <w:rPr>
          <w:rFonts w:ascii="Times New Roman" w:hAnsi="Times New Roman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71"/>
        <w:gridCol w:w="850"/>
        <w:gridCol w:w="1418"/>
      </w:tblGrid>
      <w:tr w:rsidR="003348A6" w:rsidRPr="00FE7750" w:rsidTr="00E41725">
        <w:trPr>
          <w:trHeight w:val="663"/>
        </w:trPr>
        <w:tc>
          <w:tcPr>
            <w:tcW w:w="6771" w:type="dxa"/>
            <w:shd w:val="clear" w:color="auto" w:fill="auto"/>
            <w:vAlign w:val="center"/>
          </w:tcPr>
          <w:p w:rsidR="003348A6" w:rsidRPr="00FE7750" w:rsidRDefault="003348A6" w:rsidP="00D26968">
            <w:pPr>
              <w:rPr>
                <w:rFonts w:ascii="Times New Roman" w:hAnsi="Times New Roman"/>
              </w:rPr>
            </w:pPr>
            <w:r w:rsidRPr="00FE7750">
              <w:rPr>
                <w:rFonts w:ascii="Times New Roman" w:hAnsi="Times New Roman"/>
              </w:rPr>
              <w:t>Источники доходов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348A6" w:rsidRPr="00FE7750" w:rsidRDefault="003348A6" w:rsidP="00D26968">
            <w:pPr>
              <w:jc w:val="center"/>
              <w:rPr>
                <w:rFonts w:ascii="Times New Roman" w:hAnsi="Times New Roman"/>
              </w:rPr>
            </w:pPr>
            <w:r w:rsidRPr="00FE7750">
              <w:rPr>
                <w:rFonts w:ascii="Times New Roman" w:hAnsi="Times New Roman"/>
                <w:lang w:val="en-US"/>
              </w:rPr>
              <w:t>%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48A6" w:rsidRPr="00FE7750" w:rsidRDefault="00FE7750" w:rsidP="00D2696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</w:t>
            </w:r>
            <w:r w:rsidR="003348A6" w:rsidRPr="00FE7750">
              <w:rPr>
                <w:rFonts w:ascii="Times New Roman" w:hAnsi="Times New Roman"/>
              </w:rPr>
              <w:t>ыс</w:t>
            </w:r>
            <w:r w:rsidRPr="00FE7750">
              <w:rPr>
                <w:rFonts w:ascii="Times New Roman" w:hAnsi="Times New Roman"/>
              </w:rPr>
              <w:t>. р</w:t>
            </w:r>
            <w:r w:rsidR="003348A6" w:rsidRPr="00FE7750">
              <w:rPr>
                <w:rFonts w:ascii="Times New Roman" w:hAnsi="Times New Roman"/>
              </w:rPr>
              <w:t>уб.</w:t>
            </w:r>
          </w:p>
        </w:tc>
      </w:tr>
      <w:tr w:rsidR="003348A6" w:rsidRPr="00FE7750" w:rsidTr="00E41725">
        <w:tc>
          <w:tcPr>
            <w:tcW w:w="6771" w:type="dxa"/>
            <w:shd w:val="clear" w:color="auto" w:fill="auto"/>
            <w:vAlign w:val="center"/>
          </w:tcPr>
          <w:p w:rsidR="003348A6" w:rsidRPr="00FE7750" w:rsidRDefault="003348A6" w:rsidP="00D26968">
            <w:pPr>
              <w:rPr>
                <w:rFonts w:ascii="Times New Roman" w:hAnsi="Times New Roman"/>
              </w:rPr>
            </w:pPr>
            <w:r w:rsidRPr="00FE7750">
              <w:rPr>
                <w:rFonts w:ascii="Times New Roman" w:hAnsi="Times New Roman"/>
              </w:rPr>
              <w:t xml:space="preserve">Налог на доходы </w:t>
            </w:r>
            <w:r w:rsidR="00B45628" w:rsidRPr="00FE7750">
              <w:rPr>
                <w:rFonts w:ascii="Times New Roman" w:hAnsi="Times New Roman"/>
              </w:rPr>
              <w:t>физических</w:t>
            </w:r>
            <w:r w:rsidRPr="00FE7750">
              <w:rPr>
                <w:rFonts w:ascii="Times New Roman" w:hAnsi="Times New Roman"/>
              </w:rPr>
              <w:t xml:space="preserve"> лиц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348A6" w:rsidRPr="00FE7750" w:rsidRDefault="007B45F0" w:rsidP="00D2696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48A6" w:rsidRPr="00FE7750" w:rsidRDefault="00AB1B04" w:rsidP="00AF1EB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483,</w:t>
            </w:r>
            <w:r w:rsidR="00AF1EB8">
              <w:rPr>
                <w:rFonts w:ascii="Times New Roman" w:hAnsi="Times New Roman"/>
              </w:rPr>
              <w:t>9</w:t>
            </w:r>
          </w:p>
        </w:tc>
      </w:tr>
      <w:tr w:rsidR="003348A6" w:rsidRPr="00FE7750" w:rsidTr="00E41725">
        <w:tc>
          <w:tcPr>
            <w:tcW w:w="6771" w:type="dxa"/>
            <w:shd w:val="clear" w:color="auto" w:fill="auto"/>
            <w:vAlign w:val="center"/>
          </w:tcPr>
          <w:p w:rsidR="003348A6" w:rsidRPr="00FE7750" w:rsidRDefault="003348A6" w:rsidP="00365174">
            <w:pPr>
              <w:rPr>
                <w:rFonts w:ascii="Times New Roman" w:hAnsi="Times New Roman"/>
              </w:rPr>
            </w:pPr>
            <w:r w:rsidRPr="00FE7750">
              <w:rPr>
                <w:rFonts w:ascii="Times New Roman" w:hAnsi="Times New Roman"/>
              </w:rPr>
              <w:t>Налог</w:t>
            </w:r>
            <w:r w:rsidR="00365174">
              <w:rPr>
                <w:rFonts w:ascii="Times New Roman" w:hAnsi="Times New Roman"/>
              </w:rPr>
              <w:t xml:space="preserve"> на товары (работы, услуги), реализуемые на территории Российской Федерации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348A6" w:rsidRPr="00FE7750" w:rsidRDefault="007B45F0" w:rsidP="00D2696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48A6" w:rsidRPr="00FE7750" w:rsidRDefault="00AB1B04" w:rsidP="00D2696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927,3</w:t>
            </w:r>
          </w:p>
        </w:tc>
      </w:tr>
      <w:tr w:rsidR="00365174" w:rsidRPr="00FE7750" w:rsidTr="00E41725">
        <w:tc>
          <w:tcPr>
            <w:tcW w:w="6771" w:type="dxa"/>
            <w:shd w:val="clear" w:color="auto" w:fill="auto"/>
            <w:vAlign w:val="center"/>
          </w:tcPr>
          <w:p w:rsidR="00365174" w:rsidRPr="00FE7750" w:rsidRDefault="00365174" w:rsidP="00AD52CE">
            <w:pPr>
              <w:rPr>
                <w:rFonts w:ascii="Times New Roman" w:hAnsi="Times New Roman"/>
              </w:rPr>
            </w:pPr>
            <w:r w:rsidRPr="00FE7750">
              <w:rPr>
                <w:rFonts w:ascii="Times New Roman" w:hAnsi="Times New Roman"/>
              </w:rPr>
              <w:t>Налоги на совокупный доход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65174" w:rsidRPr="00FE7750" w:rsidRDefault="007B45F0" w:rsidP="00AD52C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65174" w:rsidRPr="00FE7750" w:rsidRDefault="00AB1B04" w:rsidP="00AD52C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18,9</w:t>
            </w:r>
          </w:p>
        </w:tc>
      </w:tr>
      <w:tr w:rsidR="00365174" w:rsidRPr="00FE7750" w:rsidTr="00E41725">
        <w:tc>
          <w:tcPr>
            <w:tcW w:w="6771" w:type="dxa"/>
            <w:shd w:val="clear" w:color="auto" w:fill="auto"/>
            <w:vAlign w:val="center"/>
          </w:tcPr>
          <w:p w:rsidR="00365174" w:rsidRPr="00FE7750" w:rsidRDefault="00365174" w:rsidP="00AD52C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Налог на имущество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65174" w:rsidRPr="00FE7750" w:rsidRDefault="007B45F0" w:rsidP="00AD52C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65174" w:rsidRDefault="00AB1B04" w:rsidP="00AB1B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1095,1</w:t>
            </w:r>
          </w:p>
        </w:tc>
      </w:tr>
      <w:tr w:rsidR="003348A6" w:rsidRPr="00FE7750" w:rsidTr="00E41725">
        <w:tc>
          <w:tcPr>
            <w:tcW w:w="6771" w:type="dxa"/>
            <w:shd w:val="clear" w:color="auto" w:fill="auto"/>
            <w:vAlign w:val="center"/>
          </w:tcPr>
          <w:p w:rsidR="003348A6" w:rsidRPr="00FE7750" w:rsidRDefault="003348A6" w:rsidP="00D26968">
            <w:pPr>
              <w:rPr>
                <w:rFonts w:ascii="Times New Roman" w:hAnsi="Times New Roman"/>
              </w:rPr>
            </w:pPr>
            <w:r w:rsidRPr="00FE7750">
              <w:rPr>
                <w:rFonts w:ascii="Times New Roman" w:hAnsi="Times New Roman"/>
              </w:rPr>
              <w:t>Государственные пошлины и сборы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348A6" w:rsidRPr="00FE7750" w:rsidRDefault="007B45F0" w:rsidP="00D2696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48A6" w:rsidRPr="00FE7750" w:rsidRDefault="00AB1B04" w:rsidP="00D2696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6,0</w:t>
            </w:r>
          </w:p>
        </w:tc>
      </w:tr>
      <w:tr w:rsidR="003348A6" w:rsidRPr="00FE7750" w:rsidTr="00E41725">
        <w:tc>
          <w:tcPr>
            <w:tcW w:w="6771" w:type="dxa"/>
            <w:shd w:val="clear" w:color="auto" w:fill="auto"/>
            <w:vAlign w:val="center"/>
          </w:tcPr>
          <w:p w:rsidR="003348A6" w:rsidRPr="00FE7750" w:rsidRDefault="003348A6" w:rsidP="00D26968">
            <w:pPr>
              <w:rPr>
                <w:rFonts w:ascii="Times New Roman" w:hAnsi="Times New Roman"/>
              </w:rPr>
            </w:pPr>
            <w:r w:rsidRPr="00FE7750">
              <w:rPr>
                <w:rFonts w:ascii="Times New Roman" w:hAnsi="Times New Roman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348A6" w:rsidRPr="00FE7750" w:rsidRDefault="007B45F0" w:rsidP="00D2696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48A6" w:rsidRPr="00FE7750" w:rsidRDefault="00AB1B04" w:rsidP="0001436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127,0</w:t>
            </w:r>
          </w:p>
        </w:tc>
      </w:tr>
      <w:tr w:rsidR="003348A6" w:rsidRPr="00FE7750" w:rsidTr="00E41725">
        <w:tc>
          <w:tcPr>
            <w:tcW w:w="6771" w:type="dxa"/>
            <w:shd w:val="clear" w:color="auto" w:fill="auto"/>
            <w:vAlign w:val="center"/>
          </w:tcPr>
          <w:p w:rsidR="003348A6" w:rsidRPr="00FE7750" w:rsidRDefault="00365174" w:rsidP="00D2696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Прочие доходы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348A6" w:rsidRPr="00FE7750" w:rsidRDefault="007B45F0" w:rsidP="00D2696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48A6" w:rsidRPr="00365174" w:rsidRDefault="00AB1B04" w:rsidP="00D2696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15,9</w:t>
            </w:r>
          </w:p>
        </w:tc>
      </w:tr>
      <w:tr w:rsidR="00AF1EB8" w:rsidRPr="00FE7750" w:rsidTr="00E41725">
        <w:tc>
          <w:tcPr>
            <w:tcW w:w="6771" w:type="dxa"/>
            <w:shd w:val="clear" w:color="auto" w:fill="auto"/>
            <w:vAlign w:val="center"/>
          </w:tcPr>
          <w:p w:rsidR="00AF1EB8" w:rsidRDefault="00AF1EB8" w:rsidP="00D2696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Денежные взыскания (штрафы)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F1EB8" w:rsidRDefault="007B45F0" w:rsidP="00D2696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F1EB8" w:rsidRDefault="00AF1EB8" w:rsidP="00D2696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1,4</w:t>
            </w:r>
          </w:p>
        </w:tc>
      </w:tr>
      <w:tr w:rsidR="003348A6" w:rsidRPr="00FE7750" w:rsidTr="00E41725">
        <w:tc>
          <w:tcPr>
            <w:tcW w:w="6771" w:type="dxa"/>
            <w:shd w:val="clear" w:color="auto" w:fill="auto"/>
            <w:vAlign w:val="center"/>
          </w:tcPr>
          <w:p w:rsidR="003348A6" w:rsidRPr="00FE7750" w:rsidRDefault="00365174" w:rsidP="00D2696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Безвозмездные доходы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348A6" w:rsidRPr="00FE7750" w:rsidRDefault="007B45F0" w:rsidP="00D2696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48A6" w:rsidRPr="00FE7750" w:rsidRDefault="00AB1B04" w:rsidP="00D2696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630,1</w:t>
            </w:r>
          </w:p>
        </w:tc>
      </w:tr>
      <w:tr w:rsidR="003348A6" w:rsidRPr="00FE7750" w:rsidTr="00E41725">
        <w:tc>
          <w:tcPr>
            <w:tcW w:w="6771" w:type="dxa"/>
            <w:shd w:val="clear" w:color="auto" w:fill="auto"/>
            <w:vAlign w:val="center"/>
          </w:tcPr>
          <w:p w:rsidR="003348A6" w:rsidRPr="00FE7750" w:rsidRDefault="003348A6" w:rsidP="00D26968">
            <w:pPr>
              <w:rPr>
                <w:rFonts w:ascii="Times New Roman" w:hAnsi="Times New Roman"/>
              </w:rPr>
            </w:pPr>
            <w:r w:rsidRPr="00FE7750">
              <w:rPr>
                <w:rFonts w:ascii="Times New Roman" w:hAnsi="Times New Roman"/>
              </w:rPr>
              <w:t>Итого доходов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348A6" w:rsidRPr="00FE7750" w:rsidRDefault="003348A6" w:rsidP="00D26968">
            <w:pPr>
              <w:jc w:val="center"/>
              <w:rPr>
                <w:rFonts w:ascii="Times New Roman" w:hAnsi="Times New Roman"/>
              </w:rPr>
            </w:pPr>
            <w:r w:rsidRPr="00FE7750">
              <w:rPr>
                <w:rFonts w:ascii="Times New Roman" w:hAnsi="Times New Roman"/>
              </w:rPr>
              <w:t>100</w:t>
            </w:r>
            <w:r w:rsidRPr="00FE7750">
              <w:rPr>
                <w:rFonts w:ascii="Times New Roman" w:hAnsi="Times New Roman"/>
                <w:lang w:val="en-US"/>
              </w:rPr>
              <w:t>%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48A6" w:rsidRPr="00FE7750" w:rsidRDefault="00AB1B04" w:rsidP="0001436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3305,6</w:t>
            </w:r>
          </w:p>
        </w:tc>
      </w:tr>
    </w:tbl>
    <w:p w:rsidR="006D60A5" w:rsidRDefault="006D60A5" w:rsidP="003348A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0D46B0" w:rsidRDefault="000D46B0" w:rsidP="003348A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866238" w:rsidRDefault="00866238" w:rsidP="003348A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866238" w:rsidRDefault="00866238" w:rsidP="003348A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CF7D64" w:rsidRDefault="00CF7D64" w:rsidP="003348A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0D46B0" w:rsidRPr="000D46B0" w:rsidRDefault="000D46B0" w:rsidP="003348A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</w:rPr>
      </w:pPr>
      <w:r w:rsidRPr="000D46B0">
        <w:rPr>
          <w:rFonts w:ascii="Times New Roman" w:hAnsi="Times New Roman"/>
        </w:rPr>
        <w:t xml:space="preserve">Рисунок </w:t>
      </w:r>
      <w:r w:rsidR="00357F73">
        <w:rPr>
          <w:rFonts w:ascii="Times New Roman" w:hAnsi="Times New Roman"/>
        </w:rPr>
        <w:t>1</w:t>
      </w:r>
      <w:r w:rsidRPr="000D46B0">
        <w:rPr>
          <w:rFonts w:ascii="Times New Roman" w:hAnsi="Times New Roman"/>
        </w:rPr>
        <w:t>. Налоговые и неналоговые доходы</w:t>
      </w:r>
      <w:r w:rsidR="003A61D1">
        <w:rPr>
          <w:rFonts w:ascii="Times New Roman" w:hAnsi="Times New Roman"/>
        </w:rPr>
        <w:t xml:space="preserve"> </w:t>
      </w:r>
      <w:r w:rsidR="005F5889" w:rsidRPr="005F5889">
        <w:rPr>
          <w:rFonts w:ascii="Times New Roman" w:hAnsi="Times New Roman"/>
          <w:color w:val="000000"/>
        </w:rPr>
        <w:t>Большеозерского</w:t>
      </w:r>
      <w:r w:rsidR="00FB7ED8">
        <w:rPr>
          <w:rFonts w:ascii="Times New Roman" w:hAnsi="Times New Roman"/>
        </w:rPr>
        <w:t xml:space="preserve"> </w:t>
      </w:r>
      <w:r w:rsidR="003A61D1">
        <w:rPr>
          <w:rFonts w:ascii="Times New Roman" w:hAnsi="Times New Roman"/>
        </w:rPr>
        <w:t xml:space="preserve">муниципального </w:t>
      </w:r>
      <w:r w:rsidR="00BF72B9">
        <w:rPr>
          <w:rFonts w:ascii="Times New Roman" w:hAnsi="Times New Roman"/>
        </w:rPr>
        <w:t xml:space="preserve">образования </w:t>
      </w:r>
    </w:p>
    <w:p w:rsidR="003348A6" w:rsidRDefault="003348A6" w:rsidP="00D12EE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7E6AB1" w:rsidRDefault="003348A6" w:rsidP="003348A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8346C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928670" cy="4635796"/>
            <wp:effectExtent l="19050" t="0" r="14930" b="0"/>
            <wp:docPr id="5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866238" w:rsidRDefault="007E6AB1" w:rsidP="003348A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3348A6" w:rsidRDefault="00844A90" w:rsidP="003348A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14,6 </w:t>
      </w:r>
      <w:r w:rsidR="003348A6">
        <w:rPr>
          <w:rFonts w:ascii="Times New Roman" w:hAnsi="Times New Roman"/>
          <w:sz w:val="28"/>
          <w:szCs w:val="28"/>
        </w:rPr>
        <w:t>% общей суммы</w:t>
      </w:r>
      <w:r w:rsidR="000F0B7C">
        <w:rPr>
          <w:rFonts w:ascii="Times New Roman" w:hAnsi="Times New Roman"/>
          <w:sz w:val="28"/>
          <w:szCs w:val="28"/>
        </w:rPr>
        <w:t xml:space="preserve"> налоговых</w:t>
      </w:r>
      <w:r w:rsidR="003348A6">
        <w:rPr>
          <w:rFonts w:ascii="Times New Roman" w:hAnsi="Times New Roman"/>
          <w:sz w:val="28"/>
          <w:szCs w:val="28"/>
        </w:rPr>
        <w:t xml:space="preserve"> доходов составляют поступления налога на доходы физических лиц.</w:t>
      </w:r>
    </w:p>
    <w:p w:rsidR="003348A6" w:rsidRDefault="004A05F7" w:rsidP="003348A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A36EE5">
        <w:rPr>
          <w:rFonts w:ascii="Times New Roman" w:hAnsi="Times New Roman"/>
          <w:sz w:val="28"/>
          <w:szCs w:val="28"/>
        </w:rPr>
        <w:t>С</w:t>
      </w:r>
      <w:r w:rsidR="003348A6">
        <w:rPr>
          <w:rFonts w:ascii="Times New Roman" w:hAnsi="Times New Roman"/>
          <w:sz w:val="28"/>
          <w:szCs w:val="28"/>
        </w:rPr>
        <w:t>умма нал</w:t>
      </w:r>
      <w:r w:rsidR="00366600">
        <w:rPr>
          <w:rFonts w:ascii="Times New Roman" w:hAnsi="Times New Roman"/>
          <w:sz w:val="28"/>
          <w:szCs w:val="28"/>
        </w:rPr>
        <w:t>ога на совокупный доход</w:t>
      </w:r>
      <w:r w:rsidR="00A36EE5">
        <w:rPr>
          <w:rFonts w:ascii="Times New Roman" w:hAnsi="Times New Roman"/>
          <w:sz w:val="28"/>
          <w:szCs w:val="28"/>
        </w:rPr>
        <w:t xml:space="preserve"> </w:t>
      </w:r>
      <w:r w:rsidR="00366600">
        <w:rPr>
          <w:rFonts w:ascii="Times New Roman" w:hAnsi="Times New Roman"/>
          <w:sz w:val="28"/>
          <w:szCs w:val="28"/>
        </w:rPr>
        <w:t xml:space="preserve"> </w:t>
      </w:r>
      <w:r w:rsidR="00A36EE5">
        <w:rPr>
          <w:rFonts w:ascii="Times New Roman" w:hAnsi="Times New Roman"/>
          <w:sz w:val="28"/>
          <w:szCs w:val="28"/>
        </w:rPr>
        <w:t xml:space="preserve">в 2014 году </w:t>
      </w:r>
      <w:r w:rsidR="00366600">
        <w:rPr>
          <w:rFonts w:ascii="Times New Roman" w:hAnsi="Times New Roman"/>
          <w:sz w:val="28"/>
          <w:szCs w:val="28"/>
        </w:rPr>
        <w:t xml:space="preserve">составит </w:t>
      </w:r>
      <w:r w:rsidR="00844A90">
        <w:rPr>
          <w:rFonts w:ascii="Times New Roman" w:hAnsi="Times New Roman"/>
          <w:sz w:val="28"/>
          <w:szCs w:val="28"/>
        </w:rPr>
        <w:t>18,9</w:t>
      </w:r>
      <w:r w:rsidR="003348A6">
        <w:rPr>
          <w:rFonts w:ascii="Times New Roman" w:hAnsi="Times New Roman"/>
          <w:sz w:val="28"/>
          <w:szCs w:val="28"/>
        </w:rPr>
        <w:t xml:space="preserve"> тыс.руб. Доходы от использования имущества, находящегося в государственной и муниципальной </w:t>
      </w:r>
      <w:r w:rsidR="00366600">
        <w:rPr>
          <w:rFonts w:ascii="Times New Roman" w:hAnsi="Times New Roman"/>
          <w:sz w:val="28"/>
          <w:szCs w:val="28"/>
        </w:rPr>
        <w:t xml:space="preserve">собственности составляют </w:t>
      </w:r>
      <w:r w:rsidR="00844A90">
        <w:rPr>
          <w:rFonts w:ascii="Times New Roman" w:hAnsi="Times New Roman"/>
          <w:sz w:val="28"/>
          <w:szCs w:val="28"/>
        </w:rPr>
        <w:t>127,0</w:t>
      </w:r>
      <w:r w:rsidR="00366600">
        <w:rPr>
          <w:rFonts w:ascii="Times New Roman" w:hAnsi="Times New Roman"/>
          <w:sz w:val="28"/>
          <w:szCs w:val="28"/>
        </w:rPr>
        <w:t xml:space="preserve"> </w:t>
      </w:r>
      <w:r w:rsidR="003348A6">
        <w:rPr>
          <w:rFonts w:ascii="Times New Roman" w:hAnsi="Times New Roman"/>
          <w:sz w:val="28"/>
          <w:szCs w:val="28"/>
        </w:rPr>
        <w:t>тыс.руб.</w:t>
      </w:r>
    </w:p>
    <w:p w:rsidR="000F0B7C" w:rsidRDefault="000F0B7C" w:rsidP="003348A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Кроме налоговых и неналоговых доходов, доходную часть бюджета </w:t>
      </w:r>
      <w:r w:rsidR="005F5889">
        <w:rPr>
          <w:rFonts w:ascii="Times New Roman" w:hAnsi="Times New Roman"/>
          <w:color w:val="000000"/>
          <w:sz w:val="28"/>
          <w:szCs w:val="28"/>
        </w:rPr>
        <w:t>Большеозерского</w:t>
      </w:r>
      <w:r>
        <w:rPr>
          <w:rFonts w:ascii="Times New Roman" w:hAnsi="Times New Roman"/>
          <w:sz w:val="28"/>
          <w:szCs w:val="28"/>
        </w:rPr>
        <w:t xml:space="preserve"> муниципального </w:t>
      </w:r>
      <w:r w:rsidR="005F5889">
        <w:rPr>
          <w:rFonts w:ascii="Times New Roman" w:hAnsi="Times New Roman"/>
          <w:sz w:val="28"/>
          <w:szCs w:val="28"/>
        </w:rPr>
        <w:t>образования</w:t>
      </w:r>
      <w:r>
        <w:rPr>
          <w:rFonts w:ascii="Times New Roman" w:hAnsi="Times New Roman"/>
          <w:sz w:val="28"/>
          <w:szCs w:val="28"/>
        </w:rPr>
        <w:t xml:space="preserve"> составляют межбюджетные трансферты. </w:t>
      </w:r>
    </w:p>
    <w:p w:rsidR="000F0B7C" w:rsidRPr="00431EBC" w:rsidRDefault="000F0B7C" w:rsidP="000F0B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Pr="00431EBC">
        <w:rPr>
          <w:rFonts w:ascii="Times New Roman" w:hAnsi="Times New Roman"/>
          <w:color w:val="000000"/>
          <w:sz w:val="28"/>
          <w:szCs w:val="28"/>
        </w:rPr>
        <w:t xml:space="preserve">Межбюджетные трансферты </w:t>
      </w:r>
      <w:r>
        <w:rPr>
          <w:rFonts w:ascii="Times New Roman" w:hAnsi="Times New Roman"/>
          <w:color w:val="000000"/>
          <w:sz w:val="28"/>
          <w:szCs w:val="28"/>
        </w:rPr>
        <w:t>в 2014</w:t>
      </w:r>
      <w:r w:rsidRPr="00431EBC">
        <w:rPr>
          <w:rFonts w:ascii="Times New Roman" w:hAnsi="Times New Roman"/>
          <w:color w:val="000000"/>
          <w:sz w:val="28"/>
          <w:szCs w:val="28"/>
        </w:rPr>
        <w:t xml:space="preserve"> году будут предоставлять</w:t>
      </w:r>
      <w:r>
        <w:rPr>
          <w:rFonts w:ascii="Times New Roman" w:hAnsi="Times New Roman"/>
          <w:color w:val="000000"/>
          <w:sz w:val="28"/>
          <w:szCs w:val="28"/>
        </w:rPr>
        <w:t>ся в следующих формах</w:t>
      </w:r>
      <w:r w:rsidRPr="00431EBC">
        <w:rPr>
          <w:rFonts w:ascii="Times New Roman" w:hAnsi="Times New Roman"/>
          <w:color w:val="000000"/>
          <w:sz w:val="28"/>
          <w:szCs w:val="28"/>
        </w:rPr>
        <w:t>:</w:t>
      </w:r>
    </w:p>
    <w:p w:rsidR="000F0B7C" w:rsidRDefault="000F0B7C" w:rsidP="000F0B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  <w:r w:rsidRPr="00431EBC">
        <w:rPr>
          <w:rFonts w:ascii="Times New Roman" w:hAnsi="Times New Roman"/>
          <w:color w:val="000000"/>
          <w:sz w:val="28"/>
          <w:szCs w:val="28"/>
        </w:rPr>
        <w:t>•</w:t>
      </w:r>
      <w:r w:rsidRPr="00431EBC">
        <w:rPr>
          <w:rFonts w:ascii="Times New Roman" w:hAnsi="Times New Roman"/>
          <w:color w:val="000000"/>
          <w:sz w:val="28"/>
          <w:szCs w:val="28"/>
        </w:rPr>
        <w:tab/>
        <w:t xml:space="preserve">дотации </w:t>
      </w:r>
      <w:r w:rsidR="00D97889" w:rsidRPr="00D97889">
        <w:rPr>
          <w:rFonts w:ascii="Times New Roman" w:hAnsi="Times New Roman"/>
          <w:bCs/>
          <w:sz w:val="28"/>
          <w:szCs w:val="28"/>
        </w:rPr>
        <w:t>на выравнивание бюджетной обеспеченности поселений</w:t>
      </w:r>
      <w:r w:rsidR="00844A90">
        <w:rPr>
          <w:rFonts w:ascii="Times New Roman" w:hAnsi="Times New Roman"/>
          <w:bCs/>
          <w:sz w:val="28"/>
          <w:szCs w:val="28"/>
        </w:rPr>
        <w:t xml:space="preserve"> за счет субвенций из областного бюджета</w:t>
      </w:r>
    </w:p>
    <w:p w:rsidR="00844A90" w:rsidRDefault="00844A90" w:rsidP="00844A9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  <w:r w:rsidRPr="00431EBC">
        <w:rPr>
          <w:rFonts w:ascii="Times New Roman" w:hAnsi="Times New Roman"/>
          <w:color w:val="000000"/>
          <w:sz w:val="28"/>
          <w:szCs w:val="28"/>
        </w:rPr>
        <w:t>•</w:t>
      </w:r>
      <w:r w:rsidRPr="00431EBC">
        <w:rPr>
          <w:rFonts w:ascii="Times New Roman" w:hAnsi="Times New Roman"/>
          <w:color w:val="000000"/>
          <w:sz w:val="28"/>
          <w:szCs w:val="28"/>
        </w:rPr>
        <w:tab/>
        <w:t xml:space="preserve">дотации </w:t>
      </w:r>
      <w:r w:rsidRPr="00D97889">
        <w:rPr>
          <w:rFonts w:ascii="Times New Roman" w:hAnsi="Times New Roman"/>
          <w:bCs/>
          <w:sz w:val="28"/>
          <w:szCs w:val="28"/>
        </w:rPr>
        <w:t xml:space="preserve">на выравнивание бюджетной обеспеченности </w:t>
      </w:r>
      <w:r>
        <w:rPr>
          <w:rFonts w:ascii="Times New Roman" w:hAnsi="Times New Roman"/>
          <w:bCs/>
          <w:sz w:val="28"/>
          <w:szCs w:val="28"/>
        </w:rPr>
        <w:t xml:space="preserve">из районного фонда финансовой поддержки </w:t>
      </w:r>
      <w:r w:rsidRPr="00D97889">
        <w:rPr>
          <w:rFonts w:ascii="Times New Roman" w:hAnsi="Times New Roman"/>
          <w:bCs/>
          <w:sz w:val="28"/>
          <w:szCs w:val="28"/>
        </w:rPr>
        <w:t>поселений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0F0B7C" w:rsidRPr="00CC7E9E" w:rsidRDefault="000F0B7C" w:rsidP="000F0B7C">
      <w:pPr>
        <w:widowControl w:val="0"/>
        <w:numPr>
          <w:ilvl w:val="0"/>
          <w:numId w:val="4"/>
        </w:numPr>
        <w:tabs>
          <w:tab w:val="left" w:pos="567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субвенции </w:t>
      </w:r>
      <w:r w:rsidR="00D97889" w:rsidRPr="00D97889">
        <w:rPr>
          <w:rFonts w:ascii="Times New Roman" w:hAnsi="Times New Roman"/>
          <w:bCs/>
          <w:sz w:val="28"/>
          <w:szCs w:val="28"/>
        </w:rPr>
        <w:t>на осуществление полномочий по первичному воинскому учету на территории, где отсутствует военный комиссариат</w:t>
      </w:r>
      <w:r w:rsidR="001A4C76">
        <w:rPr>
          <w:rFonts w:ascii="Times New Roman" w:hAnsi="Times New Roman"/>
          <w:bCs/>
          <w:sz w:val="28"/>
          <w:szCs w:val="28"/>
        </w:rPr>
        <w:t>.</w:t>
      </w:r>
    </w:p>
    <w:p w:rsidR="000F0B7C" w:rsidRDefault="000F0B7C" w:rsidP="000F0B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66238" w:rsidRDefault="00866238" w:rsidP="000F0B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66238" w:rsidRDefault="00866238" w:rsidP="000F0B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F7D64" w:rsidRDefault="00752A07" w:rsidP="009E4CA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</w:r>
      <w:r w:rsidR="007E6AB1">
        <w:rPr>
          <w:rFonts w:ascii="Times New Roman" w:hAnsi="Times New Roman"/>
          <w:color w:val="000000"/>
        </w:rPr>
        <w:t>Таблица 4</w:t>
      </w:r>
      <w:r w:rsidR="000F0B7C" w:rsidRPr="000F0B7C">
        <w:rPr>
          <w:rFonts w:ascii="Times New Roman" w:hAnsi="Times New Roman"/>
          <w:color w:val="000000"/>
        </w:rPr>
        <w:t>. Межбюджетные трансферты</w:t>
      </w:r>
      <w:r w:rsidR="00D12EEA">
        <w:rPr>
          <w:rFonts w:ascii="Times New Roman" w:hAnsi="Times New Roman"/>
          <w:color w:val="000000"/>
        </w:rPr>
        <w:t xml:space="preserve"> </w:t>
      </w:r>
      <w:r w:rsidR="005F5889" w:rsidRPr="005F5889">
        <w:rPr>
          <w:rFonts w:ascii="Times New Roman" w:hAnsi="Times New Roman"/>
          <w:color w:val="000000"/>
        </w:rPr>
        <w:t>Большеозерского</w:t>
      </w:r>
      <w:r w:rsidR="00C8208D">
        <w:rPr>
          <w:rFonts w:ascii="Times New Roman" w:hAnsi="Times New Roman"/>
          <w:color w:val="000000"/>
        </w:rPr>
        <w:t xml:space="preserve"> </w:t>
      </w:r>
      <w:r w:rsidR="00D12EEA">
        <w:rPr>
          <w:rFonts w:ascii="Times New Roman" w:hAnsi="Times New Roman"/>
          <w:color w:val="000000"/>
        </w:rPr>
        <w:t xml:space="preserve">муниципального </w:t>
      </w:r>
      <w:r w:rsidR="00C8208D">
        <w:rPr>
          <w:rFonts w:ascii="Times New Roman" w:hAnsi="Times New Roman"/>
          <w:color w:val="000000"/>
        </w:rPr>
        <w:t>образования</w:t>
      </w:r>
    </w:p>
    <w:p w:rsidR="000F0B7C" w:rsidRPr="000F0B7C" w:rsidRDefault="000F0B7C" w:rsidP="00CF7D6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right"/>
        <w:rPr>
          <w:rFonts w:ascii="Times New Roman" w:hAnsi="Times New Roman"/>
          <w:color w:val="000000"/>
        </w:rPr>
      </w:pPr>
      <w:r w:rsidRPr="000F0B7C">
        <w:rPr>
          <w:rFonts w:ascii="Times New Roman" w:hAnsi="Times New Roman"/>
          <w:color w:val="000000"/>
        </w:rPr>
        <w:t>тыс. руб.</w:t>
      </w:r>
    </w:p>
    <w:tbl>
      <w:tblPr>
        <w:tblW w:w="9408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32"/>
        <w:gridCol w:w="1276"/>
      </w:tblGrid>
      <w:tr w:rsidR="000F0B7C" w:rsidRPr="005C2DBB" w:rsidTr="009777EE">
        <w:trPr>
          <w:trHeight w:val="518"/>
        </w:trPr>
        <w:tc>
          <w:tcPr>
            <w:tcW w:w="8132" w:type="dxa"/>
            <w:vAlign w:val="center"/>
          </w:tcPr>
          <w:p w:rsidR="000F0B7C" w:rsidRPr="005C2DBB" w:rsidRDefault="000F0B7C" w:rsidP="00455822">
            <w:pPr>
              <w:pStyle w:val="6"/>
              <w:tabs>
                <w:tab w:val="clear" w:pos="0"/>
              </w:tabs>
              <w:ind w:left="0" w:firstLine="0"/>
              <w:rPr>
                <w:sz w:val="24"/>
              </w:rPr>
            </w:pPr>
            <w:r w:rsidRPr="005C2DBB">
              <w:rPr>
                <w:sz w:val="24"/>
              </w:rPr>
              <w:t>Наименование</w:t>
            </w:r>
          </w:p>
        </w:tc>
        <w:tc>
          <w:tcPr>
            <w:tcW w:w="1276" w:type="dxa"/>
            <w:vAlign w:val="center"/>
          </w:tcPr>
          <w:p w:rsidR="000F0B7C" w:rsidRPr="005C2DBB" w:rsidRDefault="000F0B7C" w:rsidP="00455822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Сумма</w:t>
            </w:r>
          </w:p>
        </w:tc>
      </w:tr>
      <w:tr w:rsidR="000F0B7C" w:rsidRPr="00AF15A3" w:rsidTr="009777EE">
        <w:trPr>
          <w:trHeight w:val="386"/>
        </w:trPr>
        <w:tc>
          <w:tcPr>
            <w:tcW w:w="8132" w:type="dxa"/>
          </w:tcPr>
          <w:p w:rsidR="00844A90" w:rsidRPr="00844A90" w:rsidRDefault="000F0B7C" w:rsidP="00844A9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AF15A3">
              <w:rPr>
                <w:rFonts w:ascii="Times New Roman" w:hAnsi="Times New Roman"/>
                <w:bCs/>
              </w:rPr>
              <w:t xml:space="preserve">Дотация </w:t>
            </w:r>
            <w:r w:rsidR="00C8208D">
              <w:rPr>
                <w:rFonts w:ascii="Times New Roman" w:hAnsi="Times New Roman"/>
                <w:bCs/>
              </w:rPr>
              <w:t xml:space="preserve">на выравнивание бюджетной обеспеченности </w:t>
            </w:r>
            <w:r w:rsidR="00844A90" w:rsidRPr="00844A90">
              <w:rPr>
                <w:rFonts w:ascii="Times New Roman" w:hAnsi="Times New Roman"/>
                <w:bCs/>
              </w:rPr>
              <w:t>за счет субвенций из областного бюджета</w:t>
            </w:r>
          </w:p>
          <w:p w:rsidR="000F0B7C" w:rsidRPr="00C8208D" w:rsidRDefault="000F0B7C" w:rsidP="00C8208D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vAlign w:val="center"/>
          </w:tcPr>
          <w:p w:rsidR="000F0B7C" w:rsidRPr="00AF15A3" w:rsidRDefault="00844A90" w:rsidP="0045582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76,7</w:t>
            </w:r>
          </w:p>
        </w:tc>
      </w:tr>
      <w:tr w:rsidR="00844A90" w:rsidRPr="00AF15A3" w:rsidTr="009777EE">
        <w:trPr>
          <w:trHeight w:val="386"/>
        </w:trPr>
        <w:tc>
          <w:tcPr>
            <w:tcW w:w="8132" w:type="dxa"/>
          </w:tcPr>
          <w:p w:rsidR="00844A90" w:rsidRPr="00844A90" w:rsidRDefault="00844A90" w:rsidP="00844A9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color w:val="000000"/>
              </w:rPr>
              <w:t>Д</w:t>
            </w:r>
            <w:r w:rsidRPr="00844A90">
              <w:rPr>
                <w:rFonts w:ascii="Times New Roman" w:hAnsi="Times New Roman"/>
                <w:color w:val="000000"/>
              </w:rPr>
              <w:t xml:space="preserve">отации </w:t>
            </w:r>
            <w:r w:rsidRPr="00844A90">
              <w:rPr>
                <w:rFonts w:ascii="Times New Roman" w:hAnsi="Times New Roman"/>
                <w:bCs/>
              </w:rPr>
              <w:t>на выравнивание бюджетной обеспеченности из районного фонда финансовой поддержки поселений</w:t>
            </w:r>
          </w:p>
        </w:tc>
        <w:tc>
          <w:tcPr>
            <w:tcW w:w="1276" w:type="dxa"/>
            <w:vAlign w:val="center"/>
          </w:tcPr>
          <w:p w:rsidR="00844A90" w:rsidRDefault="00844A90" w:rsidP="0045582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398,9</w:t>
            </w:r>
          </w:p>
        </w:tc>
      </w:tr>
      <w:tr w:rsidR="000F0B7C" w:rsidRPr="00AF15A3" w:rsidTr="009777EE">
        <w:trPr>
          <w:trHeight w:val="290"/>
        </w:trPr>
        <w:tc>
          <w:tcPr>
            <w:tcW w:w="8132" w:type="dxa"/>
          </w:tcPr>
          <w:p w:rsidR="000F0B7C" w:rsidRPr="00AF15A3" w:rsidRDefault="000F0B7C" w:rsidP="00C8208D">
            <w:pPr>
              <w:rPr>
                <w:rFonts w:ascii="Times New Roman" w:hAnsi="Times New Roman"/>
                <w:bCs/>
              </w:rPr>
            </w:pPr>
            <w:r w:rsidRPr="00AF15A3">
              <w:rPr>
                <w:rFonts w:ascii="Times New Roman" w:hAnsi="Times New Roman"/>
                <w:bCs/>
              </w:rPr>
              <w:t xml:space="preserve">Субвенции </w:t>
            </w:r>
            <w:r w:rsidR="00C8208D">
              <w:rPr>
                <w:rFonts w:ascii="Times New Roman" w:hAnsi="Times New Roman"/>
                <w:bCs/>
              </w:rPr>
              <w:t>на осуществление полномочий по первичному воинскому учету на территории, где отсутствует военный комиссариат</w:t>
            </w:r>
          </w:p>
        </w:tc>
        <w:tc>
          <w:tcPr>
            <w:tcW w:w="1276" w:type="dxa"/>
            <w:vAlign w:val="center"/>
          </w:tcPr>
          <w:p w:rsidR="000F0B7C" w:rsidRPr="00AF15A3" w:rsidRDefault="00C8208D" w:rsidP="00455822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154,5</w:t>
            </w:r>
          </w:p>
        </w:tc>
      </w:tr>
    </w:tbl>
    <w:p w:rsidR="00CF7D64" w:rsidRDefault="00CF7D64" w:rsidP="003348A6">
      <w:pPr>
        <w:ind w:left="567" w:hanging="283"/>
        <w:jc w:val="both"/>
        <w:rPr>
          <w:rFonts w:ascii="Times New Roman" w:hAnsi="Times New Roman"/>
          <w:b/>
          <w:sz w:val="28"/>
          <w:szCs w:val="28"/>
        </w:rPr>
      </w:pPr>
    </w:p>
    <w:p w:rsidR="00CF7D64" w:rsidRDefault="00CF7D64" w:rsidP="003348A6">
      <w:pPr>
        <w:ind w:left="567" w:hanging="283"/>
        <w:jc w:val="both"/>
        <w:rPr>
          <w:rFonts w:ascii="Times New Roman" w:hAnsi="Times New Roman"/>
          <w:b/>
          <w:sz w:val="28"/>
          <w:szCs w:val="28"/>
        </w:rPr>
      </w:pPr>
    </w:p>
    <w:p w:rsidR="00CF7D64" w:rsidRDefault="00CF7D64" w:rsidP="003348A6">
      <w:pPr>
        <w:ind w:left="567" w:hanging="283"/>
        <w:jc w:val="both"/>
        <w:rPr>
          <w:rFonts w:ascii="Times New Roman" w:hAnsi="Times New Roman"/>
          <w:b/>
          <w:sz w:val="28"/>
          <w:szCs w:val="28"/>
        </w:rPr>
      </w:pPr>
    </w:p>
    <w:p w:rsidR="00CF7D64" w:rsidRDefault="00CF7D64" w:rsidP="003348A6">
      <w:pPr>
        <w:ind w:left="567" w:hanging="283"/>
        <w:jc w:val="both"/>
        <w:rPr>
          <w:rFonts w:ascii="Times New Roman" w:hAnsi="Times New Roman"/>
          <w:b/>
          <w:sz w:val="28"/>
          <w:szCs w:val="28"/>
        </w:rPr>
      </w:pPr>
    </w:p>
    <w:p w:rsidR="003348A6" w:rsidRPr="00CE4015" w:rsidRDefault="003348A6" w:rsidP="003348A6">
      <w:pPr>
        <w:ind w:left="567" w:hanging="283"/>
        <w:jc w:val="both"/>
        <w:rPr>
          <w:rFonts w:ascii="Times New Roman" w:hAnsi="Times New Roman"/>
          <w:b/>
          <w:sz w:val="28"/>
          <w:szCs w:val="28"/>
        </w:rPr>
      </w:pPr>
      <w:r w:rsidRPr="00CE4015">
        <w:rPr>
          <w:rFonts w:ascii="Times New Roman" w:hAnsi="Times New Roman"/>
          <w:b/>
          <w:sz w:val="28"/>
          <w:szCs w:val="28"/>
        </w:rPr>
        <w:t xml:space="preserve">4. РАСХОДЫ </w:t>
      </w:r>
      <w:r w:rsidR="008C6309">
        <w:rPr>
          <w:rFonts w:ascii="Times New Roman" w:hAnsi="Times New Roman"/>
          <w:b/>
          <w:sz w:val="28"/>
          <w:szCs w:val="28"/>
        </w:rPr>
        <w:t xml:space="preserve">МЕСТНОГО </w:t>
      </w:r>
      <w:r w:rsidRPr="00CE4015">
        <w:rPr>
          <w:rFonts w:ascii="Times New Roman" w:hAnsi="Times New Roman"/>
          <w:b/>
          <w:sz w:val="28"/>
          <w:szCs w:val="28"/>
        </w:rPr>
        <w:t xml:space="preserve">БЮДЖЕТА </w:t>
      </w:r>
      <w:r w:rsidR="005F5889">
        <w:rPr>
          <w:rFonts w:ascii="Times New Roman" w:hAnsi="Times New Roman"/>
          <w:b/>
          <w:sz w:val="28"/>
          <w:szCs w:val="28"/>
        </w:rPr>
        <w:t xml:space="preserve">БОЛЬШЕОЗЕРСКОГО </w:t>
      </w:r>
      <w:r w:rsidR="00C8208D">
        <w:rPr>
          <w:rFonts w:ascii="Times New Roman" w:hAnsi="Times New Roman"/>
          <w:b/>
          <w:sz w:val="28"/>
          <w:szCs w:val="28"/>
        </w:rPr>
        <w:t>МУНИЦИПАЛЬНОГО  ОБРАЗОВАНИЯ</w:t>
      </w:r>
    </w:p>
    <w:p w:rsidR="003348A6" w:rsidRDefault="003348A6" w:rsidP="003348A6">
      <w:pPr>
        <w:jc w:val="center"/>
        <w:rPr>
          <w:rFonts w:ascii="Times New Roman" w:hAnsi="Times New Roman"/>
          <w:sz w:val="28"/>
          <w:szCs w:val="28"/>
        </w:rPr>
      </w:pPr>
    </w:p>
    <w:p w:rsidR="003348A6" w:rsidRDefault="00615384" w:rsidP="003348A6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 w:rsidR="003348A6" w:rsidRPr="006D60A5">
        <w:rPr>
          <w:rFonts w:ascii="Times New Roman" w:hAnsi="Times New Roman"/>
        </w:rPr>
        <w:t>Таблица</w:t>
      </w:r>
      <w:r w:rsidR="007E6AB1">
        <w:rPr>
          <w:rFonts w:ascii="Times New Roman" w:hAnsi="Times New Roman"/>
        </w:rPr>
        <w:t xml:space="preserve"> 5</w:t>
      </w:r>
      <w:r w:rsidR="00431EBC">
        <w:rPr>
          <w:rFonts w:ascii="Times New Roman" w:hAnsi="Times New Roman"/>
        </w:rPr>
        <w:t xml:space="preserve">. Расходы </w:t>
      </w:r>
      <w:r>
        <w:rPr>
          <w:rFonts w:ascii="Times New Roman" w:hAnsi="Times New Roman"/>
        </w:rPr>
        <w:t xml:space="preserve">местного </w:t>
      </w:r>
      <w:r w:rsidR="00431EBC">
        <w:rPr>
          <w:rFonts w:ascii="Times New Roman" w:hAnsi="Times New Roman"/>
        </w:rPr>
        <w:t xml:space="preserve">бюджета </w:t>
      </w:r>
      <w:r w:rsidR="005F5889" w:rsidRPr="005F5889">
        <w:rPr>
          <w:rFonts w:ascii="Times New Roman" w:hAnsi="Times New Roman"/>
          <w:color w:val="000000"/>
        </w:rPr>
        <w:t>Большеозерского</w:t>
      </w:r>
      <w:r w:rsidR="003348A6" w:rsidRPr="006D60A5">
        <w:rPr>
          <w:rFonts w:ascii="Times New Roman" w:hAnsi="Times New Roman"/>
        </w:rPr>
        <w:t xml:space="preserve"> муниципального </w:t>
      </w:r>
      <w:r w:rsidR="00C8208D">
        <w:rPr>
          <w:rFonts w:ascii="Times New Roman" w:hAnsi="Times New Roman"/>
        </w:rPr>
        <w:t>образования</w:t>
      </w:r>
      <w:r w:rsidR="003348A6" w:rsidRPr="006D60A5">
        <w:rPr>
          <w:rFonts w:ascii="Times New Roman" w:hAnsi="Times New Roman"/>
        </w:rPr>
        <w:t xml:space="preserve"> </w:t>
      </w:r>
      <w:r w:rsidR="007E6AB1">
        <w:rPr>
          <w:rFonts w:ascii="Times New Roman" w:hAnsi="Times New Roman"/>
        </w:rPr>
        <w:t>на 2014 год</w:t>
      </w:r>
      <w:r w:rsidR="00540DB4">
        <w:rPr>
          <w:rFonts w:ascii="Times New Roman" w:hAnsi="Times New Roman"/>
        </w:rPr>
        <w:t>.</w:t>
      </w:r>
    </w:p>
    <w:p w:rsidR="00CF7D64" w:rsidRPr="006D60A5" w:rsidRDefault="00CF7D64" w:rsidP="003348A6">
      <w:pPr>
        <w:jc w:val="both"/>
        <w:rPr>
          <w:rFonts w:ascii="Times New Roman" w:hAnsi="Times New Roman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479"/>
        <w:gridCol w:w="1985"/>
      </w:tblGrid>
      <w:tr w:rsidR="00615384" w:rsidRPr="000F5503" w:rsidTr="008C6309">
        <w:trPr>
          <w:trHeight w:val="555"/>
        </w:trPr>
        <w:tc>
          <w:tcPr>
            <w:tcW w:w="7479" w:type="dxa"/>
            <w:vMerge w:val="restart"/>
            <w:shd w:val="clear" w:color="auto" w:fill="auto"/>
          </w:tcPr>
          <w:p w:rsidR="00615384" w:rsidRPr="000F5503" w:rsidRDefault="00615384" w:rsidP="00615384">
            <w:pPr>
              <w:rPr>
                <w:rFonts w:ascii="Times New Roman" w:hAnsi="Times New Roman"/>
                <w:b/>
              </w:rPr>
            </w:pPr>
            <w:r w:rsidRPr="000F5503">
              <w:rPr>
                <w:rFonts w:ascii="Times New Roman" w:hAnsi="Times New Roman"/>
                <w:b/>
              </w:rPr>
              <w:t xml:space="preserve">Наименование </w:t>
            </w:r>
            <w:r>
              <w:rPr>
                <w:rFonts w:ascii="Times New Roman" w:hAnsi="Times New Roman"/>
                <w:b/>
              </w:rPr>
              <w:t>раздела</w:t>
            </w:r>
          </w:p>
        </w:tc>
        <w:tc>
          <w:tcPr>
            <w:tcW w:w="1985" w:type="dxa"/>
            <w:shd w:val="clear" w:color="auto" w:fill="auto"/>
          </w:tcPr>
          <w:p w:rsidR="008C6309" w:rsidRDefault="00615384" w:rsidP="00D26968">
            <w:pPr>
              <w:rPr>
                <w:rFonts w:ascii="Times New Roman" w:hAnsi="Times New Roman"/>
                <w:b/>
              </w:rPr>
            </w:pPr>
            <w:r w:rsidRPr="000F5503">
              <w:rPr>
                <w:rFonts w:ascii="Times New Roman" w:hAnsi="Times New Roman"/>
                <w:b/>
              </w:rPr>
              <w:t xml:space="preserve">Сумма, </w:t>
            </w:r>
          </w:p>
          <w:p w:rsidR="00615384" w:rsidRPr="000F5503" w:rsidRDefault="008C6309" w:rsidP="00D2696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тыс. руб.</w:t>
            </w:r>
          </w:p>
        </w:tc>
      </w:tr>
      <w:tr w:rsidR="00615384" w:rsidRPr="00FE7750" w:rsidTr="008C6309">
        <w:tc>
          <w:tcPr>
            <w:tcW w:w="7479" w:type="dxa"/>
            <w:vMerge/>
            <w:shd w:val="clear" w:color="auto" w:fill="auto"/>
          </w:tcPr>
          <w:p w:rsidR="00615384" w:rsidRPr="00FE7750" w:rsidRDefault="00615384" w:rsidP="00D26968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615384" w:rsidRPr="00FE7750" w:rsidRDefault="00615384" w:rsidP="00D26968">
            <w:pPr>
              <w:rPr>
                <w:rFonts w:ascii="Times New Roman" w:hAnsi="Times New Roman"/>
              </w:rPr>
            </w:pPr>
            <w:r w:rsidRPr="00FE7750">
              <w:rPr>
                <w:rFonts w:ascii="Times New Roman" w:hAnsi="Times New Roman"/>
              </w:rPr>
              <w:t>2014</w:t>
            </w:r>
          </w:p>
        </w:tc>
      </w:tr>
      <w:tr w:rsidR="00615384" w:rsidRPr="00FE7750" w:rsidTr="008C6309">
        <w:tc>
          <w:tcPr>
            <w:tcW w:w="7479" w:type="dxa"/>
            <w:shd w:val="clear" w:color="auto" w:fill="auto"/>
          </w:tcPr>
          <w:p w:rsidR="00615384" w:rsidRPr="00FE7750" w:rsidRDefault="00615384" w:rsidP="00D2696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Общегосударственные вопросы</w:t>
            </w:r>
          </w:p>
        </w:tc>
        <w:tc>
          <w:tcPr>
            <w:tcW w:w="1985" w:type="dxa"/>
            <w:shd w:val="clear" w:color="auto" w:fill="auto"/>
          </w:tcPr>
          <w:p w:rsidR="00615384" w:rsidRPr="00FE7750" w:rsidRDefault="002137E5" w:rsidP="00D2696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1092,5</w:t>
            </w:r>
          </w:p>
        </w:tc>
      </w:tr>
      <w:tr w:rsidR="00615384" w:rsidRPr="00FE7750" w:rsidTr="008C6309">
        <w:tc>
          <w:tcPr>
            <w:tcW w:w="7479" w:type="dxa"/>
            <w:shd w:val="clear" w:color="auto" w:fill="auto"/>
          </w:tcPr>
          <w:p w:rsidR="00615384" w:rsidRPr="00FE7750" w:rsidRDefault="00615384" w:rsidP="00D2696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Национальная оборона</w:t>
            </w:r>
          </w:p>
        </w:tc>
        <w:tc>
          <w:tcPr>
            <w:tcW w:w="1985" w:type="dxa"/>
            <w:shd w:val="clear" w:color="auto" w:fill="auto"/>
          </w:tcPr>
          <w:p w:rsidR="00615384" w:rsidRPr="00FE7750" w:rsidRDefault="00615384" w:rsidP="00D2696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154,5</w:t>
            </w:r>
          </w:p>
        </w:tc>
      </w:tr>
      <w:tr w:rsidR="00615384" w:rsidRPr="00FE7750" w:rsidTr="008C6309">
        <w:tc>
          <w:tcPr>
            <w:tcW w:w="7479" w:type="dxa"/>
            <w:shd w:val="clear" w:color="auto" w:fill="auto"/>
          </w:tcPr>
          <w:p w:rsidR="00615384" w:rsidRPr="00FE7750" w:rsidRDefault="00615384" w:rsidP="00D2696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1985" w:type="dxa"/>
            <w:shd w:val="clear" w:color="auto" w:fill="auto"/>
          </w:tcPr>
          <w:p w:rsidR="00615384" w:rsidRPr="00FE7750" w:rsidRDefault="002137E5" w:rsidP="00D2696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430,0</w:t>
            </w:r>
          </w:p>
        </w:tc>
      </w:tr>
      <w:tr w:rsidR="00615384" w:rsidRPr="00FE7750" w:rsidTr="008C6309">
        <w:tc>
          <w:tcPr>
            <w:tcW w:w="7479" w:type="dxa"/>
            <w:shd w:val="clear" w:color="auto" w:fill="auto"/>
          </w:tcPr>
          <w:p w:rsidR="00615384" w:rsidRPr="00FE7750" w:rsidRDefault="00615384" w:rsidP="00D2696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Национальная экономика</w:t>
            </w:r>
          </w:p>
        </w:tc>
        <w:tc>
          <w:tcPr>
            <w:tcW w:w="1985" w:type="dxa"/>
            <w:shd w:val="clear" w:color="auto" w:fill="auto"/>
          </w:tcPr>
          <w:p w:rsidR="00615384" w:rsidRPr="00FE7750" w:rsidRDefault="002137E5" w:rsidP="00D2696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929,3</w:t>
            </w:r>
          </w:p>
        </w:tc>
      </w:tr>
      <w:tr w:rsidR="00615384" w:rsidRPr="00FE7750" w:rsidTr="008C6309">
        <w:tc>
          <w:tcPr>
            <w:tcW w:w="7479" w:type="dxa"/>
            <w:shd w:val="clear" w:color="auto" w:fill="auto"/>
          </w:tcPr>
          <w:p w:rsidR="00615384" w:rsidRPr="00FE7750" w:rsidRDefault="00615384" w:rsidP="00D2696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Жилищно-коммунальное хозяйство</w:t>
            </w:r>
          </w:p>
        </w:tc>
        <w:tc>
          <w:tcPr>
            <w:tcW w:w="1985" w:type="dxa"/>
            <w:shd w:val="clear" w:color="auto" w:fill="auto"/>
          </w:tcPr>
          <w:p w:rsidR="00615384" w:rsidRPr="00FE7750" w:rsidRDefault="002137E5" w:rsidP="00D2696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576,0</w:t>
            </w:r>
          </w:p>
        </w:tc>
      </w:tr>
      <w:tr w:rsidR="004B191A" w:rsidRPr="00FE7750" w:rsidTr="008C6309">
        <w:tc>
          <w:tcPr>
            <w:tcW w:w="7479" w:type="dxa"/>
            <w:shd w:val="clear" w:color="auto" w:fill="auto"/>
          </w:tcPr>
          <w:p w:rsidR="004B191A" w:rsidRDefault="004B191A" w:rsidP="00D2696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Межбюджетные трансферты </w:t>
            </w:r>
          </w:p>
        </w:tc>
        <w:tc>
          <w:tcPr>
            <w:tcW w:w="1985" w:type="dxa"/>
            <w:shd w:val="clear" w:color="auto" w:fill="auto"/>
          </w:tcPr>
          <w:p w:rsidR="004B191A" w:rsidRDefault="004B191A" w:rsidP="00D2696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123,3</w:t>
            </w:r>
          </w:p>
        </w:tc>
      </w:tr>
      <w:tr w:rsidR="00615384" w:rsidRPr="000F5503" w:rsidTr="008C6309">
        <w:tc>
          <w:tcPr>
            <w:tcW w:w="7479" w:type="dxa"/>
            <w:shd w:val="clear" w:color="auto" w:fill="auto"/>
          </w:tcPr>
          <w:p w:rsidR="00615384" w:rsidRPr="000F5503" w:rsidRDefault="00615384" w:rsidP="00D26968">
            <w:pPr>
              <w:rPr>
                <w:rFonts w:ascii="Times New Roman" w:hAnsi="Times New Roman"/>
                <w:b/>
              </w:rPr>
            </w:pPr>
            <w:r w:rsidRPr="000F5503">
              <w:rPr>
                <w:rFonts w:ascii="Times New Roman" w:hAnsi="Times New Roman"/>
                <w:b/>
              </w:rPr>
              <w:t>Всего расходов бюджета</w:t>
            </w:r>
          </w:p>
        </w:tc>
        <w:tc>
          <w:tcPr>
            <w:tcW w:w="1985" w:type="dxa"/>
            <w:shd w:val="clear" w:color="auto" w:fill="auto"/>
          </w:tcPr>
          <w:p w:rsidR="00615384" w:rsidRPr="000F5503" w:rsidRDefault="004B191A" w:rsidP="00D2696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3305,6</w:t>
            </w:r>
          </w:p>
        </w:tc>
      </w:tr>
    </w:tbl>
    <w:p w:rsidR="00722493" w:rsidRDefault="00722493" w:rsidP="003348A6">
      <w:pPr>
        <w:rPr>
          <w:rFonts w:ascii="Times New Roman" w:hAnsi="Times New Roman"/>
          <w:sz w:val="28"/>
          <w:szCs w:val="28"/>
        </w:rPr>
      </w:pPr>
    </w:p>
    <w:p w:rsidR="00CF7D64" w:rsidRDefault="00CF7D64" w:rsidP="003348A6">
      <w:pPr>
        <w:rPr>
          <w:rFonts w:ascii="Times New Roman" w:hAnsi="Times New Roman"/>
          <w:sz w:val="28"/>
          <w:szCs w:val="28"/>
        </w:rPr>
      </w:pPr>
    </w:p>
    <w:p w:rsidR="00866238" w:rsidRDefault="00866238" w:rsidP="003348A6">
      <w:pPr>
        <w:rPr>
          <w:rFonts w:ascii="Times New Roman" w:hAnsi="Times New Roman"/>
          <w:sz w:val="28"/>
          <w:szCs w:val="28"/>
        </w:rPr>
      </w:pPr>
    </w:p>
    <w:p w:rsidR="00866238" w:rsidRDefault="00866238" w:rsidP="003348A6">
      <w:pPr>
        <w:rPr>
          <w:rFonts w:ascii="Times New Roman" w:hAnsi="Times New Roman"/>
          <w:sz w:val="28"/>
          <w:szCs w:val="28"/>
        </w:rPr>
      </w:pPr>
    </w:p>
    <w:p w:rsidR="00866238" w:rsidRDefault="00866238" w:rsidP="003348A6">
      <w:pPr>
        <w:rPr>
          <w:rFonts w:ascii="Times New Roman" w:hAnsi="Times New Roman"/>
          <w:sz w:val="28"/>
          <w:szCs w:val="28"/>
        </w:rPr>
      </w:pPr>
    </w:p>
    <w:p w:rsidR="00866238" w:rsidRDefault="00866238" w:rsidP="003348A6">
      <w:pPr>
        <w:rPr>
          <w:rFonts w:ascii="Times New Roman" w:hAnsi="Times New Roman"/>
          <w:sz w:val="28"/>
          <w:szCs w:val="28"/>
        </w:rPr>
      </w:pPr>
    </w:p>
    <w:p w:rsidR="00866238" w:rsidRDefault="00866238" w:rsidP="003348A6">
      <w:pPr>
        <w:rPr>
          <w:rFonts w:ascii="Times New Roman" w:hAnsi="Times New Roman"/>
          <w:sz w:val="28"/>
          <w:szCs w:val="28"/>
        </w:rPr>
      </w:pPr>
    </w:p>
    <w:p w:rsidR="00866238" w:rsidRDefault="00866238" w:rsidP="003348A6">
      <w:pPr>
        <w:rPr>
          <w:rFonts w:ascii="Times New Roman" w:hAnsi="Times New Roman"/>
          <w:sz w:val="28"/>
          <w:szCs w:val="28"/>
        </w:rPr>
      </w:pPr>
    </w:p>
    <w:p w:rsidR="00866238" w:rsidRDefault="00866238" w:rsidP="003348A6">
      <w:pPr>
        <w:rPr>
          <w:rFonts w:ascii="Times New Roman" w:hAnsi="Times New Roman"/>
          <w:sz w:val="28"/>
          <w:szCs w:val="28"/>
        </w:rPr>
      </w:pPr>
    </w:p>
    <w:p w:rsidR="00866238" w:rsidRDefault="00866238" w:rsidP="003348A6">
      <w:pPr>
        <w:rPr>
          <w:rFonts w:ascii="Times New Roman" w:hAnsi="Times New Roman"/>
          <w:sz w:val="28"/>
          <w:szCs w:val="28"/>
        </w:rPr>
      </w:pPr>
    </w:p>
    <w:p w:rsidR="00866238" w:rsidRDefault="00866238" w:rsidP="003348A6">
      <w:pPr>
        <w:rPr>
          <w:rFonts w:ascii="Times New Roman" w:hAnsi="Times New Roman"/>
          <w:sz w:val="28"/>
          <w:szCs w:val="28"/>
        </w:rPr>
      </w:pPr>
    </w:p>
    <w:p w:rsidR="00866238" w:rsidRDefault="00866238" w:rsidP="003348A6">
      <w:pPr>
        <w:rPr>
          <w:rFonts w:ascii="Times New Roman" w:hAnsi="Times New Roman"/>
          <w:sz w:val="28"/>
          <w:szCs w:val="28"/>
        </w:rPr>
      </w:pPr>
    </w:p>
    <w:p w:rsidR="00866238" w:rsidRDefault="00866238" w:rsidP="003348A6">
      <w:pPr>
        <w:rPr>
          <w:rFonts w:ascii="Times New Roman" w:hAnsi="Times New Roman"/>
          <w:sz w:val="28"/>
          <w:szCs w:val="28"/>
        </w:rPr>
      </w:pPr>
    </w:p>
    <w:p w:rsidR="00866238" w:rsidRDefault="00866238" w:rsidP="003348A6">
      <w:pPr>
        <w:rPr>
          <w:rFonts w:ascii="Times New Roman" w:hAnsi="Times New Roman"/>
          <w:sz w:val="28"/>
          <w:szCs w:val="28"/>
        </w:rPr>
      </w:pPr>
    </w:p>
    <w:p w:rsidR="00866238" w:rsidRDefault="00866238" w:rsidP="003348A6">
      <w:pPr>
        <w:rPr>
          <w:rFonts w:ascii="Times New Roman" w:hAnsi="Times New Roman"/>
          <w:sz w:val="28"/>
          <w:szCs w:val="28"/>
        </w:rPr>
      </w:pPr>
    </w:p>
    <w:p w:rsidR="00866238" w:rsidRDefault="00866238" w:rsidP="003348A6">
      <w:pPr>
        <w:rPr>
          <w:rFonts w:ascii="Times New Roman" w:hAnsi="Times New Roman"/>
          <w:sz w:val="28"/>
          <w:szCs w:val="28"/>
        </w:rPr>
      </w:pPr>
    </w:p>
    <w:p w:rsidR="00AD7186" w:rsidRDefault="00AD7186" w:rsidP="003348A6">
      <w:pPr>
        <w:jc w:val="both"/>
        <w:rPr>
          <w:rFonts w:ascii="Times New Roman" w:hAnsi="Times New Roman"/>
        </w:rPr>
      </w:pPr>
    </w:p>
    <w:p w:rsidR="000D46B0" w:rsidRDefault="000D46B0" w:rsidP="003348A6">
      <w:pPr>
        <w:jc w:val="both"/>
        <w:rPr>
          <w:rFonts w:ascii="Times New Roman" w:hAnsi="Times New Roman"/>
        </w:rPr>
      </w:pPr>
      <w:r w:rsidRPr="000D46B0">
        <w:rPr>
          <w:rFonts w:ascii="Times New Roman" w:hAnsi="Times New Roman"/>
        </w:rPr>
        <w:t xml:space="preserve">Рисунок </w:t>
      </w:r>
      <w:r w:rsidR="00357F73">
        <w:rPr>
          <w:rFonts w:ascii="Times New Roman" w:hAnsi="Times New Roman"/>
        </w:rPr>
        <w:t>2</w:t>
      </w:r>
      <w:r w:rsidRPr="000D46B0">
        <w:rPr>
          <w:rFonts w:ascii="Times New Roman" w:hAnsi="Times New Roman"/>
        </w:rPr>
        <w:t xml:space="preserve">. Расходы проекта </w:t>
      </w:r>
      <w:r w:rsidR="00615384">
        <w:rPr>
          <w:rFonts w:ascii="Times New Roman" w:hAnsi="Times New Roman"/>
        </w:rPr>
        <w:t xml:space="preserve">местного </w:t>
      </w:r>
      <w:r w:rsidRPr="000D46B0">
        <w:rPr>
          <w:rFonts w:ascii="Times New Roman" w:hAnsi="Times New Roman"/>
        </w:rPr>
        <w:t xml:space="preserve">бюджета </w:t>
      </w:r>
      <w:r w:rsidR="005F5889" w:rsidRPr="005F5889">
        <w:rPr>
          <w:rFonts w:ascii="Times New Roman" w:hAnsi="Times New Roman"/>
          <w:color w:val="000000"/>
        </w:rPr>
        <w:t>Большеозерского</w:t>
      </w:r>
      <w:r w:rsidR="00615384">
        <w:rPr>
          <w:rFonts w:ascii="Times New Roman" w:hAnsi="Times New Roman"/>
        </w:rPr>
        <w:t xml:space="preserve"> </w:t>
      </w:r>
      <w:r w:rsidRPr="000D46B0">
        <w:rPr>
          <w:rFonts w:ascii="Times New Roman" w:hAnsi="Times New Roman"/>
        </w:rPr>
        <w:t xml:space="preserve">муниципального </w:t>
      </w:r>
      <w:r w:rsidR="00615384">
        <w:rPr>
          <w:rFonts w:ascii="Times New Roman" w:hAnsi="Times New Roman"/>
        </w:rPr>
        <w:t>образования</w:t>
      </w:r>
      <w:r w:rsidRPr="000D46B0">
        <w:rPr>
          <w:rFonts w:ascii="Times New Roman" w:hAnsi="Times New Roman"/>
        </w:rPr>
        <w:t xml:space="preserve"> на 2014 год</w:t>
      </w:r>
    </w:p>
    <w:p w:rsidR="000F5503" w:rsidRDefault="000F5503" w:rsidP="003348A6">
      <w:pPr>
        <w:jc w:val="both"/>
        <w:rPr>
          <w:rFonts w:ascii="Times New Roman" w:hAnsi="Times New Roman"/>
          <w:sz w:val="28"/>
          <w:szCs w:val="28"/>
        </w:rPr>
      </w:pPr>
    </w:p>
    <w:p w:rsidR="00E30CCB" w:rsidRDefault="00E30CCB" w:rsidP="003348A6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05DB9" w:rsidRDefault="00505DB9" w:rsidP="00505DB9">
      <w:pPr>
        <w:jc w:val="both"/>
        <w:rPr>
          <w:rFonts w:ascii="Times New Roman" w:hAnsi="Times New Roman"/>
          <w:sz w:val="28"/>
          <w:szCs w:val="28"/>
        </w:rPr>
      </w:pPr>
    </w:p>
    <w:p w:rsidR="000A22DA" w:rsidRPr="000A22DA" w:rsidRDefault="00505DB9" w:rsidP="003348A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928360" cy="4695825"/>
            <wp:effectExtent l="19050" t="0" r="15240" b="0"/>
            <wp:docPr id="6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sectPr w:rsidR="000A22DA" w:rsidRPr="000A22DA" w:rsidSect="00B571EA">
      <w:footerReference w:type="even" r:id="rId10"/>
      <w:footerReference w:type="default" r:id="rId11"/>
      <w:pgSz w:w="11900" w:h="16840"/>
      <w:pgMar w:top="709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2582" w:rsidRDefault="00FF2582" w:rsidP="00025ACA">
      <w:r>
        <w:separator/>
      </w:r>
    </w:p>
  </w:endnote>
  <w:endnote w:type="continuationSeparator" w:id="1">
    <w:p w:rsidR="00FF2582" w:rsidRDefault="00FF2582" w:rsidP="00025A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66CD" w:rsidRDefault="001E6E10" w:rsidP="005E37C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166C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166CD" w:rsidRDefault="002166CD" w:rsidP="00025ACA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66CD" w:rsidRDefault="002166CD" w:rsidP="00025ACA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2582" w:rsidRDefault="00FF2582" w:rsidP="00025ACA">
      <w:r>
        <w:separator/>
      </w:r>
    </w:p>
  </w:footnote>
  <w:footnote w:type="continuationSeparator" w:id="1">
    <w:p w:rsidR="00FF2582" w:rsidRDefault="00FF2582" w:rsidP="00025AC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6257B"/>
    <w:multiLevelType w:val="hybridMultilevel"/>
    <w:tmpl w:val="B072BAAA"/>
    <w:lvl w:ilvl="0" w:tplc="8118E84E">
      <w:numFmt w:val="bullet"/>
      <w:lvlText w:val="-"/>
      <w:lvlJc w:val="left"/>
      <w:pPr>
        <w:ind w:left="1068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1E6F46D4"/>
    <w:multiLevelType w:val="multilevel"/>
    <w:tmpl w:val="B1A0CD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">
    <w:nsid w:val="1F1775E0"/>
    <w:multiLevelType w:val="hybridMultilevel"/>
    <w:tmpl w:val="9DA08FE0"/>
    <w:lvl w:ilvl="0" w:tplc="E28A64AC">
      <w:start w:val="35"/>
      <w:numFmt w:val="bullet"/>
      <w:lvlText w:val=""/>
      <w:lvlJc w:val="left"/>
      <w:pPr>
        <w:ind w:left="920" w:hanging="560"/>
      </w:pPr>
      <w:rPr>
        <w:rFonts w:ascii="Symbol" w:eastAsia="MS Mincho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EC5961"/>
    <w:multiLevelType w:val="hybridMultilevel"/>
    <w:tmpl w:val="2834C3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C73E77"/>
    <w:multiLevelType w:val="hybridMultilevel"/>
    <w:tmpl w:val="91CA5848"/>
    <w:lvl w:ilvl="0" w:tplc="1980B2D8">
      <w:numFmt w:val="bullet"/>
      <w:lvlText w:val=""/>
      <w:lvlJc w:val="left"/>
      <w:pPr>
        <w:ind w:left="1060" w:hanging="360"/>
      </w:pPr>
      <w:rPr>
        <w:rFonts w:ascii="Symbol" w:eastAsia="MS Mincho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5">
    <w:nsid w:val="31DD311D"/>
    <w:multiLevelType w:val="hybridMultilevel"/>
    <w:tmpl w:val="0FEC3F2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activeWritingStyle w:appName="MSWord" w:lang="en-US" w:vendorID="64" w:dllVersion="131078" w:nlCheck="1" w:checkStyle="1"/>
  <w:defaultTabStop w:val="708"/>
  <w:drawingGridHorizontalSpacing w:val="12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7E7B9A"/>
    <w:rsid w:val="000020F3"/>
    <w:rsid w:val="00014369"/>
    <w:rsid w:val="00014FE1"/>
    <w:rsid w:val="00016EC6"/>
    <w:rsid w:val="00025ACA"/>
    <w:rsid w:val="000405F0"/>
    <w:rsid w:val="00070582"/>
    <w:rsid w:val="0007730C"/>
    <w:rsid w:val="00090D72"/>
    <w:rsid w:val="000A22DA"/>
    <w:rsid w:val="000A3B07"/>
    <w:rsid w:val="000C1804"/>
    <w:rsid w:val="000C1C60"/>
    <w:rsid w:val="000D1316"/>
    <w:rsid w:val="000D46B0"/>
    <w:rsid w:val="000E3CCC"/>
    <w:rsid w:val="000F0B7C"/>
    <w:rsid w:val="000F5503"/>
    <w:rsid w:val="00116FF0"/>
    <w:rsid w:val="001229F0"/>
    <w:rsid w:val="00130A58"/>
    <w:rsid w:val="00156BDD"/>
    <w:rsid w:val="001612FA"/>
    <w:rsid w:val="00166D71"/>
    <w:rsid w:val="00167221"/>
    <w:rsid w:val="00173B7C"/>
    <w:rsid w:val="001827E8"/>
    <w:rsid w:val="00195364"/>
    <w:rsid w:val="001A4C76"/>
    <w:rsid w:val="001A5B90"/>
    <w:rsid w:val="001B2341"/>
    <w:rsid w:val="001B65A8"/>
    <w:rsid w:val="001D055D"/>
    <w:rsid w:val="001D1AB5"/>
    <w:rsid w:val="001E6E10"/>
    <w:rsid w:val="001E7159"/>
    <w:rsid w:val="001F19B6"/>
    <w:rsid w:val="002016C2"/>
    <w:rsid w:val="00203948"/>
    <w:rsid w:val="002137E5"/>
    <w:rsid w:val="002143BC"/>
    <w:rsid w:val="002166CD"/>
    <w:rsid w:val="00235F8C"/>
    <w:rsid w:val="0028286C"/>
    <w:rsid w:val="0028289B"/>
    <w:rsid w:val="00290324"/>
    <w:rsid w:val="002D5000"/>
    <w:rsid w:val="002E244C"/>
    <w:rsid w:val="002F50C5"/>
    <w:rsid w:val="0031630D"/>
    <w:rsid w:val="003209AD"/>
    <w:rsid w:val="00330645"/>
    <w:rsid w:val="00330984"/>
    <w:rsid w:val="003348A6"/>
    <w:rsid w:val="003360FD"/>
    <w:rsid w:val="00336EA2"/>
    <w:rsid w:val="00337EAE"/>
    <w:rsid w:val="0034581E"/>
    <w:rsid w:val="00356330"/>
    <w:rsid w:val="00357F73"/>
    <w:rsid w:val="00365174"/>
    <w:rsid w:val="00366600"/>
    <w:rsid w:val="00384134"/>
    <w:rsid w:val="0038469C"/>
    <w:rsid w:val="003900E2"/>
    <w:rsid w:val="003A61D1"/>
    <w:rsid w:val="003B4152"/>
    <w:rsid w:val="003B7100"/>
    <w:rsid w:val="003B7761"/>
    <w:rsid w:val="003C02F0"/>
    <w:rsid w:val="003D4A36"/>
    <w:rsid w:val="003F6FB5"/>
    <w:rsid w:val="00402531"/>
    <w:rsid w:val="00413BDA"/>
    <w:rsid w:val="004151AB"/>
    <w:rsid w:val="0042315D"/>
    <w:rsid w:val="00424FC3"/>
    <w:rsid w:val="00431EBC"/>
    <w:rsid w:val="004444D7"/>
    <w:rsid w:val="00455822"/>
    <w:rsid w:val="0048594C"/>
    <w:rsid w:val="00496F4C"/>
    <w:rsid w:val="004A05F7"/>
    <w:rsid w:val="004A08E1"/>
    <w:rsid w:val="004A1E01"/>
    <w:rsid w:val="004B191A"/>
    <w:rsid w:val="004C377A"/>
    <w:rsid w:val="004C63BD"/>
    <w:rsid w:val="004F1A3C"/>
    <w:rsid w:val="005005C8"/>
    <w:rsid w:val="00505DB9"/>
    <w:rsid w:val="005130C0"/>
    <w:rsid w:val="00540DB4"/>
    <w:rsid w:val="005615D1"/>
    <w:rsid w:val="005710DB"/>
    <w:rsid w:val="00577B28"/>
    <w:rsid w:val="00594619"/>
    <w:rsid w:val="005A3DE5"/>
    <w:rsid w:val="005B7261"/>
    <w:rsid w:val="005C277D"/>
    <w:rsid w:val="005C2DBB"/>
    <w:rsid w:val="005D4155"/>
    <w:rsid w:val="005D618B"/>
    <w:rsid w:val="005E1E82"/>
    <w:rsid w:val="005E37CC"/>
    <w:rsid w:val="005F4A9B"/>
    <w:rsid w:val="005F5889"/>
    <w:rsid w:val="006120C4"/>
    <w:rsid w:val="00615384"/>
    <w:rsid w:val="00637480"/>
    <w:rsid w:val="006375A2"/>
    <w:rsid w:val="006376C0"/>
    <w:rsid w:val="006449FB"/>
    <w:rsid w:val="0065053E"/>
    <w:rsid w:val="0065626A"/>
    <w:rsid w:val="00657B6D"/>
    <w:rsid w:val="00664691"/>
    <w:rsid w:val="00671A02"/>
    <w:rsid w:val="0067318E"/>
    <w:rsid w:val="00690C07"/>
    <w:rsid w:val="00691BA6"/>
    <w:rsid w:val="00692C95"/>
    <w:rsid w:val="006B0084"/>
    <w:rsid w:val="006C1CDB"/>
    <w:rsid w:val="006D60A5"/>
    <w:rsid w:val="0071204D"/>
    <w:rsid w:val="0071693D"/>
    <w:rsid w:val="00722493"/>
    <w:rsid w:val="00752A07"/>
    <w:rsid w:val="0076399B"/>
    <w:rsid w:val="00764CF6"/>
    <w:rsid w:val="007654B6"/>
    <w:rsid w:val="00771295"/>
    <w:rsid w:val="00782144"/>
    <w:rsid w:val="00782E0A"/>
    <w:rsid w:val="007927FC"/>
    <w:rsid w:val="007A2522"/>
    <w:rsid w:val="007A57C9"/>
    <w:rsid w:val="007A62F3"/>
    <w:rsid w:val="007B45F0"/>
    <w:rsid w:val="007B71A1"/>
    <w:rsid w:val="007C21F9"/>
    <w:rsid w:val="007C2D47"/>
    <w:rsid w:val="007C2EB9"/>
    <w:rsid w:val="007C6A92"/>
    <w:rsid w:val="007C7038"/>
    <w:rsid w:val="007E2401"/>
    <w:rsid w:val="007E6AB1"/>
    <w:rsid w:val="007E7B9A"/>
    <w:rsid w:val="00800D03"/>
    <w:rsid w:val="00805529"/>
    <w:rsid w:val="00806078"/>
    <w:rsid w:val="00842A7F"/>
    <w:rsid w:val="00844A90"/>
    <w:rsid w:val="00866238"/>
    <w:rsid w:val="00887EEC"/>
    <w:rsid w:val="008B0A1F"/>
    <w:rsid w:val="008C6309"/>
    <w:rsid w:val="008D1D3F"/>
    <w:rsid w:val="008F467D"/>
    <w:rsid w:val="00900704"/>
    <w:rsid w:val="009523EF"/>
    <w:rsid w:val="00955291"/>
    <w:rsid w:val="00957242"/>
    <w:rsid w:val="009777EE"/>
    <w:rsid w:val="0098009D"/>
    <w:rsid w:val="009C41F2"/>
    <w:rsid w:val="009E4CAC"/>
    <w:rsid w:val="00A0072F"/>
    <w:rsid w:val="00A0261F"/>
    <w:rsid w:val="00A14349"/>
    <w:rsid w:val="00A36EE5"/>
    <w:rsid w:val="00A37AD1"/>
    <w:rsid w:val="00A53D07"/>
    <w:rsid w:val="00A558AD"/>
    <w:rsid w:val="00A65ABC"/>
    <w:rsid w:val="00A73A45"/>
    <w:rsid w:val="00AA7231"/>
    <w:rsid w:val="00AB1B04"/>
    <w:rsid w:val="00AB49AD"/>
    <w:rsid w:val="00AB5320"/>
    <w:rsid w:val="00AB7029"/>
    <w:rsid w:val="00AC5BB5"/>
    <w:rsid w:val="00AD7186"/>
    <w:rsid w:val="00AF1EB8"/>
    <w:rsid w:val="00AF28B5"/>
    <w:rsid w:val="00B15DED"/>
    <w:rsid w:val="00B2212A"/>
    <w:rsid w:val="00B45628"/>
    <w:rsid w:val="00B5173E"/>
    <w:rsid w:val="00B571EA"/>
    <w:rsid w:val="00B9451E"/>
    <w:rsid w:val="00BE1990"/>
    <w:rsid w:val="00BE4908"/>
    <w:rsid w:val="00BF0074"/>
    <w:rsid w:val="00BF72B9"/>
    <w:rsid w:val="00BF7A67"/>
    <w:rsid w:val="00C11945"/>
    <w:rsid w:val="00C13755"/>
    <w:rsid w:val="00C247CC"/>
    <w:rsid w:val="00C406F7"/>
    <w:rsid w:val="00C76E98"/>
    <w:rsid w:val="00C8208D"/>
    <w:rsid w:val="00CA217C"/>
    <w:rsid w:val="00CB0D45"/>
    <w:rsid w:val="00CB2E99"/>
    <w:rsid w:val="00CF29A2"/>
    <w:rsid w:val="00CF6FB4"/>
    <w:rsid w:val="00CF7D64"/>
    <w:rsid w:val="00D01E20"/>
    <w:rsid w:val="00D11B4C"/>
    <w:rsid w:val="00D12EEA"/>
    <w:rsid w:val="00D15D42"/>
    <w:rsid w:val="00D26968"/>
    <w:rsid w:val="00D679C8"/>
    <w:rsid w:val="00D700D0"/>
    <w:rsid w:val="00D71F9A"/>
    <w:rsid w:val="00D8346C"/>
    <w:rsid w:val="00D94760"/>
    <w:rsid w:val="00D97889"/>
    <w:rsid w:val="00DB0F68"/>
    <w:rsid w:val="00DB2CDF"/>
    <w:rsid w:val="00DB5E02"/>
    <w:rsid w:val="00DC343C"/>
    <w:rsid w:val="00DC6363"/>
    <w:rsid w:val="00DC7B54"/>
    <w:rsid w:val="00DD6426"/>
    <w:rsid w:val="00DD6D60"/>
    <w:rsid w:val="00DF032E"/>
    <w:rsid w:val="00E30CCB"/>
    <w:rsid w:val="00E41725"/>
    <w:rsid w:val="00E81074"/>
    <w:rsid w:val="00ED11A2"/>
    <w:rsid w:val="00ED1D64"/>
    <w:rsid w:val="00EE1709"/>
    <w:rsid w:val="00EF1501"/>
    <w:rsid w:val="00F23A9C"/>
    <w:rsid w:val="00F30484"/>
    <w:rsid w:val="00F32513"/>
    <w:rsid w:val="00F427C4"/>
    <w:rsid w:val="00F44B6A"/>
    <w:rsid w:val="00F63663"/>
    <w:rsid w:val="00F70B18"/>
    <w:rsid w:val="00F74DD0"/>
    <w:rsid w:val="00F8613A"/>
    <w:rsid w:val="00F95A6E"/>
    <w:rsid w:val="00FA3AEB"/>
    <w:rsid w:val="00FA7D62"/>
    <w:rsid w:val="00FB1F41"/>
    <w:rsid w:val="00FB26B5"/>
    <w:rsid w:val="00FB7ED8"/>
    <w:rsid w:val="00FC5C9B"/>
    <w:rsid w:val="00FC6E51"/>
    <w:rsid w:val="00FD4A38"/>
    <w:rsid w:val="00FD6B47"/>
    <w:rsid w:val="00FE7750"/>
    <w:rsid w:val="00FF2582"/>
    <w:rsid w:val="00FF6145"/>
    <w:rsid w:val="00FF78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0C1804"/>
    <w:rPr>
      <w:sz w:val="24"/>
      <w:szCs w:val="24"/>
    </w:rPr>
  </w:style>
  <w:style w:type="paragraph" w:styleId="6">
    <w:name w:val="heading 6"/>
    <w:basedOn w:val="a"/>
    <w:next w:val="a"/>
    <w:link w:val="60"/>
    <w:qFormat/>
    <w:rsid w:val="005C2DBB"/>
    <w:pPr>
      <w:keepNext/>
      <w:tabs>
        <w:tab w:val="num" w:pos="0"/>
      </w:tabs>
      <w:suppressAutoHyphens/>
      <w:ind w:left="4680" w:hanging="180"/>
      <w:outlineLvl w:val="5"/>
    </w:pPr>
    <w:rPr>
      <w:rFonts w:ascii="Times New Roman" w:eastAsia="Times New Roman" w:hAnsi="Times New Roman"/>
      <w:b/>
      <w:bCs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25AC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rsid w:val="00025ACA"/>
    <w:rPr>
      <w:sz w:val="24"/>
      <w:szCs w:val="24"/>
    </w:rPr>
  </w:style>
  <w:style w:type="character" w:styleId="a5">
    <w:name w:val="page number"/>
    <w:uiPriority w:val="99"/>
    <w:semiHidden/>
    <w:unhideWhenUsed/>
    <w:rsid w:val="00025ACA"/>
  </w:style>
  <w:style w:type="paragraph" w:styleId="a6">
    <w:name w:val="Balloon Text"/>
    <w:basedOn w:val="a"/>
    <w:link w:val="a7"/>
    <w:uiPriority w:val="99"/>
    <w:semiHidden/>
    <w:unhideWhenUsed/>
    <w:rsid w:val="000F550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F5503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rsid w:val="005C2DBB"/>
    <w:rPr>
      <w:rFonts w:ascii="Times New Roman" w:eastAsia="Times New Roman" w:hAnsi="Times New Roman"/>
      <w:b/>
      <w:bCs/>
      <w:sz w:val="28"/>
      <w:szCs w:val="24"/>
      <w:lang w:eastAsia="ar-SA"/>
    </w:rPr>
  </w:style>
  <w:style w:type="table" w:styleId="a8">
    <w:name w:val="Table Grid"/>
    <w:basedOn w:val="a1"/>
    <w:uiPriority w:val="59"/>
    <w:rsid w:val="000A22D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uiPriority w:val="99"/>
    <w:unhideWhenUsed/>
    <w:rsid w:val="0098009D"/>
    <w:rPr>
      <w:color w:val="0000FF"/>
      <w:u w:val="single"/>
    </w:rPr>
  </w:style>
  <w:style w:type="character" w:customStyle="1" w:styleId="5">
    <w:name w:val="Заголовок №5"/>
    <w:rsid w:val="0098009D"/>
    <w:rPr>
      <w:rFonts w:ascii="Times New Roman" w:hAnsi="Times New Roman" w:cs="Times New Roman"/>
      <w:b/>
      <w:sz w:val="39"/>
      <w:u w:val="none"/>
    </w:rPr>
  </w:style>
  <w:style w:type="paragraph" w:styleId="aa">
    <w:name w:val="List Paragraph"/>
    <w:basedOn w:val="a"/>
    <w:uiPriority w:val="72"/>
    <w:qFormat/>
    <w:rsid w:val="005C277D"/>
    <w:pPr>
      <w:ind w:left="720"/>
      <w:contextualSpacing/>
    </w:pPr>
  </w:style>
  <w:style w:type="paragraph" w:styleId="ab">
    <w:name w:val="header"/>
    <w:basedOn w:val="a"/>
    <w:link w:val="ac"/>
    <w:uiPriority w:val="99"/>
    <w:semiHidden/>
    <w:unhideWhenUsed/>
    <w:rsid w:val="00CA217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CA217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Источники налоговых доходов</a:t>
            </a:r>
          </a:p>
        </c:rich>
      </c:tx>
    </c:title>
    <c:plotArea>
      <c:layout>
        <c:manualLayout>
          <c:layoutTarget val="inner"/>
          <c:xMode val="edge"/>
          <c:yMode val="edge"/>
          <c:x val="4.9392026608908526E-2"/>
          <c:y val="0.1685989270175193"/>
          <c:w val="0.4200349824117614"/>
          <c:h val="0.78721795308492737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Источники доходов</c:v>
                </c:pt>
              </c:strCache>
            </c:strRef>
          </c:tx>
          <c:dPt>
            <c:idx val="8"/>
            <c:explosion val="1"/>
          </c:dPt>
          <c:cat>
            <c:strRef>
              <c:f>Лист1!$A$2:$A$29</c:f>
              <c:strCache>
                <c:ptCount val="9"/>
                <c:pt idx="0">
                  <c:v>Налог на доходы физических лиц</c:v>
                </c:pt>
                <c:pt idx="1">
                  <c:v>Налоги на совокупный доход</c:v>
                </c:pt>
                <c:pt idx="2">
                  <c:v>Государственные пошлины и сборы</c:v>
                </c:pt>
                <c:pt idx="3">
                  <c:v>Доходы от использования имущества, находящегося в государственной и муниципальной собственности</c:v>
                </c:pt>
                <c:pt idx="4">
                  <c:v>Налог на товары</c:v>
                </c:pt>
                <c:pt idx="5">
                  <c:v>Налог на имущество</c:v>
                </c:pt>
                <c:pt idx="6">
                  <c:v>Штрафы, санкции, возмещение ущерба</c:v>
                </c:pt>
                <c:pt idx="7">
                  <c:v>Прочие неналоговые доходы</c:v>
                </c:pt>
                <c:pt idx="8">
                  <c:v>Безвозмездные поступления</c:v>
                </c:pt>
              </c:strCache>
            </c:strRef>
          </c:cat>
          <c:val>
            <c:numRef>
              <c:f>Лист1!$B$2:$B$29</c:f>
              <c:numCache>
                <c:formatCode>General</c:formatCode>
                <c:ptCount val="28"/>
                <c:pt idx="0">
                  <c:v>483.9</c:v>
                </c:pt>
                <c:pt idx="1">
                  <c:v>18.899999999999999</c:v>
                </c:pt>
                <c:pt idx="2">
                  <c:v>6</c:v>
                </c:pt>
                <c:pt idx="3">
                  <c:v>127</c:v>
                </c:pt>
                <c:pt idx="4">
                  <c:v>927.3</c:v>
                </c:pt>
                <c:pt idx="5">
                  <c:v>1095.0999999999999</c:v>
                </c:pt>
                <c:pt idx="6">
                  <c:v>1.4</c:v>
                </c:pt>
                <c:pt idx="7">
                  <c:v>15.9</c:v>
                </c:pt>
                <c:pt idx="8">
                  <c:v>630.1</c:v>
                </c:pt>
              </c:numCache>
            </c:numRef>
          </c:val>
        </c:ser>
        <c:firstSliceAng val="0"/>
      </c:pieChart>
    </c:plotArea>
    <c:legend>
      <c:legendPos val="r"/>
      <c:layout>
        <c:manualLayout>
          <c:xMode val="edge"/>
          <c:yMode val="edge"/>
          <c:x val="0.51246887569431143"/>
          <c:y val="0.12794539636876279"/>
          <c:w val="0.45538375604450682"/>
          <c:h val="0.8720545511493607"/>
        </c:manualLayout>
      </c:layout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400"/>
              <a:t>Расходы</a:t>
            </a:r>
            <a:r>
              <a:rPr lang="ru-RU" sz="1400" baseline="0"/>
              <a:t> проекта местного бюджета на 2014 год</a:t>
            </a:r>
            <a:endParaRPr lang="ru-RU" sz="1400"/>
          </a:p>
        </c:rich>
      </c:tx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1.8518518518518583E-2"/>
          <c:y val="0.11924273157539023"/>
          <c:w val="0.5965751676873724"/>
          <c:h val="0.86993914807302264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>Общегосударственные вопросы</c:v>
                </c:pt>
                <c:pt idx="1">
                  <c:v>Национальная безопасность и правоохранительная деятельность</c:v>
                </c:pt>
                <c:pt idx="2">
                  <c:v>Национальная экономика</c:v>
                </c:pt>
                <c:pt idx="3">
                  <c:v>Национальная оборона</c:v>
                </c:pt>
                <c:pt idx="4">
                  <c:v>жилищно-коммунальное хозяйство</c:v>
                </c:pt>
                <c:pt idx="5">
                  <c:v>межбюджетные трансферты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1092.5</c:v>
                </c:pt>
                <c:pt idx="1">
                  <c:v>430</c:v>
                </c:pt>
                <c:pt idx="2">
                  <c:v>929.3</c:v>
                </c:pt>
                <c:pt idx="3">
                  <c:v>154.5</c:v>
                </c:pt>
                <c:pt idx="4">
                  <c:v>576</c:v>
                </c:pt>
                <c:pt idx="5">
                  <c:v>123.3</c:v>
                </c:pt>
              </c:numCache>
            </c:numRef>
          </c:val>
        </c:ser>
      </c:pie3DChart>
    </c:plotArea>
    <c:legend>
      <c:legendPos val="r"/>
      <c:layout>
        <c:manualLayout>
          <c:xMode val="edge"/>
          <c:yMode val="edge"/>
          <c:x val="0.64750109361331099"/>
          <c:y val="8.8976272755485267E-2"/>
          <c:w val="0.33861001749781894"/>
          <c:h val="0.74334286307517983"/>
        </c:manualLayout>
      </c:layout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F73DB8-E5A6-4963-9BC6-7B0EDF37A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843</TotalTime>
  <Pages>6</Pages>
  <Words>1041</Words>
  <Characters>5938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Миронов</dc:creator>
  <cp:keywords/>
  <dc:description/>
  <cp:lastModifiedBy>1</cp:lastModifiedBy>
  <cp:revision>90</cp:revision>
  <cp:lastPrinted>2014-03-31T05:57:00Z</cp:lastPrinted>
  <dcterms:created xsi:type="dcterms:W3CDTF">2013-11-19T05:38:00Z</dcterms:created>
  <dcterms:modified xsi:type="dcterms:W3CDTF">2014-03-31T10:12:00Z</dcterms:modified>
</cp:coreProperties>
</file>