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C1" w:rsidRPr="00D05FC1" w:rsidRDefault="00D6774F" w:rsidP="00D6774F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" w:eastAsia="Calibri" w:hAnsi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FC1" w:rsidRP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СОВЕТ ДЕПУТАТОВ</w:t>
      </w:r>
    </w:p>
    <w:p w:rsidR="00D05FC1" w:rsidRPr="00D05FC1" w:rsidRDefault="008B21E0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БОЛЬШЕОЗЕРСКОГО</w:t>
      </w:r>
      <w:r w:rsidR="00D05FC1" w:rsidRPr="00D05FC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МУНИЦИПАЛЬНОГО ОБРАЗОВАНИЯ </w:t>
      </w:r>
    </w:p>
    <w:p w:rsidR="00D05FC1" w:rsidRP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D05FC1" w:rsidRP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D05FC1" w:rsidRP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D05FC1" w:rsidRPr="00D05FC1" w:rsidRDefault="00D6774F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сорок девятое</w:t>
      </w:r>
      <w:r w:rsidR="00D05FC1" w:rsidRPr="00D05FC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заседание Совета депутатов</w:t>
      </w:r>
    </w:p>
    <w:p w:rsidR="00D05FC1" w:rsidRPr="00D05FC1" w:rsidRDefault="008B21E0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третьего</w:t>
      </w:r>
      <w:r w:rsidR="00D05FC1" w:rsidRPr="00D05FC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созыва</w:t>
      </w:r>
    </w:p>
    <w:p w:rsidR="00D05FC1" w:rsidRPr="00D05FC1" w:rsidRDefault="00D05FC1" w:rsidP="00D05FC1">
      <w:pPr>
        <w:tabs>
          <w:tab w:val="left" w:pos="5693"/>
        </w:tabs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ab/>
      </w:r>
    </w:p>
    <w:p w:rsidR="00D05FC1" w:rsidRPr="00D05FC1" w:rsidRDefault="00D05FC1" w:rsidP="00D05FC1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РЕШЕНИЕ</w:t>
      </w:r>
    </w:p>
    <w:p w:rsidR="00D05FC1" w:rsidRPr="00D05FC1" w:rsidRDefault="00D6774F" w:rsidP="00D05FC1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>о</w:t>
      </w:r>
      <w:r w:rsidR="00D05FC1" w:rsidRPr="00D05FC1">
        <w:rPr>
          <w:rFonts w:ascii="Times New Roman CYR" w:eastAsia="Times New Roman" w:hAnsi="Times New Roman CYR" w:cs="Times New Roman"/>
          <w:sz w:val="28"/>
          <w:szCs w:val="20"/>
        </w:rPr>
        <w:t>т</w:t>
      </w:r>
      <w:r>
        <w:rPr>
          <w:rFonts w:ascii="Times New Roman CYR" w:eastAsia="Times New Roman" w:hAnsi="Times New Roman CYR" w:cs="Times New Roman"/>
          <w:sz w:val="28"/>
          <w:szCs w:val="20"/>
          <w:u w:val="single"/>
        </w:rPr>
        <w:t xml:space="preserve"> 30.08.2016 </w:t>
      </w:r>
      <w:r w:rsidR="00D05FC1" w:rsidRPr="00D05FC1">
        <w:rPr>
          <w:rFonts w:ascii="Times New Roman CYR" w:eastAsia="Times New Roman" w:hAnsi="Times New Roman CYR" w:cs="Times New Roman"/>
          <w:sz w:val="28"/>
          <w:szCs w:val="20"/>
        </w:rPr>
        <w:t>№</w:t>
      </w:r>
      <w:r w:rsidR="00D05FC1" w:rsidRPr="00D05FC1">
        <w:rPr>
          <w:rFonts w:ascii="Times New Roman CYR" w:eastAsia="Times New Roman" w:hAnsi="Times New Roman CYR" w:cs="Times New Roman"/>
          <w:sz w:val="28"/>
          <w:szCs w:val="20"/>
          <w:u w:val="single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u w:val="single"/>
        </w:rPr>
        <w:t>159</w:t>
      </w:r>
      <w:r w:rsidR="00D05FC1" w:rsidRPr="00D05FC1">
        <w:rPr>
          <w:rFonts w:ascii="Times New Roman CYR" w:eastAsia="Times New Roman" w:hAnsi="Times New Roman CYR" w:cs="Times New Roman"/>
          <w:sz w:val="28"/>
          <w:szCs w:val="20"/>
          <w:u w:val="single"/>
        </w:rPr>
        <w:t xml:space="preserve"> </w:t>
      </w:r>
    </w:p>
    <w:p w:rsidR="00D05FC1" w:rsidRPr="008B21E0" w:rsidRDefault="00D05FC1" w:rsidP="008B21E0">
      <w:pPr>
        <w:spacing w:after="0" w:line="100" w:lineRule="atLeast"/>
        <w:ind w:left="708"/>
        <w:jc w:val="center"/>
        <w:rPr>
          <w:rFonts w:ascii="Times New Roman CYR" w:eastAsia="Times New Roman" w:hAnsi="Times New Roman CYR" w:cs="Times New Roman"/>
          <w:sz w:val="24"/>
          <w:szCs w:val="24"/>
        </w:rPr>
      </w:pPr>
      <w:r w:rsidRPr="008B21E0">
        <w:rPr>
          <w:rFonts w:ascii="Times New Roman CYR" w:eastAsia="Times New Roman" w:hAnsi="Times New Roman CYR" w:cs="Times New Roman"/>
          <w:sz w:val="24"/>
          <w:szCs w:val="24"/>
        </w:rPr>
        <w:t xml:space="preserve">с. </w:t>
      </w:r>
      <w:proofErr w:type="spellStart"/>
      <w:r w:rsidR="008B21E0" w:rsidRPr="008B21E0">
        <w:rPr>
          <w:rFonts w:ascii="Times New Roman CYR" w:eastAsia="Times New Roman" w:hAnsi="Times New Roman CYR" w:cs="Times New Roman"/>
          <w:sz w:val="24"/>
          <w:szCs w:val="24"/>
        </w:rPr>
        <w:t>Б-Озерки</w:t>
      </w:r>
      <w:proofErr w:type="spellEnd"/>
    </w:p>
    <w:p w:rsidR="00D05FC1" w:rsidRP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</w:p>
    <w:p w:rsidR="00D05FC1" w:rsidRP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О внесении изменений и дополнений</w:t>
      </w:r>
    </w:p>
    <w:p w:rsidR="00D05FC1" w:rsidRP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в Устав </w:t>
      </w:r>
      <w:proofErr w:type="spellStart"/>
      <w:r w:rsidR="008B21E0">
        <w:rPr>
          <w:rFonts w:ascii="Times New Roman CYR" w:eastAsia="Times New Roman" w:hAnsi="Times New Roman CYR" w:cs="Times New Roman"/>
          <w:b/>
          <w:sz w:val="28"/>
          <w:szCs w:val="20"/>
        </w:rPr>
        <w:t>Большеозерского</w:t>
      </w:r>
      <w:proofErr w:type="spellEnd"/>
      <w:r w:rsidR="008B21E0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</w:t>
      </w:r>
      <w:proofErr w:type="gramStart"/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муниципального</w:t>
      </w:r>
      <w:proofErr w:type="gramEnd"/>
    </w:p>
    <w:p w:rsidR="00D05FC1" w:rsidRP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образования </w:t>
      </w:r>
      <w:proofErr w:type="spellStart"/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</w:t>
      </w:r>
      <w:proofErr w:type="spellEnd"/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муниципального</w:t>
      </w:r>
    </w:p>
    <w:p w:rsidR="00D05FC1" w:rsidRP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  <w:r w:rsidRPr="00D05FC1">
        <w:rPr>
          <w:rFonts w:ascii="Times New Roman CYR" w:eastAsia="Times New Roman" w:hAnsi="Times New Roman CYR" w:cs="Times New Roman"/>
          <w:b/>
          <w:sz w:val="28"/>
          <w:szCs w:val="20"/>
        </w:rPr>
        <w:t>района Саратовской области</w:t>
      </w:r>
    </w:p>
    <w:p w:rsidR="00D05FC1" w:rsidRPr="00D05FC1" w:rsidRDefault="00D05FC1" w:rsidP="00D05FC1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</w:p>
    <w:p w:rsidR="00D05FC1" w:rsidRPr="0040319D" w:rsidRDefault="00D05FC1" w:rsidP="00D05FC1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</w:pPr>
      <w:r w:rsidRPr="0040319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Во исполнение Федерального закона от 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6</w:t>
      </w:r>
      <w:r w:rsidRPr="0040319D"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 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октября</w:t>
      </w:r>
      <w:r w:rsidRPr="0040319D"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 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2003</w:t>
      </w:r>
      <w:r w:rsidRPr="0040319D"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 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года N</w:t>
      </w:r>
      <w:r w:rsidRPr="0040319D"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 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131-ФЗ </w:t>
      </w:r>
      <w:r w:rsidRPr="008B21E0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«</w:t>
      </w:r>
      <w:r w:rsidRPr="008B21E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8B21E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</w:t>
      </w:r>
      <w:proofErr w:type="gramEnd"/>
      <w:r w:rsidRPr="008B21E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Российской Федерации</w:t>
      </w:r>
      <w:r w:rsidRPr="008B21E0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»,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 </w:t>
      </w:r>
      <w:r w:rsidR="00B74239"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Закона Саратовской области от 29 октября  2014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 года № </w:t>
      </w:r>
      <w:r w:rsidR="00B74239"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131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-ЗСО «</w:t>
      </w:r>
      <w:r w:rsidR="00B74239"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О порядке формирования и сроке полномочий представительных органов муниципальных районов в Саратовской области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</w:rPr>
        <w:t>»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</w:t>
      </w:r>
      <w:r w:rsidR="008B21E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40319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руководствуясь статьей 21, 40 Устава </w:t>
      </w:r>
      <w:proofErr w:type="spellStart"/>
      <w:r w:rsidR="008B21E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Большеозерского</w:t>
      </w:r>
      <w:proofErr w:type="spellEnd"/>
      <w:r w:rsidRPr="0040319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муниципального образования Балтайского муниципального района Саратовской области, Совет депутатов </w:t>
      </w:r>
      <w:proofErr w:type="spellStart"/>
      <w:r w:rsidR="008B21E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Большеозерского</w:t>
      </w:r>
      <w:proofErr w:type="spellEnd"/>
      <w:r w:rsidRPr="0040319D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 xml:space="preserve">  муниципального образования </w:t>
      </w:r>
      <w:r w:rsidRPr="0040319D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РЕШИЛ:</w:t>
      </w:r>
    </w:p>
    <w:p w:rsidR="00D05FC1" w:rsidRPr="0040319D" w:rsidRDefault="00B74239" w:rsidP="00B7423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</w:t>
      </w:r>
      <w:r w:rsidR="00D05FC1"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Внести в Устав </w:t>
      </w:r>
      <w:proofErr w:type="spellStart"/>
      <w:r w:rsidR="008B21E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Большеозерского</w:t>
      </w:r>
      <w:proofErr w:type="spellEnd"/>
      <w:r w:rsidR="00D05FC1"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Балтайского муниципального района Саратовской области следующие изменения:</w:t>
      </w:r>
    </w:p>
    <w:p w:rsidR="005D6729" w:rsidRPr="0040319D" w:rsidRDefault="005D6729" w:rsidP="00B7423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1.1. Статью 12 изложить в следующей редакции: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Pr="00EF759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Статья 12. Публичные слушания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1.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образования, главой муниципального образования могут проводиться публичные слушания.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2. Публичные слушания проводятся по инициативе населения, Совета муниципального образования или главы муниципального образования.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Публичные слушания, проводимые по инициативе населения или Совета муниципального образования, назначаются Советом муниципального образования, а по инициативе главы муниципального образования - главой муниципального образования.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3. На публичные слушания должны выноситься: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 xml:space="preserve"> 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2) проект местного бюджета и отчет о его исполнении; 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proofErr w:type="gramStart"/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 за исключением случаев, предусмотренных Градостроительным кодексом Российской Федерации, проекты правил благоустройства 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4) вопросы о преобразовании муниципального образования.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4. Глава муниципального образования </w:t>
      </w:r>
      <w:proofErr w:type="gramStart"/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обязан</w:t>
      </w:r>
      <w:proofErr w:type="gramEnd"/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по запросу инициаторов предоставить помещение для проведения публичных слушаний.</w:t>
      </w:r>
    </w:p>
    <w:p w:rsidR="005D6729" w:rsidRPr="0040319D" w:rsidRDefault="005D6729" w:rsidP="005D672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5. </w:t>
      </w:r>
      <w:proofErr w:type="gramStart"/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Порядок организации и проведения публичных слушаний определяется Положением о публичных слушаниях,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решений».</w:t>
      </w:r>
      <w:proofErr w:type="gramEnd"/>
    </w:p>
    <w:p w:rsidR="00B74239" w:rsidRPr="0040319D" w:rsidRDefault="005D6729" w:rsidP="00B7423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1.2</w:t>
      </w:r>
      <w:r w:rsidR="00B74239"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 Дополнить статью 19  частью 12 следующего содержания:</w:t>
      </w:r>
    </w:p>
    <w:p w:rsidR="00B74239" w:rsidRPr="0040319D" w:rsidRDefault="00B74239" w:rsidP="00B7423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«12.</w:t>
      </w:r>
      <w:r w:rsidR="008B21E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EF7595" w:rsidRPr="00EF7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Норма представительства от Совета </w:t>
      </w:r>
      <w:bookmarkStart w:id="0" w:name="_GoBack"/>
      <w:bookmarkEnd w:id="0"/>
      <w:proofErr w:type="spellStart"/>
      <w:r w:rsidR="008B21E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Большеозерского</w:t>
      </w:r>
      <w:proofErr w:type="spellEnd"/>
      <w:r w:rsidR="00EF7595" w:rsidRPr="00EF759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Балтайского муниципального района Саратовской области в Собрание Балтайского муниципального района Саратовской области  составляет 4 человека – глава муниципального образования и 3 депутата, избираемых из числа депутатов прямым тайным голосованием</w:t>
      </w:r>
      <w:r w:rsidR="00B2199B"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».</w:t>
      </w:r>
    </w:p>
    <w:p w:rsidR="00937B3C" w:rsidRPr="0040319D" w:rsidRDefault="00937B3C" w:rsidP="00B74239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2.Настоящее решение вступает в силу после его официального опубликования (обнародования) после государственной регистрации.</w:t>
      </w:r>
    </w:p>
    <w:p w:rsidR="00B2199B" w:rsidRPr="0040319D" w:rsidRDefault="00937B3C" w:rsidP="00D6774F">
      <w:pPr>
        <w:shd w:val="clear" w:color="auto" w:fill="FFFFFF"/>
        <w:tabs>
          <w:tab w:val="num" w:pos="432"/>
        </w:tabs>
        <w:spacing w:after="0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3.</w:t>
      </w:r>
      <w:proofErr w:type="gramStart"/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исполнением настоящего решения возложить на постоянно действующую комиссию Совета депутатов </w:t>
      </w:r>
      <w:proofErr w:type="spellStart"/>
      <w:r w:rsidR="008B21E0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fa-IR" w:bidi="fa-IR"/>
        </w:rPr>
        <w:t>Большеозерского</w:t>
      </w:r>
      <w:proofErr w:type="spellEnd"/>
      <w:r w:rsidR="008B21E0"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Pr="0040319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муниципального образования по вопросам местного самоуправления.</w:t>
      </w:r>
    </w:p>
    <w:p w:rsidR="005D6729" w:rsidRPr="0040319D" w:rsidRDefault="005D6729" w:rsidP="005D672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8B21E0" w:rsidRPr="008B21E0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fa-IR" w:bidi="fa-IR"/>
        </w:rPr>
        <w:t>Большеозерского</w:t>
      </w:r>
      <w:proofErr w:type="spellEnd"/>
    </w:p>
    <w:p w:rsidR="0032045B" w:rsidRPr="0040319D" w:rsidRDefault="005D6729" w:rsidP="00937B3C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19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4031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31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31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8B21E0">
        <w:rPr>
          <w:rFonts w:ascii="Times New Roman" w:eastAsia="Times New Roman" w:hAnsi="Times New Roman" w:cs="Times New Roman"/>
          <w:b/>
          <w:sz w:val="28"/>
          <w:szCs w:val="28"/>
        </w:rPr>
        <w:t>В.П.Полубаринов</w:t>
      </w:r>
      <w:proofErr w:type="spellEnd"/>
    </w:p>
    <w:sectPr w:rsidR="0032045B" w:rsidRPr="0040319D" w:rsidSect="0069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183F"/>
    <w:multiLevelType w:val="hybridMultilevel"/>
    <w:tmpl w:val="023AADD0"/>
    <w:lvl w:ilvl="0" w:tplc="4C12DF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FF9"/>
    <w:rsid w:val="002728B6"/>
    <w:rsid w:val="0032045B"/>
    <w:rsid w:val="0040319D"/>
    <w:rsid w:val="005D6729"/>
    <w:rsid w:val="006862EE"/>
    <w:rsid w:val="00696AD7"/>
    <w:rsid w:val="008B21E0"/>
    <w:rsid w:val="00937B3C"/>
    <w:rsid w:val="00AE2FF9"/>
    <w:rsid w:val="00B2199B"/>
    <w:rsid w:val="00B74239"/>
    <w:rsid w:val="00BA51C3"/>
    <w:rsid w:val="00D05FC1"/>
    <w:rsid w:val="00D6774F"/>
    <w:rsid w:val="00EF7595"/>
    <w:rsid w:val="00FE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C1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FC1"/>
    <w:rPr>
      <w:rFonts w:ascii="Tahoma" w:eastAsia="SimSu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74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C1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FC1"/>
    <w:rPr>
      <w:rFonts w:ascii="Tahoma" w:eastAsia="SimSu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B74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User</cp:lastModifiedBy>
  <cp:revision>6</cp:revision>
  <cp:lastPrinted>2016-09-01T08:19:00Z</cp:lastPrinted>
  <dcterms:created xsi:type="dcterms:W3CDTF">2016-08-10T06:21:00Z</dcterms:created>
  <dcterms:modified xsi:type="dcterms:W3CDTF">2016-09-01T08:19:00Z</dcterms:modified>
</cp:coreProperties>
</file>