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9C" w:rsidRPr="00CE4B9C" w:rsidRDefault="00CE4B9C" w:rsidP="00CE4B9C">
      <w:pPr>
        <w:pStyle w:val="Standard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7"/>
          <w:szCs w:val="27"/>
        </w:rPr>
      </w:pPr>
      <w:r w:rsidRPr="00CE4B9C">
        <w:rPr>
          <w:rFonts w:ascii="Times New Roman" w:eastAsia="Arial Unicode MS" w:hAnsi="Times New Roman" w:cs="Times New Roman"/>
          <w:b/>
          <w:noProof/>
          <w:spacing w:val="20"/>
          <w:sz w:val="27"/>
          <w:szCs w:val="27"/>
          <w:lang w:eastAsia="ru-RU"/>
        </w:rPr>
        <w:drawing>
          <wp:inline distT="0" distB="0" distL="0" distR="0">
            <wp:extent cx="522613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17" cy="6616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9C" w:rsidRPr="00CE4B9C" w:rsidRDefault="00CE4B9C" w:rsidP="00CE4B9C">
      <w:pPr>
        <w:widowControl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CE4B9C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СОВЕТ</w:t>
      </w:r>
    </w:p>
    <w:p w:rsidR="00CE4B9C" w:rsidRPr="00CE4B9C" w:rsidRDefault="00CE4B9C" w:rsidP="00CE4B9C">
      <w:pPr>
        <w:widowControl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CE4B9C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</w:t>
      </w:r>
      <w:r w:rsidR="006159A6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РНУКОВСКОГО</w:t>
      </w:r>
      <w:r w:rsidRPr="00CE4B9C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 xml:space="preserve"> МУНИЦИПАЛЬНОГО ОБРАЗОВАНИЯ</w:t>
      </w:r>
    </w:p>
    <w:p w:rsidR="00CE4B9C" w:rsidRPr="00CE4B9C" w:rsidRDefault="00CE4B9C" w:rsidP="00CE4B9C">
      <w:pPr>
        <w:widowControl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CE4B9C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:rsidR="00CE4B9C" w:rsidRPr="00CE4B9C" w:rsidRDefault="00CE4B9C" w:rsidP="00CE4B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4B9C">
        <w:rPr>
          <w:rFonts w:ascii="Times New Roman" w:eastAsia="Arial Unicode MS" w:hAnsi="Times New Roman" w:cs="Times New Roman"/>
          <w:b/>
          <w:bCs/>
          <w:sz w:val="28"/>
          <w:szCs w:val="28"/>
        </w:rPr>
        <w:t>САРАТОВСКОЙ ОБЛАСТИ</w:t>
      </w:r>
    </w:p>
    <w:p w:rsidR="00CE4B9C" w:rsidRPr="00CE4B9C" w:rsidRDefault="00CE4B9C" w:rsidP="00CE4B9C">
      <w:pPr>
        <w:pStyle w:val="ac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CE4B9C" w:rsidRPr="00CE4B9C" w:rsidRDefault="009C1D6E" w:rsidP="00CE4B9C">
      <w:pPr>
        <w:pStyle w:val="ac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Десятое</w:t>
      </w:r>
      <w:r w:rsidR="00CE4B9C" w:rsidRPr="00CE4B9C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p w:rsidR="00CE4B9C" w:rsidRPr="00CE4B9C" w:rsidRDefault="009C1D6E" w:rsidP="00CE4B9C">
      <w:pPr>
        <w:pStyle w:val="ac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пятого</w:t>
      </w:r>
      <w:r w:rsidR="00CE4B9C" w:rsidRPr="00CE4B9C">
        <w:rPr>
          <w:rFonts w:cs="Times New Roman"/>
          <w:b/>
          <w:sz w:val="28"/>
          <w:szCs w:val="28"/>
          <w:lang w:val="ru-RU"/>
        </w:rPr>
        <w:t xml:space="preserve"> созыва</w:t>
      </w:r>
    </w:p>
    <w:p w:rsidR="00CE4B9C" w:rsidRPr="00CE4B9C" w:rsidRDefault="00CE4B9C" w:rsidP="00CE4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B9C" w:rsidRPr="00CE4B9C" w:rsidRDefault="00CE4B9C" w:rsidP="00CE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4B9C" w:rsidRPr="00CE4B9C" w:rsidRDefault="00CE4B9C" w:rsidP="00CE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9C" w:rsidRPr="00CE4B9C" w:rsidRDefault="00CE4B9C" w:rsidP="00CE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B9C">
        <w:rPr>
          <w:rFonts w:ascii="Times New Roman" w:hAnsi="Times New Roman" w:cs="Times New Roman"/>
          <w:sz w:val="28"/>
          <w:szCs w:val="28"/>
        </w:rPr>
        <w:t xml:space="preserve">от </w:t>
      </w:r>
      <w:r w:rsidR="00D95B89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CE4B9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95B8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E4B9C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C1D6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E4B9C">
        <w:rPr>
          <w:rFonts w:ascii="Times New Roman" w:hAnsi="Times New Roman" w:cs="Times New Roman"/>
          <w:sz w:val="28"/>
          <w:szCs w:val="28"/>
        </w:rPr>
        <w:t xml:space="preserve"> № </w:t>
      </w:r>
      <w:r w:rsidR="00D95B8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C1D6E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CE4B9C" w:rsidRPr="00CE4B9C" w:rsidRDefault="00CE4B9C" w:rsidP="00CE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B9C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="006159A6">
        <w:rPr>
          <w:rFonts w:ascii="Times New Roman" w:hAnsi="Times New Roman" w:cs="Times New Roman"/>
          <w:sz w:val="28"/>
          <w:szCs w:val="28"/>
        </w:rPr>
        <w:t>Барнуковка</w:t>
      </w:r>
      <w:proofErr w:type="spellEnd"/>
    </w:p>
    <w:p w:rsidR="00F223FB" w:rsidRPr="00CE4B9C" w:rsidRDefault="007A05DC" w:rsidP="00CE4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4B9C">
        <w:rPr>
          <w:rFonts w:ascii="Times New Roman" w:hAnsi="Times New Roman" w:cs="Times New Roman"/>
          <w:b/>
          <w:bCs/>
          <w:sz w:val="28"/>
          <w:szCs w:val="28"/>
        </w:rPr>
        <w:t>Об утверждении сметы доходов</w:t>
      </w:r>
    </w:p>
    <w:p w:rsidR="007A05DC" w:rsidRPr="00CE4B9C" w:rsidRDefault="007A05DC" w:rsidP="00CE4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4B9C">
        <w:rPr>
          <w:rFonts w:ascii="Times New Roman" w:hAnsi="Times New Roman" w:cs="Times New Roman"/>
          <w:b/>
          <w:bCs/>
          <w:sz w:val="28"/>
          <w:szCs w:val="28"/>
        </w:rPr>
        <w:t>и расходов</w:t>
      </w:r>
      <w:r w:rsidR="00976442" w:rsidRPr="00CE4B9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дорожного фонда</w:t>
      </w:r>
    </w:p>
    <w:p w:rsidR="007A05DC" w:rsidRDefault="007A05DC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6216">
        <w:rPr>
          <w:rFonts w:ascii="Times New Roman" w:hAnsi="Times New Roman" w:cs="Times New Roman"/>
          <w:b/>
          <w:bCs/>
          <w:sz w:val="28"/>
          <w:szCs w:val="28"/>
        </w:rPr>
        <w:t>Ба</w:t>
      </w:r>
      <w:r w:rsidR="00D95B89">
        <w:rPr>
          <w:rFonts w:ascii="Times New Roman" w:hAnsi="Times New Roman" w:cs="Times New Roman"/>
          <w:b/>
          <w:bCs/>
          <w:sz w:val="28"/>
          <w:szCs w:val="28"/>
        </w:rPr>
        <w:t>рнуковского</w:t>
      </w:r>
      <w:r w:rsidR="00237F3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31F11" w:rsidRDefault="00131F11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7A05DC" w:rsidRDefault="00131F11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  <w:r w:rsidR="00C856EA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C1D6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A05DC" w:rsidRPr="00DB62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A05DC" w:rsidRPr="00CE7A44" w:rsidRDefault="007A05DC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DC" w:rsidRPr="00CE7A44" w:rsidRDefault="007A05DC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7A44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CE4B9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3261E">
        <w:rPr>
          <w:rFonts w:ascii="Times New Roman" w:hAnsi="Times New Roman" w:cs="Times New Roman"/>
          <w:sz w:val="28"/>
          <w:szCs w:val="28"/>
        </w:rPr>
        <w:t>Совет</w:t>
      </w:r>
      <w:r w:rsidR="00CE4B9C">
        <w:rPr>
          <w:rFonts w:ascii="Times New Roman" w:hAnsi="Times New Roman" w:cs="Times New Roman"/>
          <w:sz w:val="28"/>
          <w:szCs w:val="28"/>
        </w:rPr>
        <w:t>а</w:t>
      </w:r>
      <w:r w:rsidR="00C3261E">
        <w:rPr>
          <w:rFonts w:ascii="Times New Roman" w:hAnsi="Times New Roman" w:cs="Times New Roman"/>
          <w:sz w:val="28"/>
          <w:szCs w:val="28"/>
        </w:rPr>
        <w:t xml:space="preserve"> </w:t>
      </w:r>
      <w:r w:rsidR="00C3261E" w:rsidRPr="006469D8">
        <w:rPr>
          <w:rFonts w:ascii="Times New Roman" w:hAnsi="Times New Roman" w:cs="Times New Roman"/>
          <w:sz w:val="28"/>
          <w:szCs w:val="28"/>
        </w:rPr>
        <w:t>Б</w:t>
      </w:r>
      <w:r w:rsidR="00D95B89">
        <w:rPr>
          <w:rFonts w:ascii="Times New Roman" w:hAnsi="Times New Roman" w:cs="Times New Roman"/>
          <w:sz w:val="28"/>
          <w:szCs w:val="28"/>
        </w:rPr>
        <w:t>арнуковского</w:t>
      </w:r>
      <w:r w:rsidR="00C3261E" w:rsidRPr="00646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61E" w:rsidRPr="006469D8">
        <w:rPr>
          <w:rFonts w:ascii="Times New Roman" w:hAnsi="Times New Roman" w:cs="Times New Roman"/>
          <w:sz w:val="28"/>
          <w:szCs w:val="28"/>
        </w:rPr>
        <w:t>муниципального образования Балтайского муниципального района Саратовской области</w:t>
      </w:r>
      <w:r w:rsidR="00C3261E">
        <w:rPr>
          <w:rFonts w:ascii="Times New Roman" w:hAnsi="Times New Roman" w:cs="Times New Roman"/>
          <w:sz w:val="28"/>
          <w:szCs w:val="28"/>
        </w:rPr>
        <w:t xml:space="preserve"> от 1</w:t>
      </w:r>
      <w:r w:rsidR="00D95B89">
        <w:rPr>
          <w:rFonts w:ascii="Times New Roman" w:hAnsi="Times New Roman" w:cs="Times New Roman"/>
          <w:sz w:val="28"/>
          <w:szCs w:val="28"/>
        </w:rPr>
        <w:t>6</w:t>
      </w:r>
      <w:r w:rsidR="00C3261E">
        <w:rPr>
          <w:rFonts w:ascii="Times New Roman" w:hAnsi="Times New Roman" w:cs="Times New Roman"/>
          <w:sz w:val="28"/>
          <w:szCs w:val="28"/>
        </w:rPr>
        <w:t>.1</w:t>
      </w:r>
      <w:r w:rsidR="00D95B89">
        <w:rPr>
          <w:rFonts w:ascii="Times New Roman" w:hAnsi="Times New Roman" w:cs="Times New Roman"/>
          <w:sz w:val="28"/>
          <w:szCs w:val="28"/>
        </w:rPr>
        <w:t>2</w:t>
      </w:r>
      <w:r w:rsidR="00C3261E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95B89">
        <w:rPr>
          <w:rFonts w:ascii="Times New Roman" w:hAnsi="Times New Roman" w:cs="Times New Roman"/>
          <w:sz w:val="28"/>
          <w:szCs w:val="28"/>
        </w:rPr>
        <w:t>256</w:t>
      </w:r>
      <w:r w:rsidR="00C3261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дорожном фонде, а также порядке формирования и использования бюджетных</w:t>
      </w:r>
      <w:r w:rsidR="00D95B89">
        <w:rPr>
          <w:rFonts w:ascii="Times New Roman" w:hAnsi="Times New Roman" w:cs="Times New Roman"/>
          <w:sz w:val="28"/>
          <w:szCs w:val="28"/>
        </w:rPr>
        <w:t xml:space="preserve"> ассигнований дорожного фонда Барнуковского </w:t>
      </w:r>
      <w:r w:rsidR="00C3261E">
        <w:rPr>
          <w:rFonts w:ascii="Times New Roman" w:hAnsi="Times New Roman" w:cs="Times New Roman"/>
          <w:sz w:val="28"/>
          <w:szCs w:val="28"/>
        </w:rPr>
        <w:t>муниципального образования Балтайского муниципального района Саратовской области»</w:t>
      </w:r>
      <w:r w:rsidR="00CE4B9C">
        <w:rPr>
          <w:rFonts w:ascii="Times New Roman" w:hAnsi="Times New Roman" w:cs="Times New Roman"/>
          <w:sz w:val="28"/>
          <w:szCs w:val="28"/>
        </w:rPr>
        <w:t>,</w:t>
      </w:r>
      <w:r w:rsidR="00CE4B9C" w:rsidRPr="00CE4B9C">
        <w:rPr>
          <w:rFonts w:ascii="Times New Roman" w:hAnsi="Times New Roman" w:cs="Times New Roman"/>
          <w:sz w:val="28"/>
          <w:szCs w:val="28"/>
        </w:rPr>
        <w:t xml:space="preserve"> </w:t>
      </w:r>
      <w:r w:rsidR="00CE4B9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E4B9C" w:rsidRPr="00C3261E">
        <w:rPr>
          <w:rFonts w:ascii="Times New Roman" w:hAnsi="Times New Roman" w:cs="Times New Roman"/>
          <w:sz w:val="28"/>
          <w:szCs w:val="28"/>
        </w:rPr>
        <w:t>Устав</w:t>
      </w:r>
      <w:r w:rsidR="00CE4B9C">
        <w:rPr>
          <w:rFonts w:ascii="Times New Roman" w:hAnsi="Times New Roman" w:cs="Times New Roman"/>
          <w:sz w:val="28"/>
          <w:szCs w:val="28"/>
        </w:rPr>
        <w:t>ом</w:t>
      </w:r>
      <w:r w:rsidR="00CE4B9C" w:rsidRPr="00C3261E">
        <w:rPr>
          <w:rFonts w:ascii="Times New Roman" w:hAnsi="Times New Roman" w:cs="Times New Roman"/>
          <w:sz w:val="28"/>
          <w:szCs w:val="28"/>
        </w:rPr>
        <w:t xml:space="preserve"> Ба</w:t>
      </w:r>
      <w:r w:rsidR="00D95B89">
        <w:rPr>
          <w:rFonts w:ascii="Times New Roman" w:hAnsi="Times New Roman" w:cs="Times New Roman"/>
          <w:sz w:val="28"/>
          <w:szCs w:val="28"/>
        </w:rPr>
        <w:t xml:space="preserve">рнуковского </w:t>
      </w:r>
      <w:r w:rsidR="00CE4B9C" w:rsidRPr="00C3261E">
        <w:rPr>
          <w:rFonts w:ascii="Times New Roman" w:hAnsi="Times New Roman" w:cs="Times New Roman"/>
          <w:sz w:val="28"/>
          <w:szCs w:val="28"/>
        </w:rPr>
        <w:t>муниципального образования Балтайского муниципального района Саратовской области</w:t>
      </w:r>
      <w:r w:rsidR="00CE4B9C">
        <w:rPr>
          <w:rFonts w:ascii="Times New Roman" w:hAnsi="Times New Roman" w:cs="Times New Roman"/>
          <w:sz w:val="28"/>
          <w:szCs w:val="28"/>
        </w:rPr>
        <w:t xml:space="preserve">, </w:t>
      </w:r>
      <w:r w:rsidRPr="006469D8">
        <w:rPr>
          <w:rFonts w:ascii="Times New Roman" w:hAnsi="Times New Roman" w:cs="Times New Roman"/>
          <w:sz w:val="28"/>
          <w:szCs w:val="28"/>
        </w:rPr>
        <w:t>Со</w:t>
      </w:r>
      <w:r w:rsidR="00D64660" w:rsidRPr="006469D8">
        <w:rPr>
          <w:rFonts w:ascii="Times New Roman" w:hAnsi="Times New Roman" w:cs="Times New Roman"/>
          <w:sz w:val="28"/>
          <w:szCs w:val="28"/>
        </w:rPr>
        <w:t>вет</w:t>
      </w:r>
      <w:r w:rsidRPr="006469D8">
        <w:rPr>
          <w:rFonts w:ascii="Times New Roman" w:hAnsi="Times New Roman" w:cs="Times New Roman"/>
          <w:sz w:val="28"/>
          <w:szCs w:val="28"/>
        </w:rPr>
        <w:t xml:space="preserve"> Ба</w:t>
      </w:r>
      <w:r w:rsidR="00D95B89">
        <w:rPr>
          <w:rFonts w:ascii="Times New Roman" w:hAnsi="Times New Roman" w:cs="Times New Roman"/>
          <w:sz w:val="28"/>
          <w:szCs w:val="28"/>
        </w:rPr>
        <w:t>рнуковского</w:t>
      </w:r>
      <w:r w:rsidRPr="006469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64660" w:rsidRPr="006469D8">
        <w:rPr>
          <w:rFonts w:ascii="Times New Roman" w:hAnsi="Times New Roman" w:cs="Times New Roman"/>
          <w:sz w:val="28"/>
          <w:szCs w:val="28"/>
        </w:rPr>
        <w:t>образования Балтайского муниципального</w:t>
      </w:r>
      <w:r w:rsidR="006469D8" w:rsidRPr="006469D8">
        <w:rPr>
          <w:rFonts w:ascii="Times New Roman" w:hAnsi="Times New Roman" w:cs="Times New Roman"/>
          <w:sz w:val="28"/>
          <w:szCs w:val="28"/>
        </w:rPr>
        <w:t xml:space="preserve"> </w:t>
      </w:r>
      <w:r w:rsidR="00D64660" w:rsidRPr="006469D8">
        <w:rPr>
          <w:rFonts w:ascii="Times New Roman" w:hAnsi="Times New Roman" w:cs="Times New Roman"/>
          <w:sz w:val="28"/>
          <w:szCs w:val="28"/>
        </w:rPr>
        <w:t>района</w:t>
      </w:r>
      <w:r w:rsidRPr="006469D8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Pr="006469D8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6469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B15FB" w:rsidRDefault="00F223FB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7F30">
        <w:rPr>
          <w:rFonts w:ascii="Times New Roman" w:hAnsi="Times New Roman" w:cs="Times New Roman"/>
          <w:sz w:val="28"/>
          <w:szCs w:val="28"/>
        </w:rPr>
        <w:t xml:space="preserve"> </w:t>
      </w:r>
      <w:r w:rsidR="007B15FB">
        <w:rPr>
          <w:rFonts w:ascii="Times New Roman" w:hAnsi="Times New Roman" w:cs="Times New Roman"/>
          <w:sz w:val="28"/>
          <w:szCs w:val="28"/>
        </w:rPr>
        <w:t>Утвердить смету доходов и расходов муниципального дорожного фонда Ба</w:t>
      </w:r>
      <w:r w:rsidR="00D95B89">
        <w:rPr>
          <w:rFonts w:ascii="Times New Roman" w:hAnsi="Times New Roman" w:cs="Times New Roman"/>
          <w:sz w:val="28"/>
          <w:szCs w:val="28"/>
        </w:rPr>
        <w:t>рнуковского</w:t>
      </w:r>
      <w:r w:rsidR="00237F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E4B9C">
        <w:rPr>
          <w:rFonts w:ascii="Times New Roman" w:hAnsi="Times New Roman" w:cs="Times New Roman"/>
          <w:sz w:val="28"/>
          <w:szCs w:val="28"/>
        </w:rPr>
        <w:t xml:space="preserve"> </w:t>
      </w:r>
      <w:r w:rsidR="00CE4B9C" w:rsidRPr="00C3261E">
        <w:rPr>
          <w:rFonts w:ascii="Times New Roman" w:hAnsi="Times New Roman" w:cs="Times New Roman"/>
          <w:sz w:val="28"/>
          <w:szCs w:val="28"/>
        </w:rPr>
        <w:t>Ба</w:t>
      </w:r>
      <w:r w:rsidR="00D95B89">
        <w:rPr>
          <w:rFonts w:ascii="Times New Roman" w:hAnsi="Times New Roman" w:cs="Times New Roman"/>
          <w:sz w:val="28"/>
          <w:szCs w:val="28"/>
        </w:rPr>
        <w:t xml:space="preserve">лтайского </w:t>
      </w:r>
      <w:r w:rsidR="00CE4B9C" w:rsidRPr="00C3261E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  <w:r w:rsidR="007E383F">
        <w:rPr>
          <w:rFonts w:ascii="Times New Roman" w:hAnsi="Times New Roman" w:cs="Times New Roman"/>
          <w:sz w:val="28"/>
          <w:szCs w:val="28"/>
        </w:rPr>
        <w:t xml:space="preserve"> на 202</w:t>
      </w:r>
      <w:r w:rsidR="009C1D6E">
        <w:rPr>
          <w:rFonts w:ascii="Times New Roman" w:hAnsi="Times New Roman" w:cs="Times New Roman"/>
          <w:sz w:val="28"/>
          <w:szCs w:val="28"/>
        </w:rPr>
        <w:t>4</w:t>
      </w:r>
      <w:r w:rsidR="00237F30">
        <w:rPr>
          <w:rFonts w:ascii="Times New Roman" w:hAnsi="Times New Roman" w:cs="Times New Roman"/>
          <w:sz w:val="28"/>
          <w:szCs w:val="28"/>
        </w:rPr>
        <w:t xml:space="preserve"> год</w:t>
      </w:r>
      <w:r w:rsidR="0097644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B15FB">
        <w:rPr>
          <w:rFonts w:ascii="Times New Roman" w:hAnsi="Times New Roman" w:cs="Times New Roman"/>
          <w:sz w:val="28"/>
          <w:szCs w:val="28"/>
        </w:rPr>
        <w:t>.</w:t>
      </w:r>
    </w:p>
    <w:p w:rsidR="007A05DC" w:rsidRDefault="00237F30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64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5DC" w:rsidRPr="00CE7A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7A05DC" w:rsidRPr="00121688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7A05DC" w:rsidRPr="00121688">
        <w:rPr>
          <w:rFonts w:ascii="Times New Roman" w:hAnsi="Times New Roman" w:cs="Times New Roman"/>
          <w:sz w:val="28"/>
          <w:szCs w:val="28"/>
        </w:rPr>
        <w:t>.</w:t>
      </w:r>
    </w:p>
    <w:p w:rsidR="007A05DC" w:rsidRDefault="00237F30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644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A05DC">
        <w:rPr>
          <w:rFonts w:ascii="Times New Roman" w:hAnsi="Times New Roman" w:cs="Times New Roman"/>
          <w:sz w:val="28"/>
          <w:szCs w:val="28"/>
        </w:rPr>
        <w:t>К</w:t>
      </w:r>
      <w:r w:rsidR="007A05DC" w:rsidRPr="00CE7A44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7A05DC" w:rsidRPr="00CE7A4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7A05DC" w:rsidRPr="00CE7A44">
        <w:rPr>
          <w:rFonts w:ascii="Times New Roman" w:hAnsi="Times New Roman" w:cs="Times New Roman"/>
          <w:sz w:val="28"/>
          <w:szCs w:val="28"/>
        </w:rPr>
        <w:t xml:space="preserve"> Б</w:t>
      </w:r>
      <w:r w:rsidR="006159A6">
        <w:rPr>
          <w:rFonts w:ascii="Times New Roman" w:hAnsi="Times New Roman" w:cs="Times New Roman"/>
          <w:sz w:val="28"/>
          <w:szCs w:val="28"/>
        </w:rPr>
        <w:t>арнуковского</w:t>
      </w:r>
      <w:r w:rsidR="007A05DC" w:rsidRPr="00CE7A4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A05DC" w:rsidRPr="00CE7A44">
        <w:rPr>
          <w:rFonts w:ascii="Times New Roman" w:hAnsi="Times New Roman" w:cs="Times New Roman"/>
          <w:sz w:val="28"/>
          <w:szCs w:val="28"/>
        </w:rPr>
        <w:t>по бюджетно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A05DC" w:rsidRPr="00CE7A44">
        <w:rPr>
          <w:rFonts w:ascii="Times New Roman" w:hAnsi="Times New Roman" w:cs="Times New Roman"/>
          <w:sz w:val="28"/>
          <w:szCs w:val="28"/>
        </w:rPr>
        <w:t xml:space="preserve"> политике и налогам.</w:t>
      </w:r>
    </w:p>
    <w:p w:rsidR="00976442" w:rsidRDefault="00976442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30" w:rsidRDefault="00237F30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DC" w:rsidRPr="00CE7A44" w:rsidRDefault="003F5899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</w:t>
      </w:r>
      <w:r w:rsidR="006159A6">
        <w:rPr>
          <w:rFonts w:ascii="Times New Roman" w:hAnsi="Times New Roman" w:cs="Times New Roman"/>
          <w:sz w:val="28"/>
          <w:szCs w:val="28"/>
        </w:rPr>
        <w:t>арнуковского</w:t>
      </w:r>
    </w:p>
    <w:p w:rsidR="007A05DC" w:rsidRDefault="003F5899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7A05DC" w:rsidRPr="00CE7A44">
        <w:rPr>
          <w:rFonts w:ascii="Times New Roman" w:hAnsi="Times New Roman" w:cs="Times New Roman"/>
          <w:sz w:val="28"/>
          <w:szCs w:val="28"/>
        </w:rPr>
        <w:tab/>
      </w:r>
      <w:r w:rsidR="006846D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E4B9C">
        <w:rPr>
          <w:rFonts w:ascii="Times New Roman" w:hAnsi="Times New Roman" w:cs="Times New Roman"/>
          <w:sz w:val="28"/>
          <w:szCs w:val="28"/>
        </w:rPr>
        <w:t xml:space="preserve">      </w:t>
      </w:r>
      <w:r w:rsidR="006846D6">
        <w:rPr>
          <w:rFonts w:ascii="Times New Roman" w:hAnsi="Times New Roman" w:cs="Times New Roman"/>
          <w:sz w:val="28"/>
          <w:szCs w:val="28"/>
        </w:rPr>
        <w:t xml:space="preserve"> </w:t>
      </w:r>
      <w:r w:rsidR="006159A6">
        <w:rPr>
          <w:rFonts w:ascii="Times New Roman" w:hAnsi="Times New Roman" w:cs="Times New Roman"/>
          <w:sz w:val="28"/>
          <w:szCs w:val="28"/>
        </w:rPr>
        <w:t>Д.А</w:t>
      </w:r>
      <w:r w:rsidR="006846D6">
        <w:rPr>
          <w:rFonts w:ascii="Times New Roman" w:hAnsi="Times New Roman" w:cs="Times New Roman"/>
          <w:sz w:val="28"/>
          <w:szCs w:val="28"/>
        </w:rPr>
        <w:t>.</w:t>
      </w:r>
      <w:r w:rsidR="006159A6">
        <w:rPr>
          <w:rFonts w:ascii="Times New Roman" w:hAnsi="Times New Roman" w:cs="Times New Roman"/>
          <w:sz w:val="28"/>
          <w:szCs w:val="28"/>
        </w:rPr>
        <w:t>Гущин</w:t>
      </w:r>
    </w:p>
    <w:p w:rsidR="00CE4B9C" w:rsidRDefault="00CE4B9C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976442" w:rsidRPr="00A6097A" w:rsidRDefault="00976442" w:rsidP="00A6097A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 w:rsidRPr="00A6097A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7A05DC" w:rsidRPr="00A6097A" w:rsidRDefault="00D1097E" w:rsidP="00A6097A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 w:rsidRPr="00A6097A">
        <w:rPr>
          <w:rFonts w:ascii="Times New Roman" w:hAnsi="Times New Roman" w:cs="Times New Roman"/>
          <w:sz w:val="27"/>
          <w:szCs w:val="27"/>
        </w:rPr>
        <w:t xml:space="preserve">к </w:t>
      </w:r>
      <w:r w:rsidR="00237F30" w:rsidRPr="00A6097A">
        <w:rPr>
          <w:rFonts w:ascii="Times New Roman" w:hAnsi="Times New Roman" w:cs="Times New Roman"/>
          <w:sz w:val="27"/>
          <w:szCs w:val="27"/>
        </w:rPr>
        <w:t>решени</w:t>
      </w:r>
      <w:r w:rsidR="006159A6">
        <w:rPr>
          <w:rFonts w:ascii="Times New Roman" w:hAnsi="Times New Roman" w:cs="Times New Roman"/>
          <w:sz w:val="27"/>
          <w:szCs w:val="27"/>
        </w:rPr>
        <w:t>ю</w:t>
      </w:r>
      <w:r w:rsidR="00237F30" w:rsidRPr="00A6097A">
        <w:rPr>
          <w:rFonts w:ascii="Times New Roman" w:hAnsi="Times New Roman" w:cs="Times New Roman"/>
          <w:sz w:val="27"/>
          <w:szCs w:val="27"/>
        </w:rPr>
        <w:t xml:space="preserve"> Совета</w:t>
      </w:r>
      <w:r w:rsidR="007A05DC" w:rsidRPr="00A6097A">
        <w:rPr>
          <w:rFonts w:ascii="Times New Roman" w:hAnsi="Times New Roman" w:cs="Times New Roman"/>
          <w:sz w:val="27"/>
          <w:szCs w:val="27"/>
        </w:rPr>
        <w:t xml:space="preserve"> Б</w:t>
      </w:r>
      <w:r w:rsidR="00237F30" w:rsidRPr="00A6097A">
        <w:rPr>
          <w:rFonts w:ascii="Times New Roman" w:hAnsi="Times New Roman" w:cs="Times New Roman"/>
          <w:sz w:val="27"/>
          <w:szCs w:val="27"/>
        </w:rPr>
        <w:t>а</w:t>
      </w:r>
      <w:r w:rsidR="006159A6">
        <w:rPr>
          <w:rFonts w:ascii="Times New Roman" w:hAnsi="Times New Roman" w:cs="Times New Roman"/>
          <w:sz w:val="27"/>
          <w:szCs w:val="27"/>
        </w:rPr>
        <w:t>рнуковского</w:t>
      </w:r>
      <w:r w:rsidR="00237F30" w:rsidRPr="00A6097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7A05DC" w:rsidRPr="00A6097A">
        <w:rPr>
          <w:rFonts w:ascii="Times New Roman" w:hAnsi="Times New Roman" w:cs="Times New Roman"/>
          <w:sz w:val="27"/>
          <w:szCs w:val="27"/>
        </w:rPr>
        <w:t xml:space="preserve"> </w:t>
      </w:r>
      <w:r w:rsidR="00237F30" w:rsidRPr="00A6097A">
        <w:rPr>
          <w:rFonts w:ascii="Times New Roman" w:hAnsi="Times New Roman" w:cs="Times New Roman"/>
          <w:sz w:val="27"/>
          <w:szCs w:val="27"/>
        </w:rPr>
        <w:t xml:space="preserve">Балтайского муниципального района </w:t>
      </w:r>
      <w:r w:rsidR="007A05DC" w:rsidRPr="00A6097A">
        <w:rPr>
          <w:rFonts w:ascii="Times New Roman" w:hAnsi="Times New Roman" w:cs="Times New Roman"/>
          <w:sz w:val="27"/>
          <w:szCs w:val="27"/>
        </w:rPr>
        <w:t>Саратовской области</w:t>
      </w:r>
    </w:p>
    <w:p w:rsidR="007A05DC" w:rsidRDefault="0023238C" w:rsidP="00A6097A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 w:rsidRPr="00A6097A">
        <w:rPr>
          <w:rFonts w:ascii="Times New Roman" w:hAnsi="Times New Roman" w:cs="Times New Roman"/>
          <w:sz w:val="27"/>
          <w:szCs w:val="27"/>
        </w:rPr>
        <w:t xml:space="preserve">от </w:t>
      </w:r>
      <w:r w:rsidR="006159A6">
        <w:rPr>
          <w:rFonts w:ascii="Times New Roman" w:hAnsi="Times New Roman" w:cs="Times New Roman"/>
          <w:sz w:val="27"/>
          <w:szCs w:val="27"/>
          <w:u w:val="single"/>
        </w:rPr>
        <w:t>06</w:t>
      </w:r>
      <w:r w:rsidR="00A6097A" w:rsidRPr="00A6097A">
        <w:rPr>
          <w:rFonts w:ascii="Times New Roman" w:hAnsi="Times New Roman" w:cs="Times New Roman"/>
          <w:sz w:val="27"/>
          <w:szCs w:val="27"/>
          <w:u w:val="single"/>
        </w:rPr>
        <w:t>.0</w:t>
      </w:r>
      <w:r w:rsidR="006159A6">
        <w:rPr>
          <w:rFonts w:ascii="Times New Roman" w:hAnsi="Times New Roman" w:cs="Times New Roman"/>
          <w:sz w:val="27"/>
          <w:szCs w:val="27"/>
          <w:u w:val="single"/>
        </w:rPr>
        <w:t>2</w:t>
      </w:r>
      <w:r w:rsidR="00A6097A" w:rsidRPr="00A6097A">
        <w:rPr>
          <w:rFonts w:ascii="Times New Roman" w:hAnsi="Times New Roman" w:cs="Times New Roman"/>
          <w:sz w:val="27"/>
          <w:szCs w:val="27"/>
          <w:u w:val="single"/>
        </w:rPr>
        <w:t>.202</w:t>
      </w:r>
      <w:r w:rsidR="009C1D6E">
        <w:rPr>
          <w:rFonts w:ascii="Times New Roman" w:hAnsi="Times New Roman" w:cs="Times New Roman"/>
          <w:sz w:val="27"/>
          <w:szCs w:val="27"/>
          <w:u w:val="single"/>
        </w:rPr>
        <w:t>4</w:t>
      </w:r>
      <w:r w:rsidR="00CE4B9C" w:rsidRPr="00A6097A">
        <w:rPr>
          <w:rFonts w:ascii="Times New Roman" w:hAnsi="Times New Roman" w:cs="Times New Roman"/>
          <w:sz w:val="27"/>
          <w:szCs w:val="27"/>
        </w:rPr>
        <w:t xml:space="preserve"> </w:t>
      </w:r>
      <w:r w:rsidRPr="00A6097A">
        <w:rPr>
          <w:rFonts w:ascii="Times New Roman" w:hAnsi="Times New Roman" w:cs="Times New Roman"/>
          <w:sz w:val="27"/>
          <w:szCs w:val="27"/>
        </w:rPr>
        <w:t>№</w:t>
      </w:r>
      <w:r w:rsidR="00237F30" w:rsidRPr="00A6097A">
        <w:rPr>
          <w:rFonts w:ascii="Times New Roman" w:hAnsi="Times New Roman" w:cs="Times New Roman"/>
          <w:sz w:val="27"/>
          <w:szCs w:val="27"/>
        </w:rPr>
        <w:t xml:space="preserve"> </w:t>
      </w:r>
      <w:r w:rsidR="006159A6">
        <w:rPr>
          <w:rFonts w:ascii="Times New Roman" w:hAnsi="Times New Roman" w:cs="Times New Roman"/>
          <w:sz w:val="27"/>
          <w:szCs w:val="27"/>
          <w:u w:val="single"/>
        </w:rPr>
        <w:t>3</w:t>
      </w:r>
      <w:r w:rsidR="009C1D6E">
        <w:rPr>
          <w:rFonts w:ascii="Times New Roman" w:hAnsi="Times New Roman" w:cs="Times New Roman"/>
          <w:sz w:val="27"/>
          <w:szCs w:val="27"/>
          <w:u w:val="single"/>
        </w:rPr>
        <w:t>7</w:t>
      </w:r>
    </w:p>
    <w:p w:rsidR="00A6097A" w:rsidRPr="00A6097A" w:rsidRDefault="00A6097A" w:rsidP="00A6097A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</w:p>
    <w:p w:rsidR="007A05DC" w:rsidRPr="00A6097A" w:rsidRDefault="007A05DC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6097A">
        <w:rPr>
          <w:rFonts w:ascii="Times New Roman" w:hAnsi="Times New Roman" w:cs="Times New Roman"/>
          <w:b/>
          <w:bCs/>
          <w:sz w:val="27"/>
          <w:szCs w:val="27"/>
        </w:rPr>
        <w:t>Смета доходов и расходов</w:t>
      </w:r>
      <w:r w:rsidR="00970E1A" w:rsidRPr="00A6097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76442" w:rsidRPr="00A6097A">
        <w:rPr>
          <w:rFonts w:ascii="Times New Roman" w:hAnsi="Times New Roman" w:cs="Times New Roman"/>
          <w:b/>
          <w:bCs/>
          <w:sz w:val="27"/>
          <w:szCs w:val="27"/>
        </w:rPr>
        <w:t>муниципального дорожного фонда</w:t>
      </w:r>
    </w:p>
    <w:p w:rsidR="00237F30" w:rsidRPr="00A6097A" w:rsidRDefault="007A05DC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6097A">
        <w:rPr>
          <w:rFonts w:ascii="Times New Roman" w:hAnsi="Times New Roman" w:cs="Times New Roman"/>
          <w:b/>
          <w:bCs/>
          <w:sz w:val="27"/>
          <w:szCs w:val="27"/>
        </w:rPr>
        <w:t>Ба</w:t>
      </w:r>
      <w:r w:rsidR="006159A6">
        <w:rPr>
          <w:rFonts w:ascii="Times New Roman" w:hAnsi="Times New Roman" w:cs="Times New Roman"/>
          <w:b/>
          <w:bCs/>
          <w:sz w:val="27"/>
          <w:szCs w:val="27"/>
        </w:rPr>
        <w:t>рнуковского</w:t>
      </w:r>
      <w:r w:rsidRPr="00A6097A">
        <w:rPr>
          <w:rFonts w:ascii="Times New Roman" w:hAnsi="Times New Roman" w:cs="Times New Roman"/>
          <w:b/>
          <w:bCs/>
          <w:sz w:val="27"/>
          <w:szCs w:val="27"/>
        </w:rPr>
        <w:t xml:space="preserve"> му</w:t>
      </w:r>
      <w:r w:rsidR="00BA0699" w:rsidRPr="00A6097A">
        <w:rPr>
          <w:rFonts w:ascii="Times New Roman" w:hAnsi="Times New Roman" w:cs="Times New Roman"/>
          <w:b/>
          <w:bCs/>
          <w:sz w:val="27"/>
          <w:szCs w:val="27"/>
        </w:rPr>
        <w:t>ниципально</w:t>
      </w:r>
      <w:r w:rsidR="00237F30" w:rsidRPr="00A6097A">
        <w:rPr>
          <w:rFonts w:ascii="Times New Roman" w:hAnsi="Times New Roman" w:cs="Times New Roman"/>
          <w:b/>
          <w:bCs/>
          <w:sz w:val="27"/>
          <w:szCs w:val="27"/>
        </w:rPr>
        <w:t>го образования</w:t>
      </w:r>
    </w:p>
    <w:p w:rsidR="00970E1A" w:rsidRPr="00A6097A" w:rsidRDefault="00237F30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6097A">
        <w:rPr>
          <w:rFonts w:ascii="Times New Roman" w:hAnsi="Times New Roman" w:cs="Times New Roman"/>
          <w:b/>
          <w:bCs/>
          <w:sz w:val="27"/>
          <w:szCs w:val="27"/>
        </w:rPr>
        <w:t>Балтайского муниципального района</w:t>
      </w:r>
      <w:r w:rsidR="00D1097E" w:rsidRPr="00A6097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6097A">
        <w:rPr>
          <w:rFonts w:ascii="Times New Roman" w:hAnsi="Times New Roman" w:cs="Times New Roman"/>
          <w:b/>
          <w:bCs/>
          <w:sz w:val="27"/>
          <w:szCs w:val="27"/>
        </w:rPr>
        <w:t>Саратовской области</w:t>
      </w:r>
    </w:p>
    <w:p w:rsidR="007A05DC" w:rsidRPr="00A6097A" w:rsidRDefault="00C856EA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6097A">
        <w:rPr>
          <w:rFonts w:ascii="Times New Roman" w:hAnsi="Times New Roman" w:cs="Times New Roman"/>
          <w:b/>
          <w:bCs/>
          <w:sz w:val="27"/>
          <w:szCs w:val="27"/>
        </w:rPr>
        <w:t>на 202</w:t>
      </w:r>
      <w:r w:rsidR="009C1D6E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="007A05DC" w:rsidRPr="00A6097A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6804"/>
        <w:gridCol w:w="1417"/>
      </w:tblGrid>
      <w:tr w:rsidR="00237F30" w:rsidRPr="00A6097A" w:rsidTr="00A6097A">
        <w:tc>
          <w:tcPr>
            <w:tcW w:w="993" w:type="dxa"/>
            <w:vAlign w:val="center"/>
          </w:tcPr>
          <w:p w:rsidR="00237F30" w:rsidRPr="00A6097A" w:rsidRDefault="00237F3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6804" w:type="dxa"/>
            <w:vAlign w:val="center"/>
          </w:tcPr>
          <w:p w:rsidR="00237F30" w:rsidRPr="00A6097A" w:rsidRDefault="00237F3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:rsidR="00237F30" w:rsidRPr="00A6097A" w:rsidRDefault="00C856EA" w:rsidP="00D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b/>
                <w:sz w:val="27"/>
                <w:szCs w:val="27"/>
              </w:rPr>
              <w:t>на 2023</w:t>
            </w:r>
            <w:r w:rsidR="00237F30" w:rsidRPr="00A6097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 (тыс. руб.)</w:t>
            </w:r>
          </w:p>
        </w:tc>
      </w:tr>
      <w:tr w:rsidR="00237F30" w:rsidRPr="00A6097A" w:rsidTr="00A6097A">
        <w:tc>
          <w:tcPr>
            <w:tcW w:w="993" w:type="dxa"/>
          </w:tcPr>
          <w:p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237F30" w:rsidRPr="00A6097A" w:rsidRDefault="00237F30" w:rsidP="004D762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Доходы всего, в том числе:</w:t>
            </w:r>
          </w:p>
        </w:tc>
        <w:tc>
          <w:tcPr>
            <w:tcW w:w="1417" w:type="dxa"/>
          </w:tcPr>
          <w:p w:rsidR="00237F30" w:rsidRPr="00A6097A" w:rsidRDefault="009C1D6E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6 434,8</w:t>
            </w:r>
          </w:p>
        </w:tc>
      </w:tr>
      <w:tr w:rsidR="00237F30" w:rsidRPr="00A6097A" w:rsidTr="00A6097A">
        <w:tc>
          <w:tcPr>
            <w:tcW w:w="993" w:type="dxa"/>
          </w:tcPr>
          <w:p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804" w:type="dxa"/>
          </w:tcPr>
          <w:p w:rsidR="00237F30" w:rsidRPr="00A6097A" w:rsidRDefault="00237F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Остаток средств фонда на 1 января очередного финансового года</w:t>
            </w:r>
          </w:p>
        </w:tc>
        <w:tc>
          <w:tcPr>
            <w:tcW w:w="1417" w:type="dxa"/>
            <w:shd w:val="clear" w:color="auto" w:fill="FFFFFF"/>
          </w:tcPr>
          <w:p w:rsidR="00237F30" w:rsidRPr="00A6097A" w:rsidRDefault="009C1D6E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936,7</w:t>
            </w:r>
          </w:p>
        </w:tc>
      </w:tr>
      <w:tr w:rsidR="00237F30" w:rsidRPr="00A6097A" w:rsidTr="00A6097A">
        <w:tc>
          <w:tcPr>
            <w:tcW w:w="993" w:type="dxa"/>
          </w:tcPr>
          <w:p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804" w:type="dxa"/>
          </w:tcPr>
          <w:p w:rsidR="00237F30" w:rsidRPr="00A6097A" w:rsidRDefault="00237F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Субсидии из областного бюджета Саратовской области</w:t>
            </w:r>
          </w:p>
        </w:tc>
        <w:tc>
          <w:tcPr>
            <w:tcW w:w="1417" w:type="dxa"/>
            <w:shd w:val="clear" w:color="auto" w:fill="auto"/>
          </w:tcPr>
          <w:p w:rsidR="00237F30" w:rsidRPr="00A6097A" w:rsidRDefault="001A4728" w:rsidP="009C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C1D6E">
              <w:rPr>
                <w:rFonts w:ascii="Times New Roman" w:hAnsi="Times New Roman" w:cs="Times New Roman"/>
                <w:sz w:val="27"/>
                <w:szCs w:val="27"/>
              </w:rPr>
              <w:t xml:space="preserve"> 267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237F30" w:rsidRPr="00A6097A" w:rsidTr="00A6097A">
        <w:tc>
          <w:tcPr>
            <w:tcW w:w="993" w:type="dxa"/>
          </w:tcPr>
          <w:p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804" w:type="dxa"/>
          </w:tcPr>
          <w:p w:rsidR="00237F30" w:rsidRPr="00A6097A" w:rsidRDefault="00237F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Средства местного бюджета в размере прогнозируемых поступлений</w:t>
            </w:r>
          </w:p>
        </w:tc>
        <w:tc>
          <w:tcPr>
            <w:tcW w:w="1417" w:type="dxa"/>
            <w:shd w:val="clear" w:color="auto" w:fill="auto"/>
          </w:tcPr>
          <w:p w:rsidR="00237F30" w:rsidRPr="00A6097A" w:rsidRDefault="009C1D6E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2 231,1</w:t>
            </w:r>
          </w:p>
        </w:tc>
      </w:tr>
      <w:tr w:rsidR="00C856EA" w:rsidRPr="00A6097A" w:rsidTr="00A6097A">
        <w:tc>
          <w:tcPr>
            <w:tcW w:w="993" w:type="dxa"/>
          </w:tcPr>
          <w:p w:rsidR="00C856EA" w:rsidRPr="00A6097A" w:rsidRDefault="00C8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804" w:type="dxa"/>
          </w:tcPr>
          <w:p w:rsidR="00C856EA" w:rsidRPr="00A6097A" w:rsidRDefault="00C856E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C856EA" w:rsidRPr="00A6097A" w:rsidRDefault="00C856EA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2F72" w:rsidRPr="00A6097A" w:rsidTr="00A6097A">
        <w:tc>
          <w:tcPr>
            <w:tcW w:w="993" w:type="dxa"/>
          </w:tcPr>
          <w:p w:rsidR="004C2F72" w:rsidRPr="00A6097A" w:rsidRDefault="00A24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804" w:type="dxa"/>
          </w:tcPr>
          <w:p w:rsidR="004C2F72" w:rsidRPr="00A6097A" w:rsidRDefault="004C2F7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4C2F72" w:rsidRPr="00A6097A" w:rsidRDefault="004C2F72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37F30" w:rsidRPr="00A6097A" w:rsidTr="00A6097A">
        <w:tc>
          <w:tcPr>
            <w:tcW w:w="993" w:type="dxa"/>
          </w:tcPr>
          <w:p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237F30" w:rsidRPr="00A6097A" w:rsidRDefault="00237F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Расходы всего, в том числе:</w:t>
            </w:r>
          </w:p>
        </w:tc>
        <w:tc>
          <w:tcPr>
            <w:tcW w:w="1417" w:type="dxa"/>
          </w:tcPr>
          <w:p w:rsidR="00237F30" w:rsidRPr="00A6097A" w:rsidRDefault="009C1D6E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6 434,8</w:t>
            </w:r>
          </w:p>
        </w:tc>
      </w:tr>
      <w:tr w:rsidR="00237F30" w:rsidRPr="00A6097A" w:rsidTr="00A6097A">
        <w:tc>
          <w:tcPr>
            <w:tcW w:w="993" w:type="dxa"/>
          </w:tcPr>
          <w:p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804" w:type="dxa"/>
          </w:tcPr>
          <w:p w:rsidR="00237F30" w:rsidRPr="00A6097A" w:rsidRDefault="00237F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Проектирование</w:t>
            </w: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, строительство, реконструкция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237F30" w:rsidRPr="00A6097A" w:rsidRDefault="00D95B89" w:rsidP="009C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95B8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C1D6E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D95B8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237F30" w:rsidRPr="00A6097A" w:rsidTr="00A6097A">
        <w:tc>
          <w:tcPr>
            <w:tcW w:w="993" w:type="dxa"/>
          </w:tcPr>
          <w:p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804" w:type="dxa"/>
          </w:tcPr>
          <w:p w:rsidR="00237F30" w:rsidRPr="00A6097A" w:rsidRDefault="00237F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Капитальный ремонт, ремонт и содержание автомобильных дорог местного значения и искусственных дорожных сооружений</w:t>
            </w:r>
          </w:p>
        </w:tc>
        <w:tc>
          <w:tcPr>
            <w:tcW w:w="1417" w:type="dxa"/>
          </w:tcPr>
          <w:p w:rsidR="00237F30" w:rsidRPr="00A6097A" w:rsidRDefault="009C1D6E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6 324,8</w:t>
            </w:r>
          </w:p>
        </w:tc>
      </w:tr>
      <w:tr w:rsidR="00237F30" w:rsidRPr="00A6097A" w:rsidTr="00A6097A">
        <w:tc>
          <w:tcPr>
            <w:tcW w:w="993" w:type="dxa"/>
          </w:tcPr>
          <w:p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804" w:type="dxa"/>
          </w:tcPr>
          <w:p w:rsidR="00237F30" w:rsidRPr="00A6097A" w:rsidRDefault="00237F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Осуществление мероприятий по обеспечению безопасности дорожного движения на автомобильных дорогах местного значения</w:t>
            </w:r>
          </w:p>
        </w:tc>
        <w:tc>
          <w:tcPr>
            <w:tcW w:w="1417" w:type="dxa"/>
          </w:tcPr>
          <w:p w:rsidR="00237F30" w:rsidRPr="00A6097A" w:rsidRDefault="00237F3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37F30" w:rsidRPr="00A6097A" w:rsidTr="00A6097A">
        <w:tc>
          <w:tcPr>
            <w:tcW w:w="993" w:type="dxa"/>
          </w:tcPr>
          <w:p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804" w:type="dxa"/>
          </w:tcPr>
          <w:p w:rsidR="00237F30" w:rsidRPr="00A6097A" w:rsidRDefault="00237F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Капитальный ремонт и ремонт дворовых территорий многоквартирных домов Балтайского района</w:t>
            </w:r>
          </w:p>
        </w:tc>
        <w:tc>
          <w:tcPr>
            <w:tcW w:w="1417" w:type="dxa"/>
          </w:tcPr>
          <w:p w:rsidR="00237F30" w:rsidRPr="00A6097A" w:rsidRDefault="00237F3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37F30" w:rsidRPr="00A6097A" w:rsidTr="00A6097A">
        <w:tc>
          <w:tcPr>
            <w:tcW w:w="993" w:type="dxa"/>
          </w:tcPr>
          <w:p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804" w:type="dxa"/>
          </w:tcPr>
          <w:p w:rsidR="00237F30" w:rsidRPr="00A6097A" w:rsidRDefault="00237F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Осуществление иных мероприятий в отношении автомобильных дорог местного значения, предусмотренных законодательством</w:t>
            </w:r>
          </w:p>
        </w:tc>
        <w:tc>
          <w:tcPr>
            <w:tcW w:w="1417" w:type="dxa"/>
          </w:tcPr>
          <w:p w:rsidR="00237F30" w:rsidRPr="00A6097A" w:rsidRDefault="00237F3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A05DC" w:rsidRPr="00A6097A" w:rsidRDefault="007A05DC" w:rsidP="00A24D1D">
      <w:pPr>
        <w:tabs>
          <w:tab w:val="center" w:pos="4677"/>
        </w:tabs>
        <w:spacing w:after="0"/>
        <w:rPr>
          <w:sz w:val="27"/>
          <w:szCs w:val="27"/>
        </w:rPr>
      </w:pPr>
    </w:p>
    <w:sectPr w:rsidR="007A05DC" w:rsidRPr="00A6097A" w:rsidSect="00A6097A">
      <w:pgSz w:w="11906" w:h="16838"/>
      <w:pgMar w:top="709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E5F"/>
    <w:multiLevelType w:val="hybridMultilevel"/>
    <w:tmpl w:val="4900D4E4"/>
    <w:lvl w:ilvl="0" w:tplc="EC78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0E4F3B"/>
    <w:multiLevelType w:val="hybridMultilevel"/>
    <w:tmpl w:val="E4CAC104"/>
    <w:lvl w:ilvl="0" w:tplc="4492E5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B7D7E"/>
    <w:rsid w:val="00020B25"/>
    <w:rsid w:val="000222E8"/>
    <w:rsid w:val="00047BAE"/>
    <w:rsid w:val="00093733"/>
    <w:rsid w:val="000D33D8"/>
    <w:rsid w:val="001079BB"/>
    <w:rsid w:val="00113583"/>
    <w:rsid w:val="00121688"/>
    <w:rsid w:val="0012333F"/>
    <w:rsid w:val="00131F11"/>
    <w:rsid w:val="00155005"/>
    <w:rsid w:val="001821AE"/>
    <w:rsid w:val="00185469"/>
    <w:rsid w:val="00197029"/>
    <w:rsid w:val="001A4728"/>
    <w:rsid w:val="001F69CD"/>
    <w:rsid w:val="0022794F"/>
    <w:rsid w:val="0023238C"/>
    <w:rsid w:val="00234968"/>
    <w:rsid w:val="00236D37"/>
    <w:rsid w:val="00236E66"/>
    <w:rsid w:val="00237F30"/>
    <w:rsid w:val="002520BC"/>
    <w:rsid w:val="00286589"/>
    <w:rsid w:val="002A19C5"/>
    <w:rsid w:val="002B1F4F"/>
    <w:rsid w:val="002D51F4"/>
    <w:rsid w:val="002F2381"/>
    <w:rsid w:val="00334EF4"/>
    <w:rsid w:val="00336CC5"/>
    <w:rsid w:val="00377CB0"/>
    <w:rsid w:val="00391EAA"/>
    <w:rsid w:val="003C5816"/>
    <w:rsid w:val="003F5899"/>
    <w:rsid w:val="00412867"/>
    <w:rsid w:val="00431761"/>
    <w:rsid w:val="0043476A"/>
    <w:rsid w:val="004519CD"/>
    <w:rsid w:val="00492407"/>
    <w:rsid w:val="004A7C38"/>
    <w:rsid w:val="004B7D7E"/>
    <w:rsid w:val="004C2F72"/>
    <w:rsid w:val="004D7624"/>
    <w:rsid w:val="004F69A6"/>
    <w:rsid w:val="004F7402"/>
    <w:rsid w:val="00507469"/>
    <w:rsid w:val="00570BAA"/>
    <w:rsid w:val="00575A4F"/>
    <w:rsid w:val="005A0DB7"/>
    <w:rsid w:val="00600726"/>
    <w:rsid w:val="006159A6"/>
    <w:rsid w:val="00616600"/>
    <w:rsid w:val="00617FF6"/>
    <w:rsid w:val="00624351"/>
    <w:rsid w:val="006469D8"/>
    <w:rsid w:val="00651C3E"/>
    <w:rsid w:val="00670639"/>
    <w:rsid w:val="00672C95"/>
    <w:rsid w:val="00681C84"/>
    <w:rsid w:val="006846D6"/>
    <w:rsid w:val="006C218F"/>
    <w:rsid w:val="006C5394"/>
    <w:rsid w:val="006C64E3"/>
    <w:rsid w:val="006D0BF8"/>
    <w:rsid w:val="006D1F47"/>
    <w:rsid w:val="00702E8A"/>
    <w:rsid w:val="00704199"/>
    <w:rsid w:val="00727D97"/>
    <w:rsid w:val="0073646E"/>
    <w:rsid w:val="00761582"/>
    <w:rsid w:val="007A05DC"/>
    <w:rsid w:val="007B15FB"/>
    <w:rsid w:val="007B6398"/>
    <w:rsid w:val="007D198D"/>
    <w:rsid w:val="007E383F"/>
    <w:rsid w:val="007E6A9A"/>
    <w:rsid w:val="00800E90"/>
    <w:rsid w:val="00807292"/>
    <w:rsid w:val="00832C50"/>
    <w:rsid w:val="0088226C"/>
    <w:rsid w:val="008B3B56"/>
    <w:rsid w:val="008C22C2"/>
    <w:rsid w:val="008F209E"/>
    <w:rsid w:val="0090420C"/>
    <w:rsid w:val="009237C2"/>
    <w:rsid w:val="00932AF8"/>
    <w:rsid w:val="0094035C"/>
    <w:rsid w:val="00970E1A"/>
    <w:rsid w:val="00976442"/>
    <w:rsid w:val="00982C0A"/>
    <w:rsid w:val="009A520D"/>
    <w:rsid w:val="009B4966"/>
    <w:rsid w:val="009C1D6E"/>
    <w:rsid w:val="009C4303"/>
    <w:rsid w:val="009C5AFE"/>
    <w:rsid w:val="009D0F66"/>
    <w:rsid w:val="009D1115"/>
    <w:rsid w:val="00A049B8"/>
    <w:rsid w:val="00A24D1D"/>
    <w:rsid w:val="00A27BEE"/>
    <w:rsid w:val="00A332BC"/>
    <w:rsid w:val="00A34681"/>
    <w:rsid w:val="00A6097A"/>
    <w:rsid w:val="00AA12BC"/>
    <w:rsid w:val="00B3405B"/>
    <w:rsid w:val="00B6136D"/>
    <w:rsid w:val="00BA0699"/>
    <w:rsid w:val="00BA26D6"/>
    <w:rsid w:val="00BD330A"/>
    <w:rsid w:val="00BE7445"/>
    <w:rsid w:val="00BF1681"/>
    <w:rsid w:val="00C3261E"/>
    <w:rsid w:val="00C3522D"/>
    <w:rsid w:val="00C856EA"/>
    <w:rsid w:val="00CB1833"/>
    <w:rsid w:val="00CB1BDB"/>
    <w:rsid w:val="00CD2A27"/>
    <w:rsid w:val="00CD72E5"/>
    <w:rsid w:val="00CE4B9C"/>
    <w:rsid w:val="00CE7A44"/>
    <w:rsid w:val="00CF5691"/>
    <w:rsid w:val="00D1097E"/>
    <w:rsid w:val="00D44FFF"/>
    <w:rsid w:val="00D64660"/>
    <w:rsid w:val="00D920B2"/>
    <w:rsid w:val="00D95B89"/>
    <w:rsid w:val="00DB08FD"/>
    <w:rsid w:val="00DB557C"/>
    <w:rsid w:val="00DB6216"/>
    <w:rsid w:val="00DD182C"/>
    <w:rsid w:val="00E0135D"/>
    <w:rsid w:val="00E46C72"/>
    <w:rsid w:val="00E50E0A"/>
    <w:rsid w:val="00EB2F13"/>
    <w:rsid w:val="00ED6824"/>
    <w:rsid w:val="00EF04E8"/>
    <w:rsid w:val="00EF2BF0"/>
    <w:rsid w:val="00EF3A7C"/>
    <w:rsid w:val="00F014E4"/>
    <w:rsid w:val="00F223FB"/>
    <w:rsid w:val="00F31569"/>
    <w:rsid w:val="00F63814"/>
    <w:rsid w:val="00FD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7D7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7D7E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uiPriority w:val="99"/>
    <w:rsid w:val="004B7D7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ConsPlusTitle">
    <w:name w:val="ConsPlusTitle"/>
    <w:rsid w:val="0012333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List Paragraph"/>
    <w:basedOn w:val="a"/>
    <w:uiPriority w:val="99"/>
    <w:qFormat/>
    <w:rsid w:val="0012333F"/>
    <w:pPr>
      <w:ind w:left="720"/>
    </w:pPr>
  </w:style>
  <w:style w:type="character" w:styleId="a4">
    <w:name w:val="Hyperlink"/>
    <w:uiPriority w:val="99"/>
    <w:semiHidden/>
    <w:rsid w:val="00A27B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B557C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2D51F4"/>
    <w:rPr>
      <w:rFonts w:ascii="Times New Roman" w:hAnsi="Times New Roman" w:cs="Times New Roman"/>
      <w:sz w:val="2"/>
      <w:szCs w:val="2"/>
      <w:lang w:eastAsia="en-US"/>
    </w:rPr>
  </w:style>
  <w:style w:type="character" w:styleId="a7">
    <w:name w:val="annotation reference"/>
    <w:uiPriority w:val="99"/>
    <w:semiHidden/>
    <w:unhideWhenUsed/>
    <w:rsid w:val="006007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0072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00726"/>
    <w:rPr>
      <w:rFonts w:cs="Calibri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072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00726"/>
    <w:rPr>
      <w:rFonts w:cs="Calibri"/>
      <w:b/>
      <w:bCs/>
      <w:lang w:eastAsia="en-US"/>
    </w:rPr>
  </w:style>
  <w:style w:type="paragraph" w:customStyle="1" w:styleId="ac">
    <w:name w:val="Базовый"/>
    <w:rsid w:val="00CE4B9C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AA39-67FF-4A2D-9650-A14A6D52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</dc:creator>
  <cp:lastModifiedBy>USER</cp:lastModifiedBy>
  <cp:revision>2</cp:revision>
  <cp:lastPrinted>2023-01-27T07:57:00Z</cp:lastPrinted>
  <dcterms:created xsi:type="dcterms:W3CDTF">2024-02-06T08:49:00Z</dcterms:created>
  <dcterms:modified xsi:type="dcterms:W3CDTF">2024-02-06T08:49:00Z</dcterms:modified>
</cp:coreProperties>
</file>