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9B" w:rsidRDefault="001A6F9B" w:rsidP="001A6F9B">
      <w:pPr>
        <w:spacing w:after="0" w:line="240" w:lineRule="auto"/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624840" cy="7620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AD3" w:rsidRDefault="004B243E" w:rsidP="00EB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Семид</w:t>
      </w:r>
      <w:r w:rsidR="00972A63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сятое</w:t>
      </w:r>
      <w:r w:rsidR="00EB3EEF">
        <w:rPr>
          <w:rFonts w:ascii="Times New Roman" w:hAnsi="Times New Roman"/>
          <w:b/>
          <w:sz w:val="28"/>
          <w:szCs w:val="28"/>
        </w:rPr>
        <w:t xml:space="preserve"> </w:t>
      </w:r>
      <w:r w:rsidR="00EB3EEF" w:rsidRPr="0029465B">
        <w:rPr>
          <w:rFonts w:ascii="Times New Roman" w:hAnsi="Times New Roman"/>
          <w:b/>
          <w:sz w:val="28"/>
          <w:szCs w:val="28"/>
        </w:rPr>
        <w:t xml:space="preserve">заседание Совета </w:t>
      </w:r>
      <w:r w:rsidR="001E3CB3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B3EEF" w:rsidRPr="0029465B" w:rsidRDefault="00EB3EEF" w:rsidP="00EB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Pr="0029465B">
        <w:rPr>
          <w:rFonts w:ascii="Times New Roman" w:hAnsi="Times New Roman"/>
          <w:b/>
          <w:sz w:val="28"/>
          <w:szCs w:val="28"/>
        </w:rPr>
        <w:t>созыва</w:t>
      </w:r>
    </w:p>
    <w:p w:rsidR="00EB3EEF" w:rsidRDefault="00EB3EEF" w:rsidP="00EB3E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EEF" w:rsidRPr="00340B0D" w:rsidRDefault="00EB3EEF" w:rsidP="00EB3E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>от</w:t>
      </w:r>
      <w:r w:rsidR="00B854DC">
        <w:rPr>
          <w:rFonts w:ascii="Times New Roman" w:hAnsi="Times New Roman"/>
          <w:sz w:val="28"/>
          <w:szCs w:val="28"/>
        </w:rPr>
        <w:t xml:space="preserve"> </w:t>
      </w:r>
      <w:r w:rsidR="004B243E">
        <w:rPr>
          <w:rFonts w:ascii="Times New Roman" w:hAnsi="Times New Roman"/>
          <w:sz w:val="28"/>
          <w:szCs w:val="28"/>
        </w:rPr>
        <w:t>21.10</w:t>
      </w:r>
      <w:r>
        <w:rPr>
          <w:rFonts w:ascii="Times New Roman" w:hAnsi="Times New Roman"/>
          <w:sz w:val="28"/>
          <w:szCs w:val="28"/>
        </w:rPr>
        <w:t xml:space="preserve">.2022 </w:t>
      </w:r>
      <w:r w:rsidRPr="00340B0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854DC">
        <w:rPr>
          <w:rFonts w:ascii="Times New Roman" w:hAnsi="Times New Roman"/>
          <w:sz w:val="28"/>
          <w:szCs w:val="28"/>
        </w:rPr>
        <w:t xml:space="preserve"> 29</w:t>
      </w:r>
      <w:r w:rsidR="004B243E">
        <w:rPr>
          <w:rFonts w:ascii="Times New Roman" w:hAnsi="Times New Roman"/>
          <w:sz w:val="28"/>
          <w:szCs w:val="28"/>
        </w:rPr>
        <w:t>9</w:t>
      </w:r>
    </w:p>
    <w:p w:rsidR="001A6F9B" w:rsidRPr="0029465B" w:rsidRDefault="00EB3EEF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1A6F9B" w:rsidRPr="0029465B" w:rsidRDefault="00CA538A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1A6F9B" w:rsidRPr="0029465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1A6F9B" w:rsidRPr="0029465B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1A6F9B" w:rsidRPr="0029465B">
        <w:rPr>
          <w:rFonts w:ascii="Times New Roman" w:hAnsi="Times New Roman"/>
          <w:b/>
          <w:sz w:val="28"/>
          <w:szCs w:val="28"/>
        </w:rPr>
        <w:t>арнуковка</w:t>
      </w:r>
      <w:proofErr w:type="spellEnd"/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от 1</w:t>
      </w:r>
      <w:r w:rsidR="001F210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.12.202</w:t>
      </w:r>
      <w:r w:rsidR="001F210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1F2105">
        <w:rPr>
          <w:rFonts w:ascii="Times New Roman" w:hAnsi="Times New Roman"/>
          <w:b/>
          <w:sz w:val="28"/>
          <w:szCs w:val="28"/>
        </w:rPr>
        <w:t>255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О</w:t>
      </w:r>
      <w:r w:rsidRPr="0029465B">
        <w:rPr>
          <w:rFonts w:ascii="Times New Roman" w:hAnsi="Times New Roman"/>
          <w:b/>
          <w:sz w:val="28"/>
          <w:szCs w:val="28"/>
        </w:rPr>
        <w:t xml:space="preserve">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465B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29465B">
        <w:rPr>
          <w:rFonts w:ascii="Times New Roman" w:hAnsi="Times New Roman"/>
          <w:b/>
          <w:sz w:val="28"/>
          <w:szCs w:val="28"/>
        </w:rPr>
        <w:t xml:space="preserve"> </w:t>
      </w:r>
    </w:p>
    <w:p w:rsidR="00671436" w:rsidRPr="0029465B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муниципального образования на 20</w:t>
      </w:r>
      <w:r>
        <w:rPr>
          <w:rFonts w:ascii="Times New Roman" w:hAnsi="Times New Roman"/>
          <w:b/>
          <w:sz w:val="28"/>
          <w:szCs w:val="28"/>
        </w:rPr>
        <w:t>22 год»</w:t>
      </w:r>
    </w:p>
    <w:p w:rsidR="001A6F9B" w:rsidRPr="0029465B" w:rsidRDefault="001A6F9B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1436" w:rsidRPr="00702224" w:rsidRDefault="001A6F9B" w:rsidP="00671436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436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671436" w:rsidRPr="00A2289E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671436">
        <w:rPr>
          <w:rFonts w:ascii="Times New Roman" w:hAnsi="Times New Roman"/>
          <w:sz w:val="28"/>
          <w:szCs w:val="28"/>
        </w:rPr>
        <w:t xml:space="preserve"> руководствуясь статьей 22 Устава </w:t>
      </w:r>
      <w:proofErr w:type="spellStart"/>
      <w:r w:rsidR="00671436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7143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671436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7143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="00671436">
        <w:rPr>
          <w:rFonts w:ascii="Times New Roman" w:hAnsi="Times New Roman"/>
          <w:b/>
          <w:sz w:val="28"/>
          <w:szCs w:val="28"/>
        </w:rPr>
        <w:t>РЕШИЛ:</w:t>
      </w:r>
      <w:r w:rsidR="00671436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71436" w:rsidRDefault="00671436" w:rsidP="006714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A270B7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.12.202</w:t>
      </w:r>
      <w:r w:rsidR="00A270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270B7">
        <w:rPr>
          <w:rFonts w:ascii="Times New Roman" w:hAnsi="Times New Roman"/>
          <w:sz w:val="28"/>
          <w:szCs w:val="28"/>
        </w:rPr>
        <w:t>255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 2022 год</w:t>
      </w:r>
      <w:r w:rsidR="00A270B7">
        <w:rPr>
          <w:rFonts w:ascii="Times New Roman" w:hAnsi="Times New Roman"/>
          <w:sz w:val="28"/>
          <w:szCs w:val="28"/>
        </w:rPr>
        <w:t>»</w:t>
      </w:r>
      <w:r w:rsidR="00A04839">
        <w:rPr>
          <w:rFonts w:ascii="Times New Roman" w:hAnsi="Times New Roman"/>
          <w:sz w:val="28"/>
          <w:szCs w:val="28"/>
        </w:rPr>
        <w:t xml:space="preserve"> </w:t>
      </w:r>
      <w:r w:rsidR="00635F02">
        <w:rPr>
          <w:rFonts w:ascii="Times New Roman" w:hAnsi="Times New Roman"/>
          <w:sz w:val="28"/>
          <w:szCs w:val="28"/>
        </w:rPr>
        <w:t>(</w:t>
      </w:r>
      <w:r w:rsidR="00A270B7">
        <w:rPr>
          <w:rFonts w:ascii="Times New Roman" w:hAnsi="Times New Roman"/>
          <w:sz w:val="28"/>
          <w:szCs w:val="28"/>
        </w:rPr>
        <w:t>с изменениями от 07.02.2022г № 259</w:t>
      </w:r>
      <w:r w:rsidR="00DB63BA">
        <w:rPr>
          <w:rFonts w:ascii="Times New Roman" w:hAnsi="Times New Roman"/>
          <w:sz w:val="28"/>
          <w:szCs w:val="28"/>
        </w:rPr>
        <w:t>: от 09.03.2022 г № 262</w:t>
      </w:r>
      <w:r w:rsidR="008A1235">
        <w:rPr>
          <w:rFonts w:ascii="Times New Roman" w:hAnsi="Times New Roman"/>
          <w:sz w:val="28"/>
          <w:szCs w:val="28"/>
        </w:rPr>
        <w:t xml:space="preserve">, </w:t>
      </w:r>
      <w:r w:rsidR="00000441">
        <w:rPr>
          <w:rFonts w:ascii="Times New Roman" w:hAnsi="Times New Roman"/>
          <w:sz w:val="28"/>
          <w:szCs w:val="28"/>
        </w:rPr>
        <w:t xml:space="preserve">от 21.03.2022 </w:t>
      </w:r>
      <w:r w:rsidR="008A1235">
        <w:rPr>
          <w:rFonts w:ascii="Times New Roman" w:hAnsi="Times New Roman"/>
          <w:sz w:val="28"/>
          <w:szCs w:val="28"/>
        </w:rPr>
        <w:t>№266</w:t>
      </w:r>
      <w:r w:rsidR="009C0918">
        <w:rPr>
          <w:rFonts w:ascii="Times New Roman" w:hAnsi="Times New Roman"/>
          <w:sz w:val="28"/>
          <w:szCs w:val="28"/>
        </w:rPr>
        <w:t>; от 07.06.2022 № 285</w:t>
      </w:r>
      <w:r w:rsidR="00A5214C">
        <w:rPr>
          <w:rFonts w:ascii="Times New Roman" w:hAnsi="Times New Roman"/>
          <w:sz w:val="28"/>
          <w:szCs w:val="28"/>
        </w:rPr>
        <w:t>; от 06.09.2022 г № 296</w:t>
      </w:r>
      <w:r w:rsidR="00A270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671436" w:rsidRPr="00702224" w:rsidRDefault="00671436" w:rsidP="006714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2 пункта 1 изложить в новой редакции:</w:t>
      </w:r>
    </w:p>
    <w:p w:rsidR="00671436" w:rsidRPr="00702224" w:rsidRDefault="00671436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доходов в </w:t>
      </w:r>
      <w:r>
        <w:rPr>
          <w:rFonts w:ascii="Times New Roman" w:hAnsi="Times New Roman"/>
          <w:sz w:val="28"/>
          <w:szCs w:val="28"/>
        </w:rPr>
        <w:t xml:space="preserve">сумме </w:t>
      </w:r>
      <w:r w:rsidR="000C43B7">
        <w:rPr>
          <w:rFonts w:ascii="Times New Roman" w:hAnsi="Times New Roman"/>
          <w:sz w:val="28"/>
          <w:szCs w:val="28"/>
        </w:rPr>
        <w:t>11 6</w:t>
      </w:r>
      <w:r w:rsidR="004B243E">
        <w:rPr>
          <w:rFonts w:ascii="Times New Roman" w:hAnsi="Times New Roman"/>
          <w:sz w:val="28"/>
          <w:szCs w:val="28"/>
        </w:rPr>
        <w:t>47</w:t>
      </w:r>
      <w:r w:rsidR="000C43B7">
        <w:rPr>
          <w:rFonts w:ascii="Times New Roman" w:hAnsi="Times New Roman"/>
          <w:sz w:val="28"/>
          <w:szCs w:val="28"/>
        </w:rPr>
        <w:t xml:space="preserve"> </w:t>
      </w:r>
      <w:r w:rsidR="004B243E">
        <w:rPr>
          <w:rFonts w:ascii="Times New Roman" w:hAnsi="Times New Roman"/>
          <w:sz w:val="28"/>
          <w:szCs w:val="28"/>
        </w:rPr>
        <w:t>693</w:t>
      </w:r>
      <w:r w:rsidR="000C43B7">
        <w:rPr>
          <w:rFonts w:ascii="Times New Roman" w:hAnsi="Times New Roman"/>
          <w:sz w:val="28"/>
          <w:szCs w:val="28"/>
        </w:rPr>
        <w:t>,50</w:t>
      </w:r>
      <w:r w:rsidR="006C3B60">
        <w:rPr>
          <w:rFonts w:ascii="Times New Roman" w:hAnsi="Times New Roman"/>
          <w:sz w:val="28"/>
          <w:szCs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>рубл</w:t>
      </w:r>
      <w:r w:rsidR="007B2917">
        <w:rPr>
          <w:rFonts w:ascii="Times New Roman" w:hAnsi="Times New Roman"/>
          <w:sz w:val="28"/>
          <w:szCs w:val="28"/>
        </w:rPr>
        <w:t>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671436" w:rsidRDefault="00671436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E58EC">
        <w:rPr>
          <w:rFonts w:ascii="Times New Roman" w:hAnsi="Times New Roman"/>
          <w:sz w:val="28"/>
          <w:szCs w:val="28"/>
        </w:rPr>
        <w:t>11</w:t>
      </w:r>
      <w:r w:rsidR="000C43B7">
        <w:rPr>
          <w:rFonts w:ascii="Times New Roman" w:hAnsi="Times New Roman"/>
          <w:sz w:val="28"/>
          <w:szCs w:val="28"/>
        </w:rPr>
        <w:t> 6</w:t>
      </w:r>
      <w:r w:rsidR="004B243E">
        <w:rPr>
          <w:rFonts w:ascii="Times New Roman" w:hAnsi="Times New Roman"/>
          <w:sz w:val="28"/>
          <w:szCs w:val="28"/>
        </w:rPr>
        <w:t>69 107,</w:t>
      </w:r>
      <w:r w:rsidR="000C43B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</w:t>
      </w:r>
      <w:r w:rsidR="007B2917">
        <w:rPr>
          <w:rFonts w:ascii="Times New Roman" w:hAnsi="Times New Roman"/>
          <w:sz w:val="28"/>
          <w:szCs w:val="28"/>
        </w:rPr>
        <w:t>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DC47F9" w:rsidRPr="00702224" w:rsidRDefault="00DC47F9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21C">
        <w:rPr>
          <w:rFonts w:ascii="Times New Roman" w:hAnsi="Times New Roman"/>
          <w:sz w:val="28"/>
          <w:szCs w:val="28"/>
        </w:rPr>
        <w:t xml:space="preserve">объем </w:t>
      </w:r>
      <w:r w:rsidR="00304955">
        <w:rPr>
          <w:rFonts w:ascii="Times New Roman" w:hAnsi="Times New Roman"/>
          <w:sz w:val="28"/>
          <w:szCs w:val="28"/>
        </w:rPr>
        <w:t>дефицита</w:t>
      </w:r>
      <w:r w:rsidR="001A321C">
        <w:rPr>
          <w:rFonts w:ascii="Times New Roman" w:hAnsi="Times New Roman"/>
          <w:sz w:val="28"/>
          <w:szCs w:val="28"/>
        </w:rPr>
        <w:t xml:space="preserve"> бюджета в сумме 21 413,70 рублей.</w:t>
      </w:r>
    </w:p>
    <w:p w:rsidR="00190C46" w:rsidRDefault="00671436" w:rsidP="00A270B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Приложения №</w:t>
      </w:r>
      <w:r w:rsidR="009045C8">
        <w:rPr>
          <w:rFonts w:ascii="Times New Roman" w:hAnsi="Times New Roman"/>
          <w:sz w:val="28"/>
          <w:szCs w:val="28"/>
        </w:rPr>
        <w:t xml:space="preserve"> </w:t>
      </w:r>
      <w:r w:rsidR="00C23E60">
        <w:rPr>
          <w:rFonts w:ascii="Times New Roman" w:hAnsi="Times New Roman"/>
          <w:sz w:val="28"/>
          <w:szCs w:val="28"/>
        </w:rPr>
        <w:t>1,2,</w:t>
      </w:r>
      <w:r w:rsidR="009045C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приложениям № </w:t>
      </w:r>
      <w:r w:rsidR="00A65C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767D7E">
        <w:rPr>
          <w:rFonts w:ascii="Times New Roman" w:hAnsi="Times New Roman"/>
          <w:sz w:val="28"/>
          <w:szCs w:val="28"/>
        </w:rPr>
        <w:t>3</w:t>
      </w:r>
      <w:r w:rsidR="00190C46">
        <w:rPr>
          <w:rFonts w:ascii="Times New Roman" w:hAnsi="Times New Roman"/>
          <w:sz w:val="28"/>
          <w:szCs w:val="28"/>
        </w:rPr>
        <w:t>;</w:t>
      </w:r>
    </w:p>
    <w:p w:rsidR="00671436" w:rsidRPr="00702224" w:rsidRDefault="00671436" w:rsidP="00671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02224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вступает в силу со дня его обнародования.</w:t>
      </w:r>
    </w:p>
    <w:p w:rsidR="00671436" w:rsidRDefault="00671436" w:rsidP="00671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022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022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по бюджетной политике и налогам</w:t>
      </w:r>
      <w:r>
        <w:rPr>
          <w:rFonts w:ascii="Times New Roman" w:hAnsi="Times New Roman"/>
          <w:sz w:val="28"/>
          <w:szCs w:val="28"/>
        </w:rPr>
        <w:t>.</w:t>
      </w:r>
    </w:p>
    <w:p w:rsidR="00671436" w:rsidRDefault="00671436" w:rsidP="00671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436" w:rsidRPr="008C5CC9" w:rsidRDefault="00671436" w:rsidP="00671436">
      <w:pPr>
        <w:tabs>
          <w:tab w:val="left" w:pos="802"/>
          <w:tab w:val="left" w:pos="2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C5CC9">
        <w:rPr>
          <w:rFonts w:ascii="Times New Roman" w:hAnsi="Times New Roman"/>
          <w:sz w:val="28"/>
          <w:szCs w:val="28"/>
        </w:rPr>
        <w:t>Барнуковского</w:t>
      </w:r>
      <w:proofErr w:type="spellEnd"/>
    </w:p>
    <w:p w:rsidR="00E05932" w:rsidRDefault="00671436" w:rsidP="006868BF">
      <w:pPr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C5CC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Д.А.Гущин</w:t>
      </w:r>
    </w:p>
    <w:p w:rsidR="003B641C" w:rsidRDefault="00E05932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</w:t>
      </w:r>
      <w:r w:rsidR="00B854DC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3B641C" w:rsidRPr="0043719B" w:rsidRDefault="003B641C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</w:t>
      </w:r>
      <w:r w:rsidRPr="0043719B">
        <w:rPr>
          <w:rFonts w:ascii="Times New Roman" w:hAnsi="Times New Roman"/>
          <w:sz w:val="28"/>
          <w:szCs w:val="28"/>
        </w:rPr>
        <w:t>риложение №1</w:t>
      </w:r>
    </w:p>
    <w:p w:rsidR="003B641C" w:rsidRDefault="003B641C" w:rsidP="003B641C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к решению Совета</w:t>
      </w:r>
    </w:p>
    <w:p w:rsidR="003B641C" w:rsidRDefault="003B641C" w:rsidP="003B641C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3B641C" w:rsidRDefault="003B641C" w:rsidP="003B641C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C5F0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</w:p>
    <w:p w:rsidR="003B641C" w:rsidRDefault="003B641C" w:rsidP="003B641C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B854DC">
        <w:rPr>
          <w:rFonts w:ascii="Times New Roman" w:hAnsi="Times New Roman"/>
          <w:sz w:val="28"/>
          <w:szCs w:val="28"/>
        </w:rPr>
        <w:t xml:space="preserve">                      </w:t>
      </w:r>
      <w:r w:rsidR="000C5F09">
        <w:rPr>
          <w:rFonts w:ascii="Times New Roman" w:hAnsi="Times New Roman"/>
          <w:sz w:val="28"/>
          <w:szCs w:val="28"/>
        </w:rPr>
        <w:t xml:space="preserve"> </w:t>
      </w:r>
      <w:r w:rsidR="00B854DC">
        <w:rPr>
          <w:rFonts w:ascii="Times New Roman" w:hAnsi="Times New Roman"/>
          <w:sz w:val="28"/>
          <w:szCs w:val="28"/>
        </w:rPr>
        <w:t xml:space="preserve">     </w:t>
      </w:r>
      <w:r w:rsidR="000C5F09">
        <w:rPr>
          <w:rFonts w:ascii="Times New Roman" w:hAnsi="Times New Roman"/>
          <w:sz w:val="28"/>
          <w:szCs w:val="28"/>
        </w:rPr>
        <w:t>от</w:t>
      </w:r>
      <w:r w:rsidR="00B854DC">
        <w:rPr>
          <w:rFonts w:ascii="Times New Roman" w:hAnsi="Times New Roman"/>
          <w:sz w:val="28"/>
          <w:szCs w:val="28"/>
        </w:rPr>
        <w:t xml:space="preserve"> </w:t>
      </w:r>
      <w:r w:rsidR="00767D7E">
        <w:rPr>
          <w:rFonts w:ascii="Times New Roman" w:hAnsi="Times New Roman"/>
          <w:sz w:val="28"/>
          <w:szCs w:val="28"/>
        </w:rPr>
        <w:t>21</w:t>
      </w:r>
      <w:r w:rsidR="00B854DC">
        <w:rPr>
          <w:rFonts w:ascii="Times New Roman" w:hAnsi="Times New Roman"/>
          <w:sz w:val="28"/>
          <w:szCs w:val="28"/>
        </w:rPr>
        <w:t>.</w:t>
      </w:r>
      <w:r w:rsidR="00767D7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.2022 г № </w:t>
      </w:r>
      <w:r w:rsidR="00767D7E">
        <w:rPr>
          <w:rFonts w:ascii="Times New Roman" w:hAnsi="Times New Roman"/>
          <w:sz w:val="28"/>
          <w:szCs w:val="28"/>
        </w:rPr>
        <w:t>299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641C" w:rsidRDefault="003B641C" w:rsidP="003B641C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3B641C" w:rsidRPr="00544068" w:rsidRDefault="003B641C" w:rsidP="003B641C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3B641C" w:rsidRDefault="003B641C" w:rsidP="003B6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41C" w:rsidRPr="008C5CC9" w:rsidRDefault="003B641C" w:rsidP="003B6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доходов в</w:t>
      </w:r>
      <w:r w:rsidRPr="008C5CC9">
        <w:rPr>
          <w:rFonts w:ascii="Times New Roman" w:hAnsi="Times New Roman"/>
          <w:b/>
          <w:sz w:val="28"/>
          <w:szCs w:val="28"/>
        </w:rPr>
        <w:t xml:space="preserve"> бюджет </w:t>
      </w:r>
      <w:proofErr w:type="spellStart"/>
      <w:r w:rsidRPr="008C5CC9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8C5CC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8C5CC9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8C5CC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3B641C" w:rsidRPr="008C5CC9" w:rsidRDefault="003B641C" w:rsidP="003B6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B641C" w:rsidRDefault="003B641C" w:rsidP="003B6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8C5CC9">
        <w:rPr>
          <w:rFonts w:ascii="Times New Roman" w:hAnsi="Times New Roman"/>
          <w:b/>
          <w:sz w:val="28"/>
          <w:szCs w:val="28"/>
        </w:rPr>
        <w:t xml:space="preserve"> год</w:t>
      </w:r>
      <w:r w:rsidRPr="008C5CC9">
        <w:rPr>
          <w:rFonts w:ascii="Times New Roman" w:hAnsi="Times New Roman"/>
          <w:sz w:val="28"/>
          <w:szCs w:val="28"/>
        </w:rPr>
        <w:t xml:space="preserve"> </w:t>
      </w:r>
    </w:p>
    <w:p w:rsidR="003B641C" w:rsidRPr="008C5CC9" w:rsidRDefault="003B641C" w:rsidP="003B6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(руб.)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3"/>
        <w:gridCol w:w="4097"/>
        <w:gridCol w:w="2551"/>
      </w:tblGrid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551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АКЦИЗЫ</w:t>
            </w:r>
          </w:p>
        </w:tc>
        <w:tc>
          <w:tcPr>
            <w:tcW w:w="2551" w:type="dxa"/>
          </w:tcPr>
          <w:p w:rsidR="003B641C" w:rsidRPr="00443257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</w:tc>
        <w:tc>
          <w:tcPr>
            <w:tcW w:w="4097" w:type="dxa"/>
          </w:tcPr>
          <w:p w:rsidR="003B641C" w:rsidRPr="00AD7959" w:rsidRDefault="003B641C" w:rsidP="003B6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2551" w:type="dxa"/>
          </w:tcPr>
          <w:p w:rsidR="003B641C" w:rsidRPr="00A47E66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2 259 930,00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2551" w:type="dxa"/>
          </w:tcPr>
          <w:p w:rsidR="003B641C" w:rsidRPr="00AD795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5 011 130,00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1 01 02010 01 1000 110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3B641C" w:rsidRPr="00AD795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194 000,00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1 05 03010 01 1000 110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3B641C" w:rsidRPr="00D0548C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48C">
              <w:rPr>
                <w:rFonts w:ascii="Times New Roman" w:hAnsi="Times New Roman"/>
                <w:sz w:val="28"/>
                <w:szCs w:val="28"/>
              </w:rPr>
              <w:t>940 200,00</w:t>
            </w:r>
          </w:p>
        </w:tc>
      </w:tr>
      <w:tr w:rsidR="003B641C" w:rsidRPr="005F46B5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2551" w:type="dxa"/>
          </w:tcPr>
          <w:p w:rsidR="003B641C" w:rsidRPr="000C5F0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1 612 000,00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3B641C" w:rsidRPr="000C5F0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115 000,00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51" w:type="dxa"/>
          </w:tcPr>
          <w:p w:rsidR="003B641C" w:rsidRPr="000C5F0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1 497 000,00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551" w:type="dxa"/>
          </w:tcPr>
          <w:p w:rsidR="003B641C" w:rsidRPr="000C5F0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5 000,00</w:t>
            </w:r>
          </w:p>
        </w:tc>
      </w:tr>
      <w:tr w:rsidR="003B641C" w:rsidRPr="008C5CC9" w:rsidTr="003B641C">
        <w:trPr>
          <w:trHeight w:val="277"/>
        </w:trPr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551" w:type="dxa"/>
          </w:tcPr>
          <w:p w:rsidR="003B641C" w:rsidRPr="00AD7959" w:rsidRDefault="00642C1A" w:rsidP="003B64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1 104 188,50</w:t>
            </w:r>
          </w:p>
        </w:tc>
      </w:tr>
      <w:tr w:rsidR="003B641C" w:rsidRPr="008C5CC9" w:rsidTr="003B641C">
        <w:trPr>
          <w:trHeight w:val="1710"/>
        </w:trPr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</w:tcPr>
          <w:p w:rsidR="003B641C" w:rsidRPr="00AD795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32 000,00</w:t>
            </w:r>
          </w:p>
        </w:tc>
      </w:tr>
      <w:tr w:rsidR="003B641C" w:rsidRPr="008C5CC9" w:rsidTr="003B641C">
        <w:trPr>
          <w:trHeight w:val="1710"/>
        </w:trPr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1 14 02053 10 0000 </w:t>
            </w:r>
            <w:r w:rsidRPr="00E91D7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4097" w:type="dxa"/>
          </w:tcPr>
          <w:p w:rsidR="003B641C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1D78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</w:t>
            </w:r>
            <w:r w:rsidRPr="00E91D78">
              <w:rPr>
                <w:rFonts w:ascii="Times New Roman" w:hAnsi="Times New Roman"/>
                <w:sz w:val="28"/>
                <w:szCs w:val="28"/>
              </w:rPr>
              <w:lastRenderedPageBreak/>
              <w:t>бюджетных и автономных учреждений, а также имущества</w:t>
            </w:r>
            <w:proofErr w:type="gramEnd"/>
          </w:p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D78">
              <w:rPr>
                <w:rFonts w:ascii="Times New Roman" w:hAnsi="Times New Roman"/>
                <w:sz w:val="28"/>
                <w:szCs w:val="28"/>
              </w:rPr>
              <w:t xml:space="preserve">муниципальных унитарных предприятий, в том числе казенных), в части реализации основных </w:t>
            </w:r>
            <w:r>
              <w:rPr>
                <w:rFonts w:ascii="Times New Roman" w:hAnsi="Times New Roman"/>
                <w:sz w:val="28"/>
                <w:szCs w:val="28"/>
              </w:rPr>
              <w:t>средств по указанному имуществу</w:t>
            </w:r>
          </w:p>
        </w:tc>
        <w:tc>
          <w:tcPr>
            <w:tcW w:w="2551" w:type="dxa"/>
          </w:tcPr>
          <w:p w:rsidR="003B641C" w:rsidRDefault="00642C1A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992 000</w:t>
            </w:r>
            <w:r w:rsidR="00D0548C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3B641C" w:rsidRPr="00AD795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0548C" w:rsidRPr="008C5CC9" w:rsidTr="003B641C">
        <w:trPr>
          <w:trHeight w:val="1710"/>
        </w:trPr>
        <w:tc>
          <w:tcPr>
            <w:tcW w:w="3133" w:type="dxa"/>
          </w:tcPr>
          <w:p w:rsidR="00D0548C" w:rsidRDefault="00D0548C" w:rsidP="009D0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1 14 060</w:t>
            </w:r>
            <w:r w:rsidR="009D0E33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10 0000 430 </w:t>
            </w:r>
          </w:p>
        </w:tc>
        <w:tc>
          <w:tcPr>
            <w:tcW w:w="4097" w:type="dxa"/>
          </w:tcPr>
          <w:p w:rsidR="00D0548C" w:rsidRPr="009D0E33" w:rsidRDefault="009D0E33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E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</w:tcPr>
          <w:p w:rsidR="00D0548C" w:rsidRDefault="002F3468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47 188,50</w:t>
            </w:r>
          </w:p>
        </w:tc>
      </w:tr>
      <w:tr w:rsidR="003B641C" w:rsidRPr="008C5CC9" w:rsidTr="003B641C">
        <w:trPr>
          <w:trHeight w:val="1710"/>
        </w:trPr>
        <w:tc>
          <w:tcPr>
            <w:tcW w:w="3133" w:type="dxa"/>
          </w:tcPr>
          <w:p w:rsidR="003B641C" w:rsidRPr="00B70428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428">
              <w:rPr>
                <w:rFonts w:ascii="Times New Roman" w:hAnsi="Times New Roman"/>
                <w:sz w:val="28"/>
                <w:szCs w:val="28"/>
              </w:rPr>
              <w:t>1 17 15030 10 20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70428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</w:tc>
        <w:tc>
          <w:tcPr>
            <w:tcW w:w="4097" w:type="dxa"/>
          </w:tcPr>
          <w:p w:rsidR="003B641C" w:rsidRPr="00B70428" w:rsidRDefault="00D0548C" w:rsidP="003B6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Инициативные платежи, зачисляемые в бюджеты сельских поселений (инициативные платежи граждан на реализацию проекта «Ремонт водонапорной башни (замена) замена участка</w:t>
            </w:r>
            <w:r w:rsidR="002F3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водопровода 250 метров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Сосновка</w:t>
            </w:r>
            <w:proofErr w:type="gramEnd"/>
            <w:r w:rsidR="002F3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="002F3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 с использованием</w:t>
            </w:r>
            <w:r w:rsidR="002F3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средств областного бюджета</w:t>
            </w:r>
            <w:r w:rsidR="002F346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3B641C" w:rsidRPr="00AD795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4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33 000,00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3B641C" w:rsidRPr="00AD7959" w:rsidRDefault="00642C1A" w:rsidP="003B64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6 115 318,50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4097" w:type="dxa"/>
          </w:tcPr>
          <w:p w:rsidR="003B641C" w:rsidRPr="00B91188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188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51" w:type="dxa"/>
          </w:tcPr>
          <w:p w:rsidR="003B641C" w:rsidRPr="00AD7959" w:rsidRDefault="00FB5A83" w:rsidP="007F7E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F34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5 53</w:t>
            </w:r>
            <w:r w:rsidR="007F7E2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2F34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F7E2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375</w:t>
            </w:r>
            <w:r w:rsidRPr="002F34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pStyle w:val="1"/>
              <w:rPr>
                <w:szCs w:val="28"/>
              </w:rPr>
            </w:pPr>
            <w:r w:rsidRPr="008C5CC9">
              <w:rPr>
                <w:szCs w:val="28"/>
              </w:rPr>
              <w:lastRenderedPageBreak/>
              <w:t>2 02 16001 10 0003 150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2551" w:type="dxa"/>
          </w:tcPr>
          <w:p w:rsidR="003B641C" w:rsidRPr="00AD7959" w:rsidRDefault="007F7E2A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64 099</w:t>
            </w:r>
            <w:r w:rsidR="003B641C" w:rsidRPr="002F34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pStyle w:val="1"/>
              <w:rPr>
                <w:szCs w:val="28"/>
              </w:rPr>
            </w:pPr>
            <w:r w:rsidRPr="008C5CC9">
              <w:rPr>
                <w:szCs w:val="28"/>
              </w:rPr>
              <w:t>2 02 16001 10 0004 150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поселений из местного бюджета муниципального района</w:t>
            </w:r>
          </w:p>
        </w:tc>
        <w:tc>
          <w:tcPr>
            <w:tcW w:w="2551" w:type="dxa"/>
          </w:tcPr>
          <w:p w:rsidR="003B641C" w:rsidRPr="00AD795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4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80 000,00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pStyle w:val="1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2 02 35118 10 0000 150</w:t>
            </w:r>
          </w:p>
        </w:tc>
        <w:tc>
          <w:tcPr>
            <w:tcW w:w="4097" w:type="dxa"/>
          </w:tcPr>
          <w:p w:rsidR="003B641C" w:rsidRPr="005177EA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7EA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местного самоуправления поселений, муниципальных и городских округ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551" w:type="dxa"/>
          </w:tcPr>
          <w:p w:rsidR="003B641C" w:rsidRPr="00AD7959" w:rsidRDefault="00642C1A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105 4</w:t>
            </w:r>
            <w:r w:rsidR="003B641C" w:rsidRPr="002F34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2 02 40014 10 0009 150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2551" w:type="dxa"/>
          </w:tcPr>
          <w:p w:rsidR="003B641C" w:rsidRPr="00AD795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4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693 000,00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2 02 29999 10 0118 150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551" w:type="dxa"/>
          </w:tcPr>
          <w:p w:rsidR="003B641C" w:rsidRPr="00AD795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3 654 000,00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2 02 29999 10 0073 150</w:t>
            </w:r>
          </w:p>
        </w:tc>
        <w:tc>
          <w:tcPr>
            <w:tcW w:w="4097" w:type="dxa"/>
          </w:tcPr>
          <w:p w:rsidR="003B641C" w:rsidRPr="000636CC" w:rsidRDefault="003B641C" w:rsidP="00CE0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6CC">
              <w:rPr>
                <w:rFonts w:ascii="Times New Roman" w:hAnsi="Times New Roman"/>
                <w:sz w:val="28"/>
                <w:szCs w:val="28"/>
              </w:rPr>
              <w:t>Субсиди</w:t>
            </w:r>
            <w:r w:rsidR="00CE0D90">
              <w:rPr>
                <w:rFonts w:ascii="Times New Roman" w:hAnsi="Times New Roman"/>
                <w:sz w:val="28"/>
                <w:szCs w:val="28"/>
              </w:rPr>
              <w:t>и</w:t>
            </w:r>
            <w:r w:rsidRPr="000636CC">
              <w:rPr>
                <w:rFonts w:ascii="Times New Roman" w:hAnsi="Times New Roman"/>
                <w:sz w:val="28"/>
                <w:szCs w:val="28"/>
              </w:rPr>
              <w:t xml:space="preserve">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551" w:type="dxa"/>
          </w:tcPr>
          <w:p w:rsidR="003B641C" w:rsidRPr="000636CC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935 876,00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3B641C" w:rsidRPr="008C5CC9" w:rsidRDefault="000636CC" w:rsidP="007F7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7F7E2A">
              <w:rPr>
                <w:rFonts w:ascii="Times New Roman" w:hAnsi="Times New Roman"/>
                <w:b/>
                <w:sz w:val="28"/>
                <w:szCs w:val="28"/>
              </w:rPr>
              <w:t> 647 693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,50</w:t>
            </w:r>
          </w:p>
        </w:tc>
      </w:tr>
    </w:tbl>
    <w:p w:rsidR="003B641C" w:rsidRDefault="003B641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917" w:rsidRDefault="007B2917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917" w:rsidRDefault="007B2917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77B" w:rsidRPr="0043719B" w:rsidRDefault="009D0E33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FB5A83">
        <w:rPr>
          <w:rFonts w:ascii="Times New Roman" w:hAnsi="Times New Roman"/>
          <w:sz w:val="28"/>
          <w:szCs w:val="28"/>
        </w:rPr>
        <w:t xml:space="preserve"> </w:t>
      </w:r>
      <w:r w:rsidR="003873C2">
        <w:rPr>
          <w:rFonts w:ascii="Times New Roman" w:hAnsi="Times New Roman"/>
          <w:sz w:val="28"/>
          <w:szCs w:val="28"/>
        </w:rPr>
        <w:t>Приложение №</w:t>
      </w:r>
      <w:r w:rsidR="00671436">
        <w:rPr>
          <w:rFonts w:ascii="Times New Roman" w:hAnsi="Times New Roman"/>
          <w:sz w:val="28"/>
          <w:szCs w:val="28"/>
        </w:rPr>
        <w:t xml:space="preserve"> </w:t>
      </w:r>
      <w:r w:rsidR="00F74D90">
        <w:rPr>
          <w:rFonts w:ascii="Times New Roman" w:hAnsi="Times New Roman"/>
          <w:sz w:val="28"/>
          <w:szCs w:val="28"/>
        </w:rPr>
        <w:t>2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85CE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к решени</w:t>
      </w:r>
      <w:r w:rsidR="00485CE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1E077B" w:rsidRDefault="001E077B" w:rsidP="001E077B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1E077B" w:rsidRDefault="001E077B" w:rsidP="00485CE1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A24C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</w:p>
    <w:p w:rsidR="00B86402" w:rsidRDefault="00DA24C4" w:rsidP="00DA24C4">
      <w:pPr>
        <w:spacing w:after="0" w:line="240" w:lineRule="auto"/>
        <w:ind w:right="2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</w:t>
      </w:r>
      <w:r w:rsidR="00B854DC">
        <w:rPr>
          <w:rFonts w:ascii="Times New Roman" w:hAnsi="Times New Roman"/>
          <w:sz w:val="28"/>
          <w:szCs w:val="28"/>
        </w:rPr>
        <w:t xml:space="preserve"> </w:t>
      </w:r>
      <w:r w:rsidR="00767D7E">
        <w:rPr>
          <w:rFonts w:ascii="Times New Roman" w:hAnsi="Times New Roman"/>
          <w:sz w:val="28"/>
          <w:szCs w:val="28"/>
        </w:rPr>
        <w:t>21</w:t>
      </w:r>
      <w:r w:rsidR="004C39CA">
        <w:rPr>
          <w:rFonts w:ascii="Times New Roman" w:hAnsi="Times New Roman"/>
          <w:sz w:val="28"/>
          <w:szCs w:val="28"/>
        </w:rPr>
        <w:t>.</w:t>
      </w:r>
      <w:r w:rsidR="00767D7E">
        <w:rPr>
          <w:rFonts w:ascii="Times New Roman" w:hAnsi="Times New Roman"/>
          <w:sz w:val="28"/>
          <w:szCs w:val="28"/>
        </w:rPr>
        <w:t>10</w:t>
      </w:r>
      <w:r w:rsidR="004C39CA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671436">
        <w:rPr>
          <w:rFonts w:ascii="Times New Roman" w:hAnsi="Times New Roman"/>
          <w:sz w:val="28"/>
          <w:szCs w:val="28"/>
        </w:rPr>
        <w:t>№</w:t>
      </w:r>
      <w:r w:rsidR="00CE0D90">
        <w:rPr>
          <w:rFonts w:ascii="Times New Roman" w:hAnsi="Times New Roman"/>
          <w:sz w:val="28"/>
          <w:szCs w:val="28"/>
        </w:rPr>
        <w:t xml:space="preserve"> </w:t>
      </w:r>
      <w:r w:rsidR="00767D7E">
        <w:rPr>
          <w:rFonts w:ascii="Times New Roman" w:hAnsi="Times New Roman"/>
          <w:sz w:val="28"/>
          <w:szCs w:val="28"/>
        </w:rPr>
        <w:t>299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708"/>
        <w:gridCol w:w="709"/>
        <w:gridCol w:w="1134"/>
        <w:gridCol w:w="567"/>
        <w:gridCol w:w="709"/>
        <w:gridCol w:w="142"/>
        <w:gridCol w:w="1701"/>
        <w:gridCol w:w="141"/>
      </w:tblGrid>
      <w:tr w:rsidR="001A6F9B" w:rsidRPr="001E077B" w:rsidTr="00EE5364">
        <w:trPr>
          <w:trHeight w:val="11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4C4" w:rsidRDefault="00DA24C4" w:rsidP="00DA24C4">
            <w:pPr>
              <w:spacing w:after="0" w:line="240" w:lineRule="auto"/>
              <w:ind w:right="-10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A6F9B" w:rsidRPr="001E077B" w:rsidRDefault="00DA24C4" w:rsidP="00DA24C4">
            <w:pPr>
              <w:spacing w:after="0" w:line="240" w:lineRule="auto"/>
              <w:ind w:right="-10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</w:t>
            </w:r>
            <w:r w:rsidR="001A6F9B"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</w:t>
            </w:r>
            <w:r w:rsidR="009C6555">
              <w:rPr>
                <w:rFonts w:ascii="Times New Roman" w:hAnsi="Times New Roman"/>
                <w:b/>
                <w:bCs/>
                <w:sz w:val="28"/>
                <w:szCs w:val="28"/>
              </w:rPr>
              <w:t>нная структура расходов</w:t>
            </w:r>
            <w:r w:rsidR="001A6F9B"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 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1A6F9B" w:rsidRDefault="001A6F9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Саратовской области на 20</w:t>
            </w:r>
            <w:r w:rsidR="003873C2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4A6DDB" w:rsidRPr="001E077B" w:rsidRDefault="004A6DD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6F9B" w:rsidRPr="00B75331" w:rsidTr="00EE5364">
        <w:trPr>
          <w:trHeight w:val="544"/>
        </w:trPr>
        <w:tc>
          <w:tcPr>
            <w:tcW w:w="382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2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 w:rsidR="00B7533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F130CB" w:rsidRPr="00B75331" w:rsidTr="00EE5364">
        <w:trPr>
          <w:trHeight w:val="560"/>
        </w:trPr>
        <w:tc>
          <w:tcPr>
            <w:tcW w:w="3828" w:type="dxa"/>
            <w:shd w:val="clear" w:color="auto" w:fill="auto"/>
            <w:vAlign w:val="bottom"/>
          </w:tcPr>
          <w:p w:rsidR="00F130CB" w:rsidRPr="00B75331" w:rsidRDefault="00F130C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B75331" w:rsidRDefault="00F130C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130CB" w:rsidRPr="00B75331" w:rsidRDefault="00F130C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B75331" w:rsidRDefault="00F130C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30CB" w:rsidRPr="00B75331" w:rsidRDefault="00F130C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130CB" w:rsidRPr="00B75331" w:rsidRDefault="00F130C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 </w:t>
            </w:r>
          </w:p>
        </w:tc>
        <w:tc>
          <w:tcPr>
            <w:tcW w:w="1842" w:type="dxa"/>
            <w:gridSpan w:val="2"/>
            <w:shd w:val="clear" w:color="auto" w:fill="auto"/>
            <w:noWrap/>
          </w:tcPr>
          <w:p w:rsidR="00F130CB" w:rsidRDefault="00F130CB" w:rsidP="00F13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130CB" w:rsidRDefault="00F130CB" w:rsidP="00F13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130CB" w:rsidRDefault="00F130CB" w:rsidP="00F13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130CB" w:rsidRPr="008F5563" w:rsidRDefault="00D113BE" w:rsidP="007F7E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  <w:r w:rsidR="007F7E2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669 107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,20</w:t>
            </w:r>
          </w:p>
        </w:tc>
      </w:tr>
      <w:tr w:rsidR="001A6F9B" w:rsidRPr="00B75331" w:rsidTr="00EE5364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F853B9" w:rsidRDefault="00397AFB" w:rsidP="007F7E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3 3</w:t>
            </w:r>
            <w:r w:rsidR="007779F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7F7E2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7F7E2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483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,75</w:t>
            </w:r>
          </w:p>
        </w:tc>
      </w:tr>
      <w:tr w:rsidR="001A6F9B" w:rsidRPr="00B75331" w:rsidTr="00EE5364">
        <w:trPr>
          <w:trHeight w:val="1113"/>
        </w:trPr>
        <w:tc>
          <w:tcPr>
            <w:tcW w:w="3828" w:type="dxa"/>
            <w:shd w:val="clear" w:color="auto" w:fill="auto"/>
            <w:vAlign w:val="bottom"/>
          </w:tcPr>
          <w:p w:rsidR="001A6F9B" w:rsidRPr="00627A77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A77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627A77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7A77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627A77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A77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627A77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A77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627A77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A77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627A77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627A77" w:rsidRDefault="00397AFB" w:rsidP="00B001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930 722,00</w:t>
            </w:r>
          </w:p>
        </w:tc>
      </w:tr>
      <w:tr w:rsidR="001A6F9B" w:rsidRPr="00B75331" w:rsidTr="00EE5364">
        <w:trPr>
          <w:trHeight w:val="59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397AF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930 722,00</w:t>
            </w:r>
          </w:p>
        </w:tc>
      </w:tr>
      <w:tr w:rsidR="001A6F9B" w:rsidRPr="00B75331" w:rsidTr="00EE5364">
        <w:trPr>
          <w:trHeight w:val="36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397AF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930 722,00</w:t>
            </w:r>
          </w:p>
        </w:tc>
      </w:tr>
      <w:tr w:rsidR="001A6F9B" w:rsidRPr="00B75331" w:rsidTr="00EE5364">
        <w:trPr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397AF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930 722,00</w:t>
            </w:r>
          </w:p>
        </w:tc>
      </w:tr>
      <w:tr w:rsidR="001A6F9B" w:rsidRPr="00B75331" w:rsidTr="00EE5364">
        <w:trPr>
          <w:trHeight w:val="1073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397AF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930 722,00</w:t>
            </w:r>
          </w:p>
        </w:tc>
      </w:tr>
      <w:tr w:rsidR="001A6F9B" w:rsidRPr="00B75331" w:rsidTr="00EE5364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397AF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930 722,00</w:t>
            </w:r>
          </w:p>
        </w:tc>
      </w:tr>
      <w:tr w:rsidR="001A6F9B" w:rsidRPr="00B75331" w:rsidTr="00EE5364">
        <w:trPr>
          <w:trHeight w:val="110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8F5563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106F32" w:rsidRDefault="00642C1A" w:rsidP="007F7E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1 8</w:t>
            </w:r>
            <w:r w:rsidR="007F7E2A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7F7E2A">
              <w:rPr>
                <w:rFonts w:ascii="Times New Roman" w:hAnsi="Times New Roman"/>
                <w:b/>
                <w:sz w:val="28"/>
                <w:szCs w:val="28"/>
              </w:rPr>
              <w:t>671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,75</w:t>
            </w:r>
          </w:p>
        </w:tc>
      </w:tr>
      <w:tr w:rsidR="001A6F9B" w:rsidRPr="00B75331" w:rsidTr="00EE5364">
        <w:trPr>
          <w:trHeight w:val="50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8A18E4" w:rsidRDefault="00642C1A" w:rsidP="007F7E2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</w:t>
            </w:r>
            <w:r w:rsidR="007F7E2A">
              <w:rPr>
                <w:rFonts w:ascii="Times New Roman" w:hAnsi="Times New Roman"/>
                <w:sz w:val="28"/>
                <w:szCs w:val="28"/>
              </w:rPr>
              <w:t>78 671</w:t>
            </w:r>
            <w:r>
              <w:rPr>
                <w:rFonts w:ascii="Times New Roman" w:hAnsi="Times New Roman"/>
                <w:sz w:val="28"/>
                <w:szCs w:val="28"/>
              </w:rPr>
              <w:t>,75</w:t>
            </w:r>
          </w:p>
        </w:tc>
      </w:tr>
      <w:tr w:rsidR="001A6F9B" w:rsidRPr="00B75331" w:rsidTr="00EE5364">
        <w:trPr>
          <w:trHeight w:val="59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E55431" w:rsidRDefault="00642C1A" w:rsidP="007F7E2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</w:t>
            </w:r>
            <w:r w:rsidR="007F7E2A">
              <w:rPr>
                <w:rFonts w:ascii="Times New Roman" w:hAnsi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F7E2A">
              <w:rPr>
                <w:rFonts w:ascii="Times New Roman" w:hAnsi="Times New Roman"/>
                <w:sz w:val="28"/>
                <w:szCs w:val="28"/>
              </w:rPr>
              <w:t>671</w:t>
            </w:r>
            <w:r>
              <w:rPr>
                <w:rFonts w:ascii="Times New Roman" w:hAnsi="Times New Roman"/>
                <w:sz w:val="28"/>
                <w:szCs w:val="28"/>
              </w:rPr>
              <w:t>,75</w:t>
            </w:r>
          </w:p>
        </w:tc>
      </w:tr>
      <w:tr w:rsidR="001A6F9B" w:rsidRPr="00B75331" w:rsidTr="00EE5364">
        <w:trPr>
          <w:trHeight w:val="53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106F32" w:rsidRDefault="00642C1A" w:rsidP="007F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7E2A">
              <w:rPr>
                <w:rFonts w:ascii="Times New Roman" w:hAnsi="Times New Roman"/>
                <w:sz w:val="28"/>
                <w:szCs w:val="28"/>
              </w:rPr>
              <w:t> 878 671</w:t>
            </w:r>
            <w:r>
              <w:rPr>
                <w:rFonts w:ascii="Times New Roman" w:hAnsi="Times New Roman"/>
                <w:sz w:val="28"/>
                <w:szCs w:val="28"/>
              </w:rPr>
              <w:t>,75</w:t>
            </w:r>
          </w:p>
        </w:tc>
      </w:tr>
      <w:tr w:rsidR="001A6F9B" w:rsidRPr="00B75331" w:rsidTr="00EE5364">
        <w:trPr>
          <w:trHeight w:val="151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106F32" w:rsidRDefault="00642C1A" w:rsidP="008A18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1 245 151,05</w:t>
            </w:r>
          </w:p>
        </w:tc>
      </w:tr>
      <w:tr w:rsidR="001A6F9B" w:rsidRPr="00B75331" w:rsidTr="00EE5364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3C31C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106F32" w:rsidRDefault="00642C1A" w:rsidP="008A18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1 245 151,05</w:t>
            </w:r>
          </w:p>
        </w:tc>
      </w:tr>
      <w:tr w:rsidR="001A6F9B" w:rsidRPr="00B75331" w:rsidTr="00EE5364">
        <w:trPr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F33454" w:rsidRDefault="007F7E2A" w:rsidP="00345E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608 513,50</w:t>
            </w:r>
          </w:p>
        </w:tc>
      </w:tr>
      <w:tr w:rsidR="001A6F9B" w:rsidRPr="00B75331" w:rsidTr="00EE5364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F33454" w:rsidRDefault="007F7E2A" w:rsidP="00345E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608 513,50</w:t>
            </w:r>
          </w:p>
        </w:tc>
      </w:tr>
      <w:tr w:rsidR="009045C8" w:rsidRPr="00B75331" w:rsidTr="00EE5364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9045C8" w:rsidRPr="00C64B8B" w:rsidRDefault="00CE0D90" w:rsidP="00F03F0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</w:t>
            </w:r>
            <w:r w:rsidR="009045C8" w:rsidRPr="00C64B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507,20</w:t>
            </w:r>
          </w:p>
        </w:tc>
      </w:tr>
      <w:tr w:rsidR="009045C8" w:rsidRPr="00B75331" w:rsidTr="00EE5364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9045C8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5C8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5C8" w:rsidRDefault="00CE0D90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9045C8">
              <w:rPr>
                <w:rFonts w:ascii="Times New Roman" w:hAnsi="Times New Roman"/>
                <w:sz w:val="28"/>
                <w:szCs w:val="28"/>
              </w:rPr>
              <w:t>507,20</w:t>
            </w:r>
          </w:p>
        </w:tc>
      </w:tr>
      <w:tr w:rsidR="001A6F9B" w:rsidRPr="00B75331" w:rsidTr="00EE5364">
        <w:trPr>
          <w:trHeight w:val="113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C64B8B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C64B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22 500,00</w:t>
            </w:r>
          </w:p>
        </w:tc>
      </w:tr>
      <w:tr w:rsidR="001A6F9B" w:rsidRPr="00B75331" w:rsidTr="00EE5364">
        <w:trPr>
          <w:trHeight w:val="27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EE5364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EE5364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1E76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328 990</w:t>
            </w:r>
            <w:r w:rsidR="00D0779B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60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248 530</w:t>
            </w:r>
            <w:r w:rsidR="00E55431"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248 530</w:t>
            </w:r>
            <w:r w:rsidR="00E55431"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248 530</w:t>
            </w:r>
            <w:r w:rsidR="001A6F9B"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80 460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37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80 460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455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80 460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24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1A6F9B" w:rsidRPr="00B75331" w:rsidTr="00EE5364">
        <w:trPr>
          <w:trHeight w:val="62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EE5364">
        <w:trPr>
          <w:trHeight w:val="31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EE5364">
        <w:trPr>
          <w:trHeight w:val="35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EE5364">
        <w:trPr>
          <w:trHeight w:val="30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EE5364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EE5364">
        <w:trPr>
          <w:trHeight w:val="221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401B4" w:rsidRDefault="00CE0D90" w:rsidP="00F74D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42C1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74D9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42C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238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  <w:r w:rsidR="001E769E" w:rsidRPr="00B401B4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138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42C1A" w:rsidP="00F74D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74D9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0238">
              <w:rPr>
                <w:rFonts w:ascii="Times New Roman" w:hAnsi="Times New Roman"/>
                <w:sz w:val="28"/>
                <w:szCs w:val="28"/>
              </w:rPr>
              <w:t>100</w:t>
            </w:r>
            <w:r w:rsidR="00F3345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1066"/>
        </w:trPr>
        <w:tc>
          <w:tcPr>
            <w:tcW w:w="3828" w:type="dxa"/>
            <w:shd w:val="clear" w:color="auto" w:fill="FFFFFF"/>
            <w:vAlign w:val="bottom"/>
          </w:tcPr>
          <w:p w:rsidR="001A6F9B" w:rsidRPr="00281167" w:rsidRDefault="001A6F9B" w:rsidP="0032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«Развитие местного самоуправления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</w:t>
            </w:r>
            <w:r w:rsidR="00E55431">
              <w:rPr>
                <w:rFonts w:ascii="Times New Roman" w:hAnsi="Times New Roman"/>
                <w:sz w:val="28"/>
                <w:szCs w:val="28"/>
              </w:rPr>
              <w:t>22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470238" w:rsidP="00966F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66F1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332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470238" w:rsidP="00F74D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74D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642C1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266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470238" w:rsidP="00F74D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74D90">
              <w:rPr>
                <w:rFonts w:ascii="Times New Roman" w:hAnsi="Times New Roman"/>
                <w:sz w:val="28"/>
                <w:szCs w:val="28"/>
              </w:rPr>
              <w:t>1</w:t>
            </w:r>
            <w:r w:rsidR="00397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642C1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C21671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C21671" w:rsidRDefault="00E65109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C21671" w:rsidRDefault="00C21671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67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C21671" w:rsidRDefault="00C2167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67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C21671" w:rsidRPr="00C21671" w:rsidRDefault="00C2167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C21671" w:rsidRDefault="00C21671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C21671" w:rsidRPr="00C21671" w:rsidRDefault="00C2167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C21671" w:rsidRPr="00C21671" w:rsidRDefault="00642C1A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105 400,00</w:t>
            </w:r>
          </w:p>
        </w:tc>
      </w:tr>
      <w:tr w:rsidR="00C21671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E65109" w:rsidRDefault="00E65109" w:rsidP="004D7C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83F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AE183F" w:rsidRDefault="00C21671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C21671" w:rsidRPr="00AE183F" w:rsidRDefault="00C2167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C21671" w:rsidRPr="00AE183F" w:rsidRDefault="00642C1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105 400,00</w:t>
            </w:r>
          </w:p>
        </w:tc>
      </w:tr>
      <w:tr w:rsidR="00C21671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3E0F75" w:rsidRDefault="003E0F75" w:rsidP="001E0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  <w:r w:rsidR="001E0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83F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C21671" w:rsidRDefault="00AE183F" w:rsidP="003E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90</w:t>
            </w:r>
            <w:r w:rsidR="003E0F75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C21671" w:rsidRPr="00AE183F" w:rsidRDefault="00C2167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C21671" w:rsidRPr="00AE183F" w:rsidRDefault="00642C1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105 400,00</w:t>
            </w:r>
          </w:p>
        </w:tc>
      </w:tr>
      <w:tr w:rsidR="00C21671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3E0F75" w:rsidRDefault="003E0F75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C21671" w:rsidRPr="003E0F75" w:rsidRDefault="00C2167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C21671" w:rsidRPr="003E0F75" w:rsidRDefault="00642C1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105 400,00</w:t>
            </w:r>
          </w:p>
        </w:tc>
      </w:tr>
      <w:tr w:rsidR="00C21671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3E0F75" w:rsidRDefault="003E0F75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C21671" w:rsidRPr="00C21671" w:rsidRDefault="00C2167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642C1A" w:rsidRPr="003E0F75" w:rsidRDefault="00642C1A" w:rsidP="00642C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105 400,00</w:t>
            </w:r>
          </w:p>
        </w:tc>
      </w:tr>
      <w:tr w:rsidR="00C21671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3E0F75" w:rsidRDefault="003E0F75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C21671" w:rsidRPr="003E0F75" w:rsidRDefault="00642C1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105 400,00</w:t>
            </w:r>
          </w:p>
        </w:tc>
      </w:tr>
      <w:tr w:rsidR="003E0F75" w:rsidRPr="00B75331" w:rsidTr="00EE5364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3E0F75" w:rsidRPr="003E0F75" w:rsidRDefault="003E0F75" w:rsidP="003E0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выплату персоналу государственных (муниципальных органов)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E0F75" w:rsidRPr="003E0F75" w:rsidRDefault="003E0F75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E0F75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E0F75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3E0F75" w:rsidRPr="003E0F75" w:rsidRDefault="003E0F75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3E0F75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642C1A" w:rsidRPr="003E0F75" w:rsidRDefault="00642C1A" w:rsidP="00642C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105 400,00</w:t>
            </w:r>
          </w:p>
        </w:tc>
      </w:tr>
      <w:tr w:rsidR="001A6F9B" w:rsidRPr="00B75331" w:rsidTr="00EE5364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42C1A" w:rsidP="00C64B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879 634,14</w:t>
            </w:r>
          </w:p>
        </w:tc>
      </w:tr>
      <w:tr w:rsidR="001A6F9B" w:rsidRPr="00B75331" w:rsidTr="00EE5364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1A6F9B" w:rsidRPr="00B75331" w:rsidTr="00EE5364">
        <w:trPr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1A6F9B" w:rsidRPr="00F33454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3454">
              <w:rPr>
                <w:rFonts w:ascii="Times New Roman" w:hAnsi="Times New Roman"/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1A6F9B" w:rsidRPr="00B75331" w:rsidTr="00EE5364">
        <w:trPr>
          <w:trHeight w:val="29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1A6F9B" w:rsidRPr="00B75331" w:rsidTr="00EE5364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703 134</w:t>
            </w:r>
            <w:r w:rsidR="001E769E" w:rsidRPr="00B7533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1A6F9B" w:rsidRPr="00B75331" w:rsidTr="00EE5364">
        <w:trPr>
          <w:trHeight w:val="44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694252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1A6F9B" w:rsidRPr="00B75331" w:rsidTr="00EE5364">
        <w:trPr>
          <w:trHeight w:val="313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CA15BE" w:rsidP="00642C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42C1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B401B4">
              <w:rPr>
                <w:rFonts w:ascii="Times New Roman" w:hAnsi="Times New Roman"/>
                <w:sz w:val="28"/>
                <w:szCs w:val="28"/>
              </w:rPr>
              <w:t>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274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CA15BE" w:rsidP="00642C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42C1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B401B4">
              <w:rPr>
                <w:rFonts w:ascii="Times New Roman" w:hAnsi="Times New Roman"/>
                <w:sz w:val="28"/>
                <w:szCs w:val="28"/>
              </w:rPr>
              <w:t>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1A6F9B" w:rsidRPr="00281167" w:rsidRDefault="001A6F9B" w:rsidP="0032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16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281167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28116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E55431">
              <w:rPr>
                <w:rFonts w:ascii="Times New Roman" w:hAnsi="Times New Roman"/>
                <w:sz w:val="28"/>
                <w:szCs w:val="28"/>
              </w:rPr>
              <w:t>22</w:t>
            </w:r>
            <w:r w:rsidR="006739D9" w:rsidRPr="00673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>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CA15BE" w:rsidP="00642C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42C1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E55431">
              <w:rPr>
                <w:rFonts w:ascii="Times New Roman" w:hAnsi="Times New Roman"/>
                <w:sz w:val="28"/>
                <w:szCs w:val="28"/>
              </w:rPr>
              <w:t>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48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F33454" w:rsidP="00642C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32EDD">
              <w:rPr>
                <w:rFonts w:ascii="Times New Roman" w:hAnsi="Times New Roman"/>
                <w:sz w:val="28"/>
                <w:szCs w:val="28"/>
              </w:rPr>
              <w:t>7</w:t>
            </w:r>
            <w:r w:rsidR="00642C1A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CA15BE">
              <w:rPr>
                <w:rFonts w:ascii="Times New Roman" w:hAnsi="Times New Roman"/>
                <w:sz w:val="28"/>
                <w:szCs w:val="28"/>
              </w:rPr>
              <w:t>5</w:t>
            </w:r>
            <w:r w:rsidR="00E55431">
              <w:rPr>
                <w:rFonts w:ascii="Times New Roman" w:hAnsi="Times New Roman"/>
                <w:sz w:val="28"/>
                <w:szCs w:val="28"/>
              </w:rPr>
              <w:t>00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EE5364">
        <w:trPr>
          <w:trHeight w:val="865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CA15BE" w:rsidRDefault="00E21C0A" w:rsidP="00642C1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  <w:r w:rsidR="00642C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CA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500,00</w:t>
            </w:r>
          </w:p>
        </w:tc>
      </w:tr>
      <w:tr w:rsidR="001A6F9B" w:rsidRPr="00B75331" w:rsidTr="00EE5364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553BB4" w:rsidP="00D113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9336C">
              <w:rPr>
                <w:rFonts w:ascii="Times New Roman" w:hAnsi="Times New Roman"/>
                <w:b/>
                <w:sz w:val="28"/>
                <w:szCs w:val="28"/>
              </w:rPr>
              <w:t> 9</w:t>
            </w:r>
            <w:r w:rsidR="00D113B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99336C">
              <w:rPr>
                <w:rFonts w:ascii="Times New Roman" w:hAnsi="Times New Roman"/>
                <w:b/>
                <w:sz w:val="28"/>
                <w:szCs w:val="28"/>
              </w:rPr>
              <w:t>6 343,7</w:t>
            </w:r>
            <w:r w:rsidR="00B401B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C00F2" w:rsidRPr="00B75331" w:rsidTr="00EE5364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1C00F2" w:rsidRPr="00B75331" w:rsidRDefault="001C00F2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C00F2" w:rsidRPr="00B75331" w:rsidRDefault="001C00F2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C00F2" w:rsidRPr="00B75331" w:rsidRDefault="001C00F2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C00F2" w:rsidRPr="00B75331" w:rsidRDefault="001C00F2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C00F2" w:rsidRPr="00B75331" w:rsidRDefault="001C00F2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C00F2" w:rsidRPr="00B75331" w:rsidRDefault="001C00F2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C00F2" w:rsidRDefault="00A338A0" w:rsidP="009933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5 9</w:t>
            </w:r>
            <w:r w:rsidR="0099336C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9336C">
              <w:rPr>
                <w:rFonts w:ascii="Times New Roman" w:hAnsi="Times New Roman"/>
                <w:b/>
                <w:sz w:val="28"/>
                <w:szCs w:val="28"/>
              </w:rPr>
              <w:t>343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9336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A6F9B" w:rsidRPr="00B75331" w:rsidTr="00EE5364">
        <w:trPr>
          <w:trHeight w:val="478"/>
        </w:trPr>
        <w:tc>
          <w:tcPr>
            <w:tcW w:w="3828" w:type="dxa"/>
            <w:shd w:val="clear" w:color="auto" w:fill="auto"/>
            <w:vAlign w:val="bottom"/>
          </w:tcPr>
          <w:p w:rsidR="001A6F9B" w:rsidRPr="00553BB4" w:rsidRDefault="00553BB4" w:rsidP="00553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53BB4">
              <w:rPr>
                <w:rFonts w:ascii="Times New Roman" w:hAnsi="Times New Roman"/>
                <w:sz w:val="28"/>
                <w:szCs w:val="28"/>
              </w:rPr>
              <w:t>униципальная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Ремонт, 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553BB4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F130CB" w:rsidP="000543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5 913 930,00</w:t>
            </w:r>
          </w:p>
        </w:tc>
      </w:tr>
      <w:tr w:rsidR="001A6F9B" w:rsidRPr="00B75331" w:rsidTr="00EE5364">
        <w:trPr>
          <w:trHeight w:val="563"/>
        </w:trPr>
        <w:tc>
          <w:tcPr>
            <w:tcW w:w="3828" w:type="dxa"/>
            <w:shd w:val="clear" w:color="auto" w:fill="auto"/>
            <w:vAlign w:val="bottom"/>
          </w:tcPr>
          <w:p w:rsidR="001A6F9B" w:rsidRPr="001D48D6" w:rsidRDefault="001D48D6" w:rsidP="00836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8D6">
              <w:rPr>
                <w:rFonts w:ascii="Times New Roman" w:hAnsi="Times New Roman"/>
                <w:sz w:val="28"/>
                <w:szCs w:val="28"/>
              </w:rPr>
              <w:t>О</w:t>
            </w:r>
            <w:r w:rsidR="00836C25">
              <w:rPr>
                <w:rFonts w:ascii="Times New Roman" w:hAnsi="Times New Roman"/>
                <w:sz w:val="28"/>
                <w:szCs w:val="28"/>
              </w:rPr>
              <w:t>существление</w:t>
            </w:r>
            <w:r w:rsidRPr="001D48D6">
              <w:rPr>
                <w:rFonts w:ascii="Times New Roman" w:hAnsi="Times New Roman"/>
                <w:sz w:val="28"/>
                <w:szCs w:val="28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F46A91" w:rsidRDefault="00F46A91" w:rsidP="00952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</w:t>
            </w:r>
            <w:r w:rsidR="0095239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A6F9B" w:rsidRPr="00B75331" w:rsidRDefault="002A0ABB" w:rsidP="00FF16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F167A">
              <w:rPr>
                <w:rFonts w:ascii="Times New Roman" w:hAnsi="Times New Roman"/>
                <w:sz w:val="28"/>
                <w:szCs w:val="28"/>
              </w:rPr>
              <w:t> 654 000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Pr="00B75331" w:rsidRDefault="00F03F0C" w:rsidP="0027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«Содержание автомобильных дорог </w:t>
            </w:r>
            <w:r w:rsidR="00274191">
              <w:rPr>
                <w:rFonts w:ascii="Times New Roman" w:hAnsi="Times New Roman"/>
                <w:sz w:val="28"/>
                <w:szCs w:val="28"/>
              </w:rPr>
              <w:t xml:space="preserve">в границах </w:t>
            </w:r>
            <w:proofErr w:type="spellStart"/>
            <w:r w:rsidR="00274191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="0027419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274191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2 259 930</w:t>
            </w:r>
            <w:r w:rsidR="00F03F0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1 459 930,00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1 459 930,00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471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1 459 930,00</w:t>
            </w:r>
          </w:p>
        </w:tc>
      </w:tr>
      <w:tr w:rsidR="00F03F0C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03F0C" w:rsidRPr="00B75331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03F0C" w:rsidRDefault="00F03F0C" w:rsidP="00F03F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1 459 930,00</w:t>
            </w:r>
          </w:p>
        </w:tc>
      </w:tr>
      <w:tr w:rsidR="009675B4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9675B4" w:rsidRPr="00B75331" w:rsidRDefault="00274191" w:rsidP="00A07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0753B">
              <w:rPr>
                <w:rFonts w:ascii="Times New Roman" w:hAnsi="Times New Roman"/>
                <w:sz w:val="28"/>
                <w:szCs w:val="28"/>
              </w:rPr>
              <w:t>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9675B4" w:rsidRPr="00274191" w:rsidRDefault="009675B4" w:rsidP="00274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</w:t>
            </w:r>
            <w:r w:rsidR="002741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741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="00274191"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9675B4" w:rsidRDefault="005E19B4" w:rsidP="005C3D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C3D8C">
              <w:rPr>
                <w:rFonts w:ascii="Times New Roman" w:hAnsi="Times New Roman"/>
                <w:sz w:val="28"/>
                <w:szCs w:val="28"/>
              </w:rPr>
              <w:t> 567 416,00</w:t>
            </w:r>
          </w:p>
        </w:tc>
      </w:tr>
      <w:tr w:rsidR="00A0753B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A0753B" w:rsidRPr="00B75331" w:rsidRDefault="00A0753B" w:rsidP="0071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0753B" w:rsidRDefault="00A0753B" w:rsidP="00F62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0753B" w:rsidRPr="00B75331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0753B" w:rsidRDefault="005C3D8C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3 567 416,00</w:t>
            </w:r>
          </w:p>
        </w:tc>
      </w:tr>
      <w:tr w:rsidR="00A0753B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A0753B" w:rsidRPr="00B75331" w:rsidRDefault="00A0753B" w:rsidP="0071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0753B" w:rsidRDefault="00A0753B" w:rsidP="00F62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0753B" w:rsidRPr="00B75331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0753B" w:rsidRDefault="005C3D8C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3 567 416,00</w:t>
            </w:r>
          </w:p>
        </w:tc>
      </w:tr>
      <w:tr w:rsidR="00A0753B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A0753B" w:rsidRPr="00B75331" w:rsidRDefault="00A0753B" w:rsidP="00A07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 и экспертиза проектно- сметной документации»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0753B" w:rsidRDefault="00A0753B" w:rsidP="00F62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0753B" w:rsidRDefault="00A0753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0753B" w:rsidRDefault="005C3D8C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86 584,00</w:t>
            </w:r>
          </w:p>
        </w:tc>
      </w:tr>
      <w:tr w:rsidR="009675B4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9675B4" w:rsidRPr="009675B4" w:rsidRDefault="009675B4" w:rsidP="00F62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9675B4" w:rsidRDefault="005C3D8C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86 584,00</w:t>
            </w:r>
          </w:p>
        </w:tc>
      </w:tr>
      <w:tr w:rsidR="009675B4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9675B4" w:rsidRPr="009675B4" w:rsidRDefault="009675B4" w:rsidP="00F62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9675B4" w:rsidRDefault="005C3D8C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86 584,00</w:t>
            </w:r>
          </w:p>
        </w:tc>
      </w:tr>
      <w:tr w:rsidR="009675B4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9675B4" w:rsidRPr="009675B4" w:rsidRDefault="009675B4" w:rsidP="00F62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9675B4" w:rsidRPr="00B75331" w:rsidRDefault="009675B4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9675B4" w:rsidRDefault="005C3D8C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6 584,00</w:t>
            </w:r>
          </w:p>
        </w:tc>
      </w:tr>
      <w:tr w:rsidR="00F130CB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130CB" w:rsidRPr="000A5ED4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ED4">
              <w:rPr>
                <w:rFonts w:ascii="Times New Roman" w:hAnsi="Times New Roman"/>
                <w:b/>
                <w:sz w:val="28"/>
                <w:szCs w:val="28"/>
              </w:rPr>
              <w:t>Средства муниципального</w:t>
            </w:r>
          </w:p>
          <w:p w:rsidR="00F130CB" w:rsidRPr="000A5ED4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ED4">
              <w:rPr>
                <w:rFonts w:ascii="Times New Roman" w:hAnsi="Times New Roman"/>
                <w:b/>
                <w:sz w:val="28"/>
                <w:szCs w:val="28"/>
              </w:rPr>
              <w:t>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0A5ED4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5ED4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130CB" w:rsidRPr="000A5ED4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ED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0A5ED4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ED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30CB" w:rsidRPr="000A5ED4" w:rsidRDefault="00F130CB" w:rsidP="000A5E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5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69</w:t>
            </w:r>
            <w:r w:rsidR="000A5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0A5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000000</w:t>
            </w:r>
            <w:r w:rsidR="00000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130CB" w:rsidRPr="000A5ED4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130CB" w:rsidRPr="000A5ED4" w:rsidRDefault="005C3D8C" w:rsidP="009548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130CB" w:rsidRPr="000A5ED4">
              <w:rPr>
                <w:rFonts w:ascii="Times New Roman" w:hAnsi="Times New Roman"/>
                <w:b/>
                <w:sz w:val="28"/>
                <w:szCs w:val="28"/>
              </w:rPr>
              <w:t>1 413,70</w:t>
            </w:r>
          </w:p>
        </w:tc>
      </w:tr>
      <w:tr w:rsidR="000A5ED4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0A5ED4" w:rsidRPr="000A5ED4" w:rsidRDefault="000A5ED4" w:rsidP="0095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ED4">
              <w:rPr>
                <w:rFonts w:ascii="Times New Roman" w:hAnsi="Times New Roman"/>
                <w:sz w:val="28"/>
                <w:szCs w:val="28"/>
              </w:rPr>
              <w:t>Распреде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ление бюджетных ассигнований из </w:t>
            </w:r>
            <w:r w:rsidRPr="000A5ED4">
              <w:rPr>
                <w:rFonts w:ascii="Times New Roman" w:hAnsi="Times New Roman"/>
                <w:sz w:val="28"/>
                <w:szCs w:val="28"/>
              </w:rPr>
              <w:t>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A5ED4" w:rsidRPr="000A5ED4" w:rsidRDefault="000A5ED4" w:rsidP="00954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5ED4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5ED4" w:rsidRPr="000A5ED4" w:rsidRDefault="000A5ED4" w:rsidP="0095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E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A5ED4" w:rsidRPr="000A5ED4" w:rsidRDefault="000A5ED4" w:rsidP="0095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ED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0A5ED4" w:rsidRPr="000A5ED4" w:rsidRDefault="000A5ED4" w:rsidP="000A5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5ED4">
              <w:rPr>
                <w:rFonts w:ascii="Times New Roman" w:hAnsi="Times New Roman"/>
                <w:color w:val="000000"/>
                <w:sz w:val="28"/>
                <w:szCs w:val="28"/>
              </w:rPr>
              <w:t>6900000000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0A5ED4" w:rsidRPr="000A5ED4" w:rsidRDefault="000A5ED4" w:rsidP="0095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0A5ED4" w:rsidRPr="000A5ED4" w:rsidRDefault="005C3D8C" w:rsidP="009548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A5ED4" w:rsidRPr="000A5ED4">
              <w:rPr>
                <w:rFonts w:ascii="Times New Roman" w:hAnsi="Times New Roman"/>
                <w:sz w:val="28"/>
                <w:szCs w:val="28"/>
              </w:rPr>
              <w:t>1 413,70</w:t>
            </w:r>
          </w:p>
        </w:tc>
      </w:tr>
      <w:tr w:rsidR="00F130CB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30CB" w:rsidRPr="00B75331" w:rsidRDefault="00F130CB" w:rsidP="007B7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69200001П</w:t>
            </w:r>
            <w:r w:rsidR="007B74F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130CB" w:rsidRPr="00B75331" w:rsidRDefault="005C3D8C" w:rsidP="009548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130CB">
              <w:rPr>
                <w:rFonts w:ascii="Times New Roman" w:hAnsi="Times New Roman"/>
                <w:sz w:val="28"/>
                <w:szCs w:val="28"/>
              </w:rPr>
              <w:t>1 413,70</w:t>
            </w:r>
          </w:p>
        </w:tc>
      </w:tr>
      <w:tr w:rsidR="00F130CB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30CB" w:rsidRPr="001D48D6" w:rsidRDefault="00F130CB" w:rsidP="0095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69200001П</w:t>
            </w:r>
            <w:r w:rsidR="007B74F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130CB" w:rsidRPr="00B75331" w:rsidRDefault="00F130CB" w:rsidP="0095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130CB" w:rsidRPr="00B75331" w:rsidRDefault="005C3D8C" w:rsidP="009548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130CB">
              <w:rPr>
                <w:rFonts w:ascii="Times New Roman" w:hAnsi="Times New Roman"/>
                <w:sz w:val="28"/>
                <w:szCs w:val="28"/>
              </w:rPr>
              <w:t>1 413,70</w:t>
            </w:r>
          </w:p>
        </w:tc>
      </w:tr>
      <w:tr w:rsidR="00A338A0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  <w:r w:rsidRPr="00B753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02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A338A0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A338A0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A338A0" w:rsidRPr="00B75331" w:rsidTr="00EE5364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A338A0" w:rsidRPr="00B75331" w:rsidTr="00EE5364">
        <w:trPr>
          <w:trHeight w:val="404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7779FD" w:rsidP="00327E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1 375 245,61</w:t>
            </w:r>
          </w:p>
        </w:tc>
      </w:tr>
      <w:tr w:rsidR="00A338A0" w:rsidRPr="00B75331" w:rsidTr="00EE5364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A338A0" w:rsidRPr="00B75331" w:rsidRDefault="007779FD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1 375 245,61</w:t>
            </w:r>
          </w:p>
        </w:tc>
      </w:tr>
      <w:tr w:rsidR="001D5800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1D5800" w:rsidRPr="00A83A18" w:rsidRDefault="00A83DE1" w:rsidP="00D75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 xml:space="preserve">Инициативные проекты </w:t>
            </w:r>
            <w:r w:rsidR="00201343">
              <w:rPr>
                <w:rFonts w:ascii="Times New Roman" w:hAnsi="Times New Roman"/>
                <w:b/>
                <w:sz w:val="28"/>
                <w:szCs w:val="28"/>
              </w:rPr>
              <w:t>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A18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A83A18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A18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A83A18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>3900000000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A83A18" w:rsidRDefault="001D580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DA6F30" w:rsidRDefault="00FB5A83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D90">
              <w:rPr>
                <w:rFonts w:ascii="Times New Roman" w:hAnsi="Times New Roman"/>
                <w:sz w:val="28"/>
                <w:szCs w:val="28"/>
              </w:rPr>
              <w:t>1 076 876</w:t>
            </w:r>
            <w:r w:rsidR="00A83A18" w:rsidRPr="00CE0D9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D5800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1D5800" w:rsidRPr="00B75331" w:rsidRDefault="00A83DE1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Инициативные проекты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B75331" w:rsidRDefault="001D580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B75331" w:rsidRDefault="00FB5A83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D90">
              <w:rPr>
                <w:rFonts w:ascii="Times New Roman" w:hAnsi="Times New Roman"/>
                <w:sz w:val="28"/>
                <w:szCs w:val="28"/>
              </w:rPr>
              <w:t>1 076 876</w:t>
            </w:r>
            <w:r w:rsidR="00A83A18" w:rsidRPr="00CE0D9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B5A83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FB5A83" w:rsidRDefault="00FB5A83" w:rsidP="00EE4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D90">
              <w:rPr>
                <w:rFonts w:ascii="Times New Roman" w:hAnsi="Times New Roman"/>
                <w:sz w:val="28"/>
                <w:szCs w:val="28"/>
              </w:rPr>
              <w:t>Реализация инициативных проектов за счет субсидий из областного</w:t>
            </w:r>
            <w:r w:rsidR="00CE0D90" w:rsidRPr="00CE0D90">
              <w:rPr>
                <w:rFonts w:ascii="Times New Roman" w:hAnsi="Times New Roman"/>
                <w:sz w:val="28"/>
                <w:szCs w:val="28"/>
              </w:rPr>
              <w:t xml:space="preserve"> бюджета (проект </w:t>
            </w:r>
            <w:r w:rsidRPr="00CE0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0D90">
              <w:rPr>
                <w:rFonts w:ascii="Times New Roman" w:hAnsi="Times New Roman"/>
                <w:sz w:val="28"/>
                <w:szCs w:val="28"/>
              </w:rPr>
              <w:t>«</w:t>
            </w:r>
            <w:r w:rsidR="00EE43A0" w:rsidRPr="00CE0D90">
              <w:rPr>
                <w:rFonts w:ascii="Times New Roman" w:hAnsi="Times New Roman"/>
                <w:sz w:val="28"/>
                <w:szCs w:val="28"/>
              </w:rPr>
              <w:t>Ремонт водонапорной</w:t>
            </w:r>
            <w:r w:rsidR="00CE0D90" w:rsidRPr="00CE0D90">
              <w:rPr>
                <w:rFonts w:ascii="Times New Roman" w:hAnsi="Times New Roman"/>
                <w:sz w:val="28"/>
                <w:szCs w:val="28"/>
              </w:rPr>
              <w:t xml:space="preserve"> башни (замена) </w:t>
            </w:r>
            <w:r w:rsidR="00EE43A0" w:rsidRPr="00CE0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0D90">
              <w:rPr>
                <w:rFonts w:ascii="Times New Roman" w:hAnsi="Times New Roman"/>
                <w:sz w:val="28"/>
                <w:szCs w:val="28"/>
              </w:rPr>
              <w:t xml:space="preserve">замена участка водопровода 250 метров </w:t>
            </w:r>
            <w:proofErr w:type="gramStart"/>
            <w:r w:rsidRPr="00CE0D9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E0D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CE0D90">
              <w:rPr>
                <w:rFonts w:ascii="Times New Roman" w:hAnsi="Times New Roman"/>
                <w:sz w:val="28"/>
                <w:szCs w:val="28"/>
              </w:rPr>
              <w:t>Сосновка</w:t>
            </w:r>
            <w:proofErr w:type="gramEnd"/>
            <w:r w:rsidRPr="00CE0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0D90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CE0D9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CE0D90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CE0D9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5A83" w:rsidRPr="00A83DE1" w:rsidRDefault="00FB5A83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5A83" w:rsidRDefault="00FB5A8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5A83" w:rsidRDefault="00FB5A8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B5A83" w:rsidRPr="00CE0D90" w:rsidRDefault="00FB5A8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D90">
              <w:rPr>
                <w:rFonts w:ascii="Times New Roman" w:hAnsi="Times New Roman"/>
                <w:sz w:val="28"/>
                <w:szCs w:val="28"/>
              </w:rPr>
              <w:t>3910072101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B5A83" w:rsidRPr="00CE0D90" w:rsidRDefault="00FB5A8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B5A83" w:rsidRPr="00CE0D90" w:rsidRDefault="00FB5A83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D90">
              <w:rPr>
                <w:rFonts w:ascii="Times New Roman" w:hAnsi="Times New Roman"/>
                <w:sz w:val="28"/>
                <w:szCs w:val="28"/>
              </w:rPr>
              <w:t>935 876,00</w:t>
            </w:r>
          </w:p>
        </w:tc>
      </w:tr>
      <w:tr w:rsidR="00FB5A83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FB5A83" w:rsidRDefault="00FB5A83" w:rsidP="00FB5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5A83" w:rsidRDefault="00FB5A83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5A83" w:rsidRDefault="00FB5A8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5A83" w:rsidRDefault="00FB5A8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B5A83" w:rsidRDefault="0075619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3910072101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B5A83" w:rsidRPr="00B75331" w:rsidRDefault="0075619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B5A83" w:rsidRDefault="0075619C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935 876,00</w:t>
            </w:r>
          </w:p>
        </w:tc>
      </w:tr>
      <w:tr w:rsidR="00FB5A83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FB5A83" w:rsidRPr="00B75331" w:rsidRDefault="0075619C" w:rsidP="00FB5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5A83" w:rsidRDefault="0075619C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5A83" w:rsidRDefault="0075619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5A83" w:rsidRDefault="0075619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B5A83" w:rsidRDefault="0075619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3910072101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B5A83" w:rsidRPr="00B75331" w:rsidRDefault="0075619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FB5A83" w:rsidRDefault="0075619C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935 876,00</w:t>
            </w:r>
          </w:p>
        </w:tc>
      </w:tr>
      <w:tr w:rsidR="001D5800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1D5800" w:rsidRPr="00B75331" w:rsidRDefault="00A83DE1" w:rsidP="00EE4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инициативных проектов за счет средств местного бюджета</w:t>
            </w:r>
            <w:r w:rsidR="007723DB" w:rsidRPr="00CE0D9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исключением инициативных платежей</w:t>
            </w:r>
            <w:r w:rsidR="0075619C">
              <w:rPr>
                <w:rFonts w:ascii="Times New Roman" w:hAnsi="Times New Roman"/>
                <w:sz w:val="28"/>
                <w:szCs w:val="28"/>
              </w:rPr>
              <w:t xml:space="preserve"> (проект «Ремонт </w:t>
            </w:r>
            <w:r w:rsidR="00EE43A0">
              <w:rPr>
                <w:rFonts w:ascii="Times New Roman" w:hAnsi="Times New Roman"/>
                <w:sz w:val="28"/>
                <w:szCs w:val="28"/>
              </w:rPr>
              <w:t xml:space="preserve">водонапорной </w:t>
            </w:r>
            <w:r w:rsidR="0075619C">
              <w:rPr>
                <w:rFonts w:ascii="Times New Roman" w:hAnsi="Times New Roman"/>
                <w:sz w:val="28"/>
                <w:szCs w:val="28"/>
              </w:rPr>
              <w:t xml:space="preserve">башни (замена) замена участка водопровода 250 метров </w:t>
            </w:r>
            <w:proofErr w:type="gramStart"/>
            <w:r w:rsidR="0075619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75619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75619C">
              <w:rPr>
                <w:rFonts w:ascii="Times New Roman" w:hAnsi="Times New Roman"/>
                <w:sz w:val="28"/>
                <w:szCs w:val="28"/>
              </w:rPr>
              <w:t>Сосновка</w:t>
            </w:r>
            <w:proofErr w:type="gramEnd"/>
            <w:r w:rsidR="007561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619C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="0075619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75619C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="0075619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CE0D90" w:rsidRDefault="00A83DE1" w:rsidP="00756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D90">
              <w:rPr>
                <w:rFonts w:ascii="Times New Roman" w:hAnsi="Times New Roman"/>
                <w:sz w:val="28"/>
                <w:szCs w:val="28"/>
              </w:rPr>
              <w:t>39100</w:t>
            </w:r>
            <w:r w:rsidRPr="00CE0D9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E0D90">
              <w:rPr>
                <w:rFonts w:ascii="Times New Roman" w:hAnsi="Times New Roman"/>
                <w:sz w:val="28"/>
                <w:szCs w:val="28"/>
              </w:rPr>
              <w:t>211</w:t>
            </w:r>
            <w:r w:rsidR="0075619C" w:rsidRPr="00CE0D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CE0D90" w:rsidRDefault="001D580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CE0D90" w:rsidRDefault="00A83DE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D90">
              <w:rPr>
                <w:rFonts w:ascii="Times New Roman" w:hAnsi="Times New Roman"/>
                <w:sz w:val="28"/>
                <w:szCs w:val="28"/>
              </w:rPr>
              <w:t>108 000,00</w:t>
            </w:r>
          </w:p>
        </w:tc>
      </w:tr>
      <w:tr w:rsidR="001D5800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1D5800" w:rsidRPr="00B75331" w:rsidRDefault="00A83DE1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75619C" w:rsidRDefault="00A83DE1" w:rsidP="00756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S211</w:t>
            </w:r>
            <w:r w:rsidR="007561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A83DE1" w:rsidRDefault="00A83DE1" w:rsidP="00065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0652A1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108 000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D5800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1D5800" w:rsidRPr="00B75331" w:rsidRDefault="00A83DE1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75619C" w:rsidRDefault="00A83DE1" w:rsidP="00756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S211</w:t>
            </w:r>
            <w:r w:rsidR="007561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108 000,00</w:t>
            </w:r>
          </w:p>
        </w:tc>
      </w:tr>
      <w:tr w:rsidR="001D5800" w:rsidRPr="007723DB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1D5800" w:rsidRPr="00B75331" w:rsidRDefault="00A83DE1" w:rsidP="00EE4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инициативных проектов за счет средств местного бюджета в части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инициативных платежей граждан</w:t>
            </w:r>
            <w:r w:rsidR="0075619C">
              <w:rPr>
                <w:rFonts w:ascii="Times New Roman" w:hAnsi="Times New Roman"/>
                <w:sz w:val="28"/>
                <w:szCs w:val="28"/>
              </w:rPr>
              <w:t xml:space="preserve"> (проект «Ремонт </w:t>
            </w:r>
            <w:r w:rsidR="00EE43A0">
              <w:rPr>
                <w:rFonts w:ascii="Times New Roman" w:hAnsi="Times New Roman"/>
                <w:sz w:val="28"/>
                <w:szCs w:val="28"/>
              </w:rPr>
              <w:t xml:space="preserve">водонапорной </w:t>
            </w:r>
            <w:r w:rsidR="0075619C">
              <w:rPr>
                <w:rFonts w:ascii="Times New Roman" w:hAnsi="Times New Roman"/>
                <w:sz w:val="28"/>
                <w:szCs w:val="28"/>
              </w:rPr>
              <w:t xml:space="preserve">башни (замена) замена участка водопровода 250 метров </w:t>
            </w:r>
            <w:proofErr w:type="gramStart"/>
            <w:r w:rsidR="0075619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75619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75619C">
              <w:rPr>
                <w:rFonts w:ascii="Times New Roman" w:hAnsi="Times New Roman"/>
                <w:sz w:val="28"/>
                <w:szCs w:val="28"/>
              </w:rPr>
              <w:t>Сосновка</w:t>
            </w:r>
            <w:proofErr w:type="gramEnd"/>
            <w:r w:rsidR="007561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619C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="0075619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75619C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="0075619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CE0D90" w:rsidRDefault="00A83DE1" w:rsidP="00756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D90">
              <w:rPr>
                <w:rFonts w:ascii="Times New Roman" w:hAnsi="Times New Roman"/>
                <w:sz w:val="28"/>
                <w:szCs w:val="28"/>
              </w:rPr>
              <w:t>39100</w:t>
            </w:r>
            <w:r w:rsidRPr="00CE0D90">
              <w:rPr>
                <w:rFonts w:ascii="Times New Roman" w:hAnsi="Times New Roman"/>
                <w:sz w:val="28"/>
                <w:szCs w:val="28"/>
                <w:lang w:val="en-US"/>
              </w:rPr>
              <w:t>S21</w:t>
            </w:r>
            <w:r w:rsidRPr="00CE0D90">
              <w:rPr>
                <w:rFonts w:ascii="Times New Roman" w:hAnsi="Times New Roman"/>
                <w:sz w:val="28"/>
                <w:szCs w:val="28"/>
              </w:rPr>
              <w:t>2</w:t>
            </w:r>
            <w:r w:rsidR="0075619C" w:rsidRPr="00CE0D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CE0D90" w:rsidRDefault="001D580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CE0D90" w:rsidRDefault="00A76BF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D90">
              <w:rPr>
                <w:rFonts w:ascii="Times New Roman" w:hAnsi="Times New Roman"/>
                <w:sz w:val="28"/>
                <w:szCs w:val="28"/>
              </w:rPr>
              <w:t>33 0</w:t>
            </w:r>
            <w:r w:rsidR="00A83A18" w:rsidRPr="00CE0D90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1D5800" w:rsidRPr="00B75331" w:rsidTr="00EE5364">
        <w:trPr>
          <w:trHeight w:val="759"/>
        </w:trPr>
        <w:tc>
          <w:tcPr>
            <w:tcW w:w="3828" w:type="dxa"/>
            <w:shd w:val="clear" w:color="auto" w:fill="auto"/>
            <w:vAlign w:val="bottom"/>
          </w:tcPr>
          <w:p w:rsidR="001D5800" w:rsidRPr="00B75331" w:rsidRDefault="00A83DE1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75619C" w:rsidRDefault="00A83DE1" w:rsidP="00756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D90">
              <w:rPr>
                <w:rFonts w:ascii="Times New Roman" w:hAnsi="Times New Roman"/>
                <w:sz w:val="28"/>
                <w:szCs w:val="28"/>
              </w:rPr>
              <w:t>39100</w:t>
            </w:r>
            <w:r w:rsidRPr="00CE0D90">
              <w:rPr>
                <w:rFonts w:ascii="Times New Roman" w:hAnsi="Times New Roman"/>
                <w:sz w:val="28"/>
                <w:szCs w:val="28"/>
                <w:lang w:val="en-US"/>
              </w:rPr>
              <w:t>S21</w:t>
            </w:r>
            <w:r w:rsidRPr="00CE0D90">
              <w:rPr>
                <w:rFonts w:ascii="Times New Roman" w:hAnsi="Times New Roman"/>
                <w:sz w:val="28"/>
                <w:szCs w:val="28"/>
              </w:rPr>
              <w:t>2</w:t>
            </w:r>
            <w:r w:rsidR="0075619C" w:rsidRPr="00CE0D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B75331" w:rsidRDefault="00A76BF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33 0</w:t>
            </w:r>
            <w:r w:rsidR="00A83A18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1D5800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1D5800" w:rsidRPr="00B75331" w:rsidRDefault="00A83DE1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A83DE1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5800" w:rsidRPr="0075619C" w:rsidRDefault="00A83DE1" w:rsidP="00756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561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1D5800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1D5800" w:rsidRPr="00B75331" w:rsidRDefault="00A76BF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33 0</w:t>
            </w:r>
            <w:r w:rsidR="00A83A18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201343" w:rsidRPr="00B75331" w:rsidTr="005F46B5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7723DB" w:rsidRDefault="00201343" w:rsidP="005F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3DB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201343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343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201343" w:rsidRPr="00B75331" w:rsidRDefault="00E5100E" w:rsidP="005F46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298 369,61</w:t>
            </w:r>
          </w:p>
        </w:tc>
      </w:tr>
      <w:tr w:rsidR="00201343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201343" w:rsidRPr="00281167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7723DB" w:rsidRDefault="00201343" w:rsidP="005F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3DB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201343" w:rsidRPr="00B75331" w:rsidRDefault="00397AFB" w:rsidP="005F46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268 369,61</w:t>
            </w:r>
          </w:p>
        </w:tc>
      </w:tr>
      <w:tr w:rsidR="00201343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7723DB" w:rsidRDefault="00201343" w:rsidP="005F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3DB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201343" w:rsidRPr="00B75331" w:rsidRDefault="00397AFB" w:rsidP="005F46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268 369,61</w:t>
            </w:r>
          </w:p>
        </w:tc>
      </w:tr>
      <w:tr w:rsidR="00201343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7723DB" w:rsidRDefault="00201343" w:rsidP="005F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3DB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201343" w:rsidRPr="00B75331" w:rsidRDefault="00397AFB" w:rsidP="005F46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268 369,61</w:t>
            </w:r>
          </w:p>
        </w:tc>
      </w:tr>
      <w:tr w:rsidR="00201343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B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B401B4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B401B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до 2023 года»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7723DB" w:rsidRDefault="00201343" w:rsidP="005F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3DB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201343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7723DB" w:rsidRDefault="00201343" w:rsidP="005F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3DB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201343" w:rsidRPr="00B75331" w:rsidTr="00EE5364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7723DB" w:rsidRDefault="00201343" w:rsidP="005F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3DB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201343" w:rsidRPr="00B75331" w:rsidRDefault="00201343" w:rsidP="005F46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A83DE1" w:rsidRPr="00B75331" w:rsidTr="00EE5364">
        <w:trPr>
          <w:trHeight w:val="254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C13" w:rsidRDefault="005943C2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686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C13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DE1" w:rsidRPr="0043719B" w:rsidRDefault="009A5C13" w:rsidP="0076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</w:t>
            </w:r>
            <w:r w:rsidR="00A83DE1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BF317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83DE1" w:rsidRDefault="00A83DE1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к решению Совета</w:t>
            </w:r>
          </w:p>
          <w:p w:rsidR="00A83DE1" w:rsidRDefault="00A83DE1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  <w:p w:rsidR="00A83DE1" w:rsidRPr="00B75331" w:rsidRDefault="00A83DE1" w:rsidP="00A553FF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1F2105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A83DE1" w:rsidRPr="00B75331" w:rsidTr="00EE5364">
        <w:trPr>
          <w:trHeight w:val="314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DE1" w:rsidRDefault="00A83DE1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</w:t>
            </w:r>
            <w:r w:rsidR="001F21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B854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7F4B">
              <w:rPr>
                <w:rFonts w:ascii="Times New Roman" w:hAnsi="Times New Roman"/>
                <w:sz w:val="28"/>
                <w:szCs w:val="28"/>
              </w:rPr>
              <w:t>21.10</w:t>
            </w:r>
            <w:r w:rsidR="004C39CA">
              <w:rPr>
                <w:rFonts w:ascii="Times New Roman" w:hAnsi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9C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854DC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977F4B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83DE1" w:rsidRPr="00B75331" w:rsidRDefault="00A83DE1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A83DE1" w:rsidRPr="00B75331" w:rsidTr="00EE5364">
        <w:trPr>
          <w:trHeight w:val="314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DE1" w:rsidRPr="00B75331" w:rsidRDefault="00A83DE1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разделам, подразделам, целевым статьям (муниципальным программам поселения и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видов расходов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классификации расходов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</w:t>
            </w:r>
            <w:proofErr w:type="gramEnd"/>
          </w:p>
        </w:tc>
      </w:tr>
      <w:tr w:rsidR="00A83DE1" w:rsidRPr="00B75331" w:rsidTr="00EE5364">
        <w:trPr>
          <w:trHeight w:val="154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DE1" w:rsidRPr="00B75331" w:rsidRDefault="00A83DE1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A83DE1" w:rsidRPr="00B75331" w:rsidTr="00EE5364">
        <w:trPr>
          <w:trHeight w:val="314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DE1" w:rsidRPr="00B75331" w:rsidRDefault="00A83DE1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A83DE1" w:rsidRPr="00B75331" w:rsidRDefault="00A83DE1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83DE1" w:rsidRPr="00B75331" w:rsidTr="00EE5364">
        <w:trPr>
          <w:gridAfter w:val="1"/>
          <w:wAfter w:w="141" w:type="dxa"/>
          <w:trHeight w:val="574"/>
        </w:trPr>
        <w:tc>
          <w:tcPr>
            <w:tcW w:w="3828" w:type="dxa"/>
            <w:shd w:val="clear" w:color="auto" w:fill="auto"/>
            <w:noWrap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DA4D85" w:rsidRDefault="00A83DE1" w:rsidP="00DA4D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</w:t>
            </w: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дел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Сумма руб.</w:t>
            </w:r>
          </w:p>
        </w:tc>
      </w:tr>
      <w:tr w:rsidR="00A83DE1" w:rsidRPr="00B75331" w:rsidTr="00EE5364">
        <w:trPr>
          <w:gridAfter w:val="1"/>
          <w:wAfter w:w="141" w:type="dxa"/>
          <w:trHeight w:val="412"/>
        </w:trPr>
        <w:tc>
          <w:tcPr>
            <w:tcW w:w="3828" w:type="dxa"/>
            <w:shd w:val="clear" w:color="auto" w:fill="auto"/>
            <w:noWrap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DA4D85" w:rsidRDefault="00A83DE1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83DE1" w:rsidRPr="00DA4D85" w:rsidRDefault="00A83DE1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A83DE1" w:rsidRPr="00B75331" w:rsidTr="00EE5364">
        <w:trPr>
          <w:gridAfter w:val="1"/>
          <w:wAfter w:w="141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5C3D8C" w:rsidP="007F7E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3 </w:t>
            </w:r>
            <w:r w:rsidR="00FF3DC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31</w:t>
            </w:r>
            <w:r w:rsidR="007F7E2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7F7E2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483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,75</w:t>
            </w:r>
          </w:p>
        </w:tc>
      </w:tr>
      <w:tr w:rsidR="00A83DE1" w:rsidRPr="00B75331" w:rsidTr="00EE5364">
        <w:trPr>
          <w:gridAfter w:val="1"/>
          <w:wAfter w:w="141" w:type="dxa"/>
          <w:trHeight w:val="1183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04F9D" w:rsidP="008D2A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930 722,00</w:t>
            </w:r>
          </w:p>
        </w:tc>
      </w:tr>
      <w:tr w:rsidR="00A83DE1" w:rsidRPr="00B75331" w:rsidTr="00EE5364">
        <w:trPr>
          <w:gridAfter w:val="1"/>
          <w:wAfter w:w="141" w:type="dxa"/>
          <w:trHeight w:val="610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04F9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930 722,00</w:t>
            </w:r>
          </w:p>
        </w:tc>
      </w:tr>
      <w:tr w:rsidR="00A83DE1" w:rsidRPr="00B75331" w:rsidTr="00EE5364">
        <w:trPr>
          <w:gridAfter w:val="1"/>
          <w:wAfter w:w="141" w:type="dxa"/>
          <w:trHeight w:val="466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04F9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930 722,00</w:t>
            </w:r>
          </w:p>
        </w:tc>
      </w:tr>
      <w:tr w:rsidR="00A83DE1" w:rsidRPr="00B75331" w:rsidTr="00EE5364">
        <w:trPr>
          <w:gridAfter w:val="1"/>
          <w:wAfter w:w="141" w:type="dxa"/>
          <w:trHeight w:val="586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04F9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930 722,00</w:t>
            </w:r>
          </w:p>
        </w:tc>
      </w:tr>
      <w:tr w:rsidR="00A83DE1" w:rsidRPr="00B75331" w:rsidTr="00EE5364">
        <w:trPr>
          <w:gridAfter w:val="1"/>
          <w:wAfter w:w="141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04F9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930 722,00</w:t>
            </w:r>
          </w:p>
        </w:tc>
      </w:tr>
      <w:tr w:rsidR="00A83DE1" w:rsidRPr="00B75331" w:rsidTr="00EE5364">
        <w:trPr>
          <w:gridAfter w:val="1"/>
          <w:wAfter w:w="141" w:type="dxa"/>
          <w:trHeight w:val="592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04F9D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930 722,00</w:t>
            </w:r>
          </w:p>
        </w:tc>
      </w:tr>
      <w:tr w:rsidR="00A83DE1" w:rsidRPr="00B75331" w:rsidTr="00EE5364">
        <w:trPr>
          <w:gridAfter w:val="1"/>
          <w:wAfter w:w="141" w:type="dxa"/>
          <w:trHeight w:val="1165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9A5C13" w:rsidP="00767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67D7E">
              <w:rPr>
                <w:rFonts w:ascii="Times New Roman" w:hAnsi="Times New Roman"/>
                <w:b/>
                <w:sz w:val="28"/>
                <w:szCs w:val="28"/>
              </w:rPr>
              <w:t> 878 671</w:t>
            </w:r>
            <w:r w:rsidR="005C3D8C">
              <w:rPr>
                <w:rFonts w:ascii="Times New Roman" w:hAnsi="Times New Roman"/>
                <w:b/>
                <w:sz w:val="28"/>
                <w:szCs w:val="28"/>
              </w:rPr>
              <w:t>,75</w:t>
            </w:r>
          </w:p>
        </w:tc>
      </w:tr>
      <w:tr w:rsidR="00A83DE1" w:rsidRPr="00B75331" w:rsidTr="00EE5364">
        <w:trPr>
          <w:gridAfter w:val="1"/>
          <w:wAfter w:w="141" w:type="dxa"/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5C3D8C" w:rsidP="00767D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7D7E">
              <w:rPr>
                <w:rFonts w:ascii="Times New Roman" w:hAnsi="Times New Roman"/>
                <w:sz w:val="28"/>
                <w:szCs w:val="28"/>
              </w:rPr>
              <w:t> 878 671</w:t>
            </w:r>
            <w:r>
              <w:rPr>
                <w:rFonts w:ascii="Times New Roman" w:hAnsi="Times New Roman"/>
                <w:sz w:val="28"/>
                <w:szCs w:val="28"/>
              </w:rPr>
              <w:t>,75</w:t>
            </w:r>
          </w:p>
        </w:tc>
      </w:tr>
      <w:tr w:rsidR="00A83DE1" w:rsidRPr="00B75331" w:rsidTr="00EE5364">
        <w:trPr>
          <w:gridAfter w:val="1"/>
          <w:wAfter w:w="141" w:type="dxa"/>
          <w:trHeight w:val="737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5C3D8C" w:rsidP="00767D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7D7E">
              <w:rPr>
                <w:rFonts w:ascii="Times New Roman" w:hAnsi="Times New Roman"/>
                <w:sz w:val="28"/>
                <w:szCs w:val="28"/>
              </w:rPr>
              <w:t> 878 671</w:t>
            </w:r>
            <w:r>
              <w:rPr>
                <w:rFonts w:ascii="Times New Roman" w:hAnsi="Times New Roman"/>
                <w:sz w:val="28"/>
                <w:szCs w:val="28"/>
              </w:rPr>
              <w:t>,75</w:t>
            </w:r>
          </w:p>
        </w:tc>
      </w:tr>
      <w:tr w:rsidR="00A83DE1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5C3D8C" w:rsidP="00767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7D7E">
              <w:rPr>
                <w:rFonts w:ascii="Times New Roman" w:hAnsi="Times New Roman"/>
                <w:sz w:val="28"/>
                <w:szCs w:val="28"/>
              </w:rPr>
              <w:t> 878 671</w:t>
            </w:r>
            <w:r>
              <w:rPr>
                <w:rFonts w:ascii="Times New Roman" w:hAnsi="Times New Roman"/>
                <w:sz w:val="28"/>
                <w:szCs w:val="28"/>
              </w:rPr>
              <w:t>,75</w:t>
            </w:r>
          </w:p>
        </w:tc>
      </w:tr>
      <w:tr w:rsidR="00A83DE1" w:rsidRPr="00B75331" w:rsidTr="00EE5364">
        <w:trPr>
          <w:gridAfter w:val="1"/>
          <w:wAfter w:w="141" w:type="dxa"/>
          <w:trHeight w:val="1800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5C3D8C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1 245 151,05</w:t>
            </w:r>
          </w:p>
        </w:tc>
      </w:tr>
      <w:tr w:rsidR="00A83DE1" w:rsidRPr="00B75331" w:rsidTr="00EE5364">
        <w:trPr>
          <w:gridAfter w:val="1"/>
          <w:wAfter w:w="141" w:type="dxa"/>
          <w:trHeight w:val="833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5C3D8C" w:rsidP="00C021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1 245 151,05</w:t>
            </w:r>
          </w:p>
        </w:tc>
      </w:tr>
      <w:tr w:rsidR="00A83DE1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767D7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608 513</w:t>
            </w:r>
            <w:r w:rsidR="005C3D8C">
              <w:rPr>
                <w:rFonts w:ascii="Times New Roman" w:hAnsi="Times New Roman"/>
                <w:sz w:val="28"/>
                <w:szCs w:val="28"/>
              </w:rPr>
              <w:t>,50</w:t>
            </w:r>
          </w:p>
        </w:tc>
      </w:tr>
      <w:tr w:rsidR="00A83DE1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7F7E2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608 513</w:t>
            </w:r>
            <w:r w:rsidR="005C3D8C">
              <w:rPr>
                <w:rFonts w:ascii="Times New Roman" w:hAnsi="Times New Roman"/>
                <w:sz w:val="28"/>
                <w:szCs w:val="28"/>
              </w:rPr>
              <w:t>,50</w:t>
            </w:r>
          </w:p>
        </w:tc>
      </w:tr>
      <w:tr w:rsidR="009045C8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045C8" w:rsidRPr="00B75331" w:rsidRDefault="009A5C13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</w:t>
            </w:r>
            <w:r w:rsidR="009045C8">
              <w:rPr>
                <w:rFonts w:ascii="Times New Roman" w:hAnsi="Times New Roman"/>
                <w:sz w:val="28"/>
                <w:szCs w:val="28"/>
              </w:rPr>
              <w:t xml:space="preserve"> 507,20</w:t>
            </w:r>
          </w:p>
        </w:tc>
      </w:tr>
      <w:tr w:rsidR="009045C8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45C8" w:rsidRPr="00B75331" w:rsidRDefault="00716389" w:rsidP="007163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045C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9045C8" w:rsidRPr="00B75331" w:rsidRDefault="009045C8" w:rsidP="00F03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045C8" w:rsidRPr="00B75331" w:rsidRDefault="009A5C13" w:rsidP="00F0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045C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9045C8">
              <w:rPr>
                <w:rFonts w:ascii="Times New Roman" w:hAnsi="Times New Roman"/>
                <w:sz w:val="28"/>
                <w:szCs w:val="28"/>
              </w:rPr>
              <w:t>507,20</w:t>
            </w:r>
          </w:p>
        </w:tc>
      </w:tr>
      <w:tr w:rsidR="00A83DE1" w:rsidRPr="00B75331" w:rsidTr="00EE5364">
        <w:trPr>
          <w:gridAfter w:val="1"/>
          <w:wAfter w:w="141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Уплата земельного налога, налога на имущество организаций и транспортного налога органами местного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A83DE1" w:rsidRPr="00B75331" w:rsidTr="00EE5364">
        <w:trPr>
          <w:gridAfter w:val="1"/>
          <w:wAfter w:w="141" w:type="dxa"/>
          <w:trHeight w:val="514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A83DE1" w:rsidRPr="00B75331" w:rsidTr="00EE5364">
        <w:trPr>
          <w:gridAfter w:val="1"/>
          <w:wAfter w:w="141" w:type="dxa"/>
          <w:trHeight w:val="384"/>
        </w:trPr>
        <w:tc>
          <w:tcPr>
            <w:tcW w:w="3828" w:type="dxa"/>
            <w:shd w:val="clear" w:color="auto" w:fill="auto"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83DE1" w:rsidRPr="00B75331" w:rsidRDefault="00A83DE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F2336F" w:rsidRPr="00B75331" w:rsidTr="00EE5364">
        <w:trPr>
          <w:gridAfter w:val="1"/>
          <w:wAfter w:w="141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F564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328 990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573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248 530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45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F564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248 530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67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248 530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80 460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378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80 460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321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414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10 000,00</w:t>
            </w:r>
          </w:p>
        </w:tc>
      </w:tr>
      <w:tr w:rsidR="00F2336F" w:rsidRPr="00B75331" w:rsidTr="00EE5364">
        <w:trPr>
          <w:gridAfter w:val="1"/>
          <w:wAfter w:w="141" w:type="dxa"/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2336F" w:rsidRPr="00B75331" w:rsidTr="00EE5364">
        <w:trPr>
          <w:gridAfter w:val="1"/>
          <w:wAfter w:w="141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2336F" w:rsidRPr="00B75331" w:rsidTr="00EE5364">
        <w:trPr>
          <w:gridAfter w:val="1"/>
          <w:wAfter w:w="141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2336F" w:rsidRPr="00B75331" w:rsidTr="00EE5364">
        <w:trPr>
          <w:gridAfter w:val="1"/>
          <w:wAfter w:w="141" w:type="dxa"/>
          <w:trHeight w:val="357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2336F" w:rsidRPr="00B75331" w:rsidTr="00EE5364">
        <w:trPr>
          <w:gridAfter w:val="1"/>
          <w:wAfter w:w="141" w:type="dxa"/>
          <w:trHeight w:val="434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2336F" w:rsidRPr="00B75331" w:rsidTr="00EE5364">
        <w:trPr>
          <w:gridAfter w:val="1"/>
          <w:wAfter w:w="141" w:type="dxa"/>
          <w:trHeight w:val="305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470238" w:rsidP="00BF31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BF317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100</w:t>
            </w:r>
            <w:r w:rsidR="009273C3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343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470238" w:rsidP="00BF31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F3179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9273C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1129"/>
        </w:trPr>
        <w:tc>
          <w:tcPr>
            <w:tcW w:w="3828" w:type="dxa"/>
            <w:shd w:val="clear" w:color="auto" w:fill="FFFFFF"/>
            <w:vAlign w:val="bottom"/>
          </w:tcPr>
          <w:p w:rsidR="00F2336F" w:rsidRPr="007F5A0E" w:rsidRDefault="00F2336F" w:rsidP="00F56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9D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образовании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470238" w:rsidP="00966F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66F1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9273C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265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470238" w:rsidP="00BF31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F31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9273C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320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470238" w:rsidP="00BF31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F31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9273C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612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E011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Default="009273C3" w:rsidP="004874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105 400,00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AC3D9A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AC3D9A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AC3D9A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AC3D9A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AC3D9A" w:rsidRDefault="009273C3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105 400,00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1E0A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1E0A46" w:rsidRDefault="00F2336F" w:rsidP="001E0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9273C3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105 400,00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9273C3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105 400,00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9273C3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105 400,00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9273C3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105 400,00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1E0A46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1E0A46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1E0A46" w:rsidRDefault="009273C3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105 400,00</w:t>
            </w:r>
          </w:p>
        </w:tc>
      </w:tr>
      <w:tr w:rsidR="00F2336F" w:rsidRPr="00B75331" w:rsidTr="00EE5364">
        <w:trPr>
          <w:gridAfter w:val="1"/>
          <w:wAfter w:w="141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BD12B2" w:rsidP="00106B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879 634,14</w:t>
            </w:r>
          </w:p>
        </w:tc>
      </w:tr>
      <w:tr w:rsidR="00F2336F" w:rsidRPr="00B75331" w:rsidTr="00EE5364">
        <w:trPr>
          <w:gridAfter w:val="1"/>
          <w:wAfter w:w="141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032EDD" w:rsidP="00032ED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  <w:r w:rsidR="00F2336F" w:rsidRPr="00B7533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F2336F" w:rsidRPr="00B75331" w:rsidTr="00EE5364">
        <w:trPr>
          <w:gridAfter w:val="1"/>
          <w:wAfter w:w="141" w:type="dxa"/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8D68B2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F2336F" w:rsidRPr="00B75331" w:rsidTr="00EE5364">
        <w:trPr>
          <w:gridAfter w:val="1"/>
          <w:wAfter w:w="141" w:type="dxa"/>
          <w:trHeight w:val="354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8D68B2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F2336F" w:rsidRPr="00B75331" w:rsidTr="00EE5364">
        <w:trPr>
          <w:gridAfter w:val="1"/>
          <w:wAfter w:w="141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8D68B2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F2336F" w:rsidRPr="00B75331" w:rsidTr="00EE5364">
        <w:trPr>
          <w:gridAfter w:val="1"/>
          <w:wAfter w:w="141" w:type="dxa"/>
          <w:trHeight w:val="424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8D68B2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703 134,14</w:t>
            </w:r>
          </w:p>
        </w:tc>
      </w:tr>
      <w:tr w:rsidR="00F2336F" w:rsidRPr="00B75331" w:rsidTr="00EE5364">
        <w:trPr>
          <w:gridAfter w:val="1"/>
          <w:wAfter w:w="141" w:type="dxa"/>
          <w:trHeight w:val="384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106BC1" w:rsidP="00BD12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D12B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F2336F">
              <w:rPr>
                <w:rFonts w:ascii="Times New Roman" w:hAnsi="Times New Roman"/>
                <w:sz w:val="28"/>
                <w:szCs w:val="28"/>
              </w:rPr>
              <w:t>00</w:t>
            </w:r>
            <w:r w:rsidR="00F2336F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324"/>
        </w:trPr>
        <w:tc>
          <w:tcPr>
            <w:tcW w:w="3828" w:type="dxa"/>
            <w:shd w:val="clear" w:color="auto" w:fill="FFFFFF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106BC1" w:rsidP="00BD12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D12B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F2336F">
              <w:rPr>
                <w:rFonts w:ascii="Times New Roman" w:hAnsi="Times New Roman"/>
                <w:sz w:val="28"/>
                <w:szCs w:val="28"/>
              </w:rPr>
              <w:t>00</w:t>
            </w:r>
            <w:r w:rsidR="00F2336F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530"/>
        </w:trPr>
        <w:tc>
          <w:tcPr>
            <w:tcW w:w="3828" w:type="dxa"/>
            <w:shd w:val="clear" w:color="auto" w:fill="auto"/>
            <w:vAlign w:val="bottom"/>
          </w:tcPr>
          <w:p w:rsidR="00F2336F" w:rsidRPr="00DF4FC5" w:rsidRDefault="00F2336F" w:rsidP="00DD7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2021 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106BC1" w:rsidP="00BD12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D12B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F2336F">
              <w:rPr>
                <w:rFonts w:ascii="Times New Roman" w:hAnsi="Times New Roman"/>
                <w:sz w:val="28"/>
                <w:szCs w:val="28"/>
              </w:rPr>
              <w:t>00</w:t>
            </w:r>
            <w:r w:rsidR="00F2336F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106BC1" w:rsidP="00BD12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D12B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F2336F">
              <w:rPr>
                <w:rFonts w:ascii="Times New Roman" w:hAnsi="Times New Roman"/>
                <w:sz w:val="28"/>
                <w:szCs w:val="28"/>
              </w:rPr>
              <w:t>00</w:t>
            </w:r>
            <w:r w:rsidR="00F2336F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944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106BC1" w:rsidP="00BD12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D12B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F2336F">
              <w:rPr>
                <w:rFonts w:ascii="Times New Roman" w:hAnsi="Times New Roman"/>
                <w:sz w:val="28"/>
                <w:szCs w:val="28"/>
              </w:rPr>
              <w:t>00</w:t>
            </w:r>
            <w:r w:rsidR="00F2336F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2336F" w:rsidRPr="00B75331" w:rsidTr="00EE5364">
        <w:trPr>
          <w:gridAfter w:val="1"/>
          <w:wAfter w:w="141" w:type="dxa"/>
          <w:trHeight w:val="320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99336C" w:rsidP="00927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5 9</w:t>
            </w:r>
            <w:r w:rsidR="009273C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6 343,70</w:t>
            </w:r>
          </w:p>
        </w:tc>
      </w:tr>
      <w:tr w:rsidR="00F2336F" w:rsidRPr="00B75331" w:rsidTr="00EE5364">
        <w:trPr>
          <w:gridAfter w:val="1"/>
          <w:wAfter w:w="141" w:type="dxa"/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 xml:space="preserve">Дорожное хозяйство 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99336C" w:rsidP="00927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5 9</w:t>
            </w:r>
            <w:r w:rsidR="009273C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5 343,70</w:t>
            </w:r>
          </w:p>
        </w:tc>
      </w:tr>
      <w:tr w:rsidR="00F2336F" w:rsidRPr="00B75331" w:rsidTr="00EE5364">
        <w:trPr>
          <w:gridAfter w:val="1"/>
          <w:wAfter w:w="141" w:type="dxa"/>
          <w:trHeight w:val="501"/>
        </w:trPr>
        <w:tc>
          <w:tcPr>
            <w:tcW w:w="3828" w:type="dxa"/>
            <w:shd w:val="clear" w:color="auto" w:fill="auto"/>
            <w:vAlign w:val="bottom"/>
          </w:tcPr>
          <w:p w:rsidR="00F2336F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</w:t>
            </w:r>
          </w:p>
          <w:p w:rsidR="00F2336F" w:rsidRPr="001D48D6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Ремонт, 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 2022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1D48D6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8D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B75331" w:rsidRDefault="002733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5 913 930,00</w:t>
            </w:r>
          </w:p>
        </w:tc>
      </w:tr>
      <w:tr w:rsidR="00F2336F" w:rsidRPr="00B75331" w:rsidTr="00EE5364">
        <w:trPr>
          <w:gridAfter w:val="1"/>
          <w:wAfter w:w="141" w:type="dxa"/>
          <w:trHeight w:val="728"/>
        </w:trPr>
        <w:tc>
          <w:tcPr>
            <w:tcW w:w="3828" w:type="dxa"/>
            <w:shd w:val="clear" w:color="auto" w:fill="auto"/>
            <w:vAlign w:val="bottom"/>
          </w:tcPr>
          <w:p w:rsidR="00F2336F" w:rsidRPr="00B257F6" w:rsidRDefault="00EE5364" w:rsidP="004C203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336F" w:rsidRPr="001D48D6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8D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EE5364" w:rsidRDefault="004C2039" w:rsidP="00952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</w:t>
            </w:r>
            <w:r w:rsidR="00952393">
              <w:rPr>
                <w:rFonts w:ascii="Times New Roman" w:hAnsi="Times New Roman"/>
                <w:sz w:val="28"/>
                <w:szCs w:val="28"/>
              </w:rPr>
              <w:t>0</w:t>
            </w:r>
            <w:r w:rsidR="00EE536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EE5364"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2336F" w:rsidRPr="00B75331" w:rsidRDefault="00F2336F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2336F" w:rsidRPr="00360745" w:rsidRDefault="00EE5364" w:rsidP="00FF167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FF1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654 000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Pr="00B75331" w:rsidRDefault="00DC3F2B" w:rsidP="00EE5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«Содержание автомобильных дорог </w:t>
            </w:r>
            <w:r w:rsidR="00EE5364">
              <w:rPr>
                <w:rFonts w:ascii="Times New Roman" w:hAnsi="Times New Roman"/>
                <w:sz w:val="28"/>
                <w:szCs w:val="28"/>
              </w:rPr>
              <w:t xml:space="preserve">в границах </w:t>
            </w:r>
            <w:proofErr w:type="spellStart"/>
            <w:r w:rsidR="00EE5364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="00EE536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EE5364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2 259 930,00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Pr="00B75331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Pr="00B75331" w:rsidRDefault="00DC3F2B" w:rsidP="00EE5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«Ремонт автомобильных дорог </w:t>
            </w:r>
            <w:r w:rsidR="00EE5364">
              <w:rPr>
                <w:rFonts w:ascii="Times New Roman" w:hAnsi="Times New Roman"/>
                <w:sz w:val="28"/>
                <w:szCs w:val="28"/>
              </w:rPr>
              <w:t xml:space="preserve">в границах </w:t>
            </w:r>
            <w:proofErr w:type="spellStart"/>
            <w:r w:rsidR="00EE5364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="00EE536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1 459 930,00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Pr="00B75331" w:rsidRDefault="00DC3F2B" w:rsidP="00EE5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</w:t>
            </w:r>
            <w:r w:rsidR="00EE5364">
              <w:rPr>
                <w:rFonts w:ascii="Times New Roman" w:hAnsi="Times New Roman"/>
                <w:sz w:val="28"/>
                <w:szCs w:val="28"/>
              </w:rPr>
              <w:t xml:space="preserve">в границах </w:t>
            </w:r>
            <w:proofErr w:type="spellStart"/>
            <w:r w:rsidR="00EE5364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="00EE536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</w:t>
            </w:r>
            <w:r>
              <w:rPr>
                <w:rFonts w:ascii="Times New Roman" w:hAnsi="Times New Roman"/>
                <w:sz w:val="28"/>
                <w:szCs w:val="28"/>
              </w:rPr>
              <w:t>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1 459 930,00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1 459 930,00</w:t>
            </w:r>
          </w:p>
        </w:tc>
      </w:tr>
      <w:tr w:rsidR="00DC3F2B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DC3F2B" w:rsidRPr="00B75331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3F2B" w:rsidRDefault="00DC3F2B" w:rsidP="00DC3F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1 459 930,00</w:t>
            </w:r>
          </w:p>
        </w:tc>
      </w:tr>
      <w:tr w:rsidR="00E81CE7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</w:tcPr>
          <w:p w:rsidR="00E81CE7" w:rsidRPr="00E81CE7" w:rsidRDefault="00EE5364" w:rsidP="00762D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E81CE7" w:rsidRPr="00E81C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:rsidR="00E81CE7" w:rsidRPr="00E81CE7" w:rsidRDefault="00762DE3" w:rsidP="0068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E81CE7" w:rsidRPr="00E81CE7" w:rsidRDefault="00762DE3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E81CE7" w:rsidRPr="00EE5364" w:rsidRDefault="00762DE3" w:rsidP="00EE5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CE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81CE7">
              <w:rPr>
                <w:rFonts w:ascii="Times New Roman" w:hAnsi="Times New Roman"/>
                <w:sz w:val="28"/>
                <w:szCs w:val="28"/>
              </w:rPr>
              <w:t>00</w:t>
            </w:r>
            <w:r w:rsidR="00EE5364">
              <w:rPr>
                <w:rFonts w:ascii="Times New Roman" w:hAnsi="Times New Roman"/>
                <w:sz w:val="28"/>
                <w:szCs w:val="28"/>
              </w:rPr>
              <w:t>2</w:t>
            </w:r>
            <w:r w:rsidR="00EE536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EE5364"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E81CE7" w:rsidRPr="00E81CE7" w:rsidRDefault="00E81CE7" w:rsidP="006868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E81CE7" w:rsidRPr="00762DE3" w:rsidRDefault="00BD12B2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3 567 416,00</w:t>
            </w:r>
          </w:p>
        </w:tc>
      </w:tr>
      <w:tr w:rsidR="00E81CE7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</w:tcPr>
          <w:p w:rsidR="00E81CE7" w:rsidRPr="00762DE3" w:rsidRDefault="00E81CE7" w:rsidP="0068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E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E81CE7" w:rsidRPr="00762DE3" w:rsidRDefault="00762DE3" w:rsidP="0068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E81CE7" w:rsidRPr="00762DE3" w:rsidRDefault="00762DE3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E81CE7" w:rsidRPr="00762DE3" w:rsidRDefault="00762DE3" w:rsidP="00EE5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62DE3">
              <w:rPr>
                <w:rFonts w:ascii="Times New Roman" w:hAnsi="Times New Roman"/>
                <w:sz w:val="28"/>
                <w:szCs w:val="28"/>
              </w:rPr>
              <w:t>00</w:t>
            </w:r>
            <w:r w:rsidR="00EE5364">
              <w:rPr>
                <w:rFonts w:ascii="Times New Roman" w:hAnsi="Times New Roman"/>
                <w:sz w:val="28"/>
                <w:szCs w:val="28"/>
              </w:rPr>
              <w:t>2</w:t>
            </w:r>
            <w:r w:rsidRPr="00762DE3">
              <w:rPr>
                <w:rFonts w:ascii="Times New Roman" w:hAnsi="Times New Roman"/>
                <w:sz w:val="28"/>
                <w:szCs w:val="28"/>
              </w:rPr>
              <w:t>D7610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E81CE7" w:rsidRPr="00762DE3" w:rsidRDefault="00762DE3" w:rsidP="0090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E81CE7" w:rsidRPr="00762DE3" w:rsidRDefault="00BD12B2" w:rsidP="00761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3 567 416,00</w:t>
            </w:r>
          </w:p>
        </w:tc>
      </w:tr>
      <w:tr w:rsidR="00E81CE7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</w:tcPr>
          <w:p w:rsidR="00E81CE7" w:rsidRPr="00762DE3" w:rsidRDefault="00E81CE7" w:rsidP="0068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E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E81CE7" w:rsidRPr="00762DE3" w:rsidRDefault="00762DE3" w:rsidP="00762D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E81CE7" w:rsidRPr="00762DE3" w:rsidRDefault="00762DE3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E81CE7" w:rsidRPr="00762DE3" w:rsidRDefault="00762DE3" w:rsidP="00EE5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762DE3">
              <w:rPr>
                <w:rFonts w:ascii="Times New Roman" w:hAnsi="Times New Roman"/>
                <w:sz w:val="28"/>
                <w:szCs w:val="28"/>
              </w:rPr>
              <w:t>00</w:t>
            </w:r>
            <w:r w:rsidR="00EE5364">
              <w:rPr>
                <w:rFonts w:ascii="Times New Roman" w:hAnsi="Times New Roman"/>
                <w:sz w:val="28"/>
                <w:szCs w:val="28"/>
              </w:rPr>
              <w:t>2</w:t>
            </w:r>
            <w:r w:rsidRPr="00762DE3">
              <w:rPr>
                <w:rFonts w:ascii="Times New Roman" w:hAnsi="Times New Roman"/>
                <w:sz w:val="28"/>
                <w:szCs w:val="28"/>
              </w:rPr>
              <w:t>D7610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E81CE7" w:rsidRPr="00762DE3" w:rsidRDefault="00762DE3" w:rsidP="0090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E81CE7" w:rsidRPr="00762DE3" w:rsidRDefault="00BD12B2" w:rsidP="00761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3 567 416,00</w:t>
            </w:r>
          </w:p>
        </w:tc>
      </w:tr>
      <w:tr w:rsidR="00101BA8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</w:tcPr>
          <w:p w:rsidR="00101BA8" w:rsidRPr="00762DE3" w:rsidRDefault="00101BA8" w:rsidP="0068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 и экспертиза проектно-сметной документации»</w:t>
            </w:r>
          </w:p>
        </w:tc>
        <w:tc>
          <w:tcPr>
            <w:tcW w:w="709" w:type="dxa"/>
            <w:shd w:val="clear" w:color="auto" w:fill="auto"/>
            <w:noWrap/>
          </w:tcPr>
          <w:p w:rsidR="00101BA8" w:rsidRDefault="00101BA8" w:rsidP="00762D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101BA8" w:rsidRDefault="00101BA8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Default="00101BA8" w:rsidP="00EE5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4200300000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01BA8" w:rsidRDefault="00101BA8" w:rsidP="0090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Default="001960BC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86 584,00</w:t>
            </w:r>
          </w:p>
        </w:tc>
      </w:tr>
      <w:tr w:rsidR="00101BA8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</w:tcPr>
          <w:p w:rsidR="00101BA8" w:rsidRPr="00762DE3" w:rsidRDefault="00101BA8" w:rsidP="0068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</w:tcPr>
          <w:p w:rsidR="00101BA8" w:rsidRDefault="00101BA8" w:rsidP="00762D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101BA8" w:rsidRDefault="00101BA8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Pr="00101BA8" w:rsidRDefault="00101BA8" w:rsidP="00EE5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01BA8" w:rsidRDefault="00101BA8" w:rsidP="0090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Default="00BD12B2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86 584,00</w:t>
            </w:r>
          </w:p>
        </w:tc>
      </w:tr>
      <w:tr w:rsidR="00101BA8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</w:tcPr>
          <w:p w:rsidR="00101BA8" w:rsidRPr="00762DE3" w:rsidRDefault="00101BA8" w:rsidP="00716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E3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101BA8" w:rsidRDefault="00101BA8" w:rsidP="00762D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101BA8" w:rsidRDefault="00101BA8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Default="00101BA8" w:rsidP="00EE5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01BA8" w:rsidRDefault="00101BA8" w:rsidP="0090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Default="00BD12B2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86 584,00</w:t>
            </w:r>
          </w:p>
        </w:tc>
      </w:tr>
      <w:tr w:rsidR="00101BA8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</w:tcPr>
          <w:p w:rsidR="00101BA8" w:rsidRPr="00762DE3" w:rsidRDefault="00101BA8" w:rsidP="00716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E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101BA8" w:rsidRDefault="00101BA8" w:rsidP="00762D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101BA8" w:rsidRDefault="00101BA8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Default="00101BA8" w:rsidP="00EE5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01BA8" w:rsidRDefault="00101BA8" w:rsidP="0090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BA8" w:rsidRDefault="00BD12B2" w:rsidP="00686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86 584,00</w:t>
            </w:r>
          </w:p>
        </w:tc>
      </w:tr>
      <w:tr w:rsidR="00E81CE7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E81CE7" w:rsidRPr="008531A7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8531A7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8531A7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8531A7" w:rsidRDefault="00E81CE7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8531A7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8531A7" w:rsidRDefault="001960BC" w:rsidP="00DA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81CE7" w:rsidRPr="008531A7">
              <w:rPr>
                <w:rFonts w:ascii="Times New Roman" w:hAnsi="Times New Roman"/>
                <w:b/>
                <w:sz w:val="28"/>
                <w:szCs w:val="28"/>
              </w:rPr>
              <w:t>1 413,70</w:t>
            </w:r>
          </w:p>
        </w:tc>
      </w:tr>
      <w:tr w:rsidR="00E81CE7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Default="00E81CE7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6920000000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Default="001960BC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81CE7">
              <w:rPr>
                <w:rFonts w:ascii="Times New Roman" w:hAnsi="Times New Roman"/>
                <w:sz w:val="28"/>
                <w:szCs w:val="28"/>
              </w:rPr>
              <w:t>1 413,70</w:t>
            </w:r>
          </w:p>
        </w:tc>
      </w:tr>
      <w:tr w:rsidR="00E81CE7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Default="00E81CE7" w:rsidP="0010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Default="00E81CE7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Default="001960BC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81CE7">
              <w:rPr>
                <w:rFonts w:ascii="Times New Roman" w:hAnsi="Times New Roman"/>
                <w:sz w:val="28"/>
                <w:szCs w:val="28"/>
              </w:rPr>
              <w:t>1 413,70</w:t>
            </w:r>
          </w:p>
        </w:tc>
      </w:tr>
      <w:tr w:rsidR="00E81CE7" w:rsidRPr="00B75331" w:rsidTr="00EE5364">
        <w:trPr>
          <w:gridAfter w:val="1"/>
          <w:wAfter w:w="141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4C2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Default="00E81CE7" w:rsidP="0010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Default="00E81CE7" w:rsidP="0090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Default="001960BC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E81CE7">
              <w:rPr>
                <w:rFonts w:ascii="Times New Roman" w:hAnsi="Times New Roman"/>
                <w:sz w:val="28"/>
                <w:szCs w:val="28"/>
              </w:rPr>
              <w:t> 413,70</w:t>
            </w:r>
          </w:p>
        </w:tc>
      </w:tr>
      <w:tr w:rsidR="00E81CE7" w:rsidRPr="00B75331" w:rsidTr="00EE5364">
        <w:trPr>
          <w:gridAfter w:val="1"/>
          <w:wAfter w:w="141" w:type="dxa"/>
          <w:trHeight w:val="802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1403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  <w:r w:rsidRPr="00B753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904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A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E81CE7" w:rsidRPr="00B75331" w:rsidTr="00EE5364">
        <w:trPr>
          <w:gridAfter w:val="1"/>
          <w:wAfter w:w="141" w:type="dxa"/>
          <w:trHeight w:val="804"/>
        </w:trPr>
        <w:tc>
          <w:tcPr>
            <w:tcW w:w="3828" w:type="dxa"/>
            <w:shd w:val="clear" w:color="auto" w:fill="auto"/>
            <w:vAlign w:val="center"/>
          </w:tcPr>
          <w:p w:rsidR="00E81CE7" w:rsidRPr="00B75331" w:rsidRDefault="00E81CE7" w:rsidP="00D75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униципальном образовании на 2022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9045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E81CE7" w:rsidRPr="00B75331" w:rsidTr="00EE5364">
        <w:trPr>
          <w:gridAfter w:val="1"/>
          <w:wAfter w:w="141" w:type="dxa"/>
          <w:trHeight w:val="1035"/>
        </w:trPr>
        <w:tc>
          <w:tcPr>
            <w:tcW w:w="3828" w:type="dxa"/>
            <w:shd w:val="clear" w:color="auto" w:fill="auto"/>
            <w:vAlign w:val="center"/>
          </w:tcPr>
          <w:p w:rsidR="00E81CE7" w:rsidRPr="00B75331" w:rsidRDefault="00E81CE7" w:rsidP="00D75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9045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E81CE7" w:rsidRPr="00B75331" w:rsidTr="00EE5364">
        <w:trPr>
          <w:gridAfter w:val="1"/>
          <w:wAfter w:w="141" w:type="dxa"/>
          <w:trHeight w:val="578"/>
        </w:trPr>
        <w:tc>
          <w:tcPr>
            <w:tcW w:w="3828" w:type="dxa"/>
            <w:shd w:val="clear" w:color="auto" w:fill="auto"/>
            <w:vAlign w:val="center"/>
          </w:tcPr>
          <w:p w:rsidR="00E81CE7" w:rsidRPr="00B75331" w:rsidRDefault="00E81CE7" w:rsidP="00D75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E81CE7" w:rsidRPr="00B75331" w:rsidTr="00EE5364">
        <w:trPr>
          <w:gridAfter w:val="1"/>
          <w:wAfter w:w="141" w:type="dxa"/>
          <w:trHeight w:val="250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A44EEB" w:rsidP="00196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1 375 245,61</w:t>
            </w:r>
            <w:r w:rsidR="007F18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81CE7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81CE7" w:rsidRPr="00B75331" w:rsidRDefault="00E81CE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81CE7" w:rsidRPr="00B75331" w:rsidRDefault="001960BC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1 258 245,61</w:t>
            </w:r>
          </w:p>
        </w:tc>
      </w:tr>
      <w:tr w:rsidR="007F18BE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7F18BE" w:rsidRPr="007F18BE" w:rsidRDefault="007F18BE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Инициативные проекты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Default="007F18BE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1 076 876,00</w:t>
            </w:r>
          </w:p>
        </w:tc>
      </w:tr>
      <w:tr w:rsidR="007F18BE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Инициативные проекты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Default="007F18BE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1 076 876,00</w:t>
            </w:r>
          </w:p>
        </w:tc>
      </w:tr>
      <w:tr w:rsidR="007F18BE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EE4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инициативных проектов за счет субсидий из областного бюджета (проект «Ремонт </w:t>
            </w:r>
            <w:r w:rsidR="00EE43A0">
              <w:rPr>
                <w:rFonts w:ascii="Times New Roman" w:hAnsi="Times New Roman"/>
                <w:sz w:val="28"/>
                <w:szCs w:val="28"/>
              </w:rPr>
              <w:t>водонапорной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башни (замена) замена участка водопровода 250 метров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Сосновка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3910072101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Default="007F18BE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935 876,00</w:t>
            </w:r>
          </w:p>
        </w:tc>
      </w:tr>
      <w:tr w:rsidR="007F18BE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3910072101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Default="007F18BE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935 876,00</w:t>
            </w:r>
          </w:p>
        </w:tc>
      </w:tr>
      <w:tr w:rsidR="007F18BE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3910072101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Default="007F18BE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935 876,00</w:t>
            </w:r>
          </w:p>
        </w:tc>
      </w:tr>
      <w:tr w:rsidR="007F18BE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EE4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инициативных проектов за счет средств местного бюджета за исключением инициативных платежей  (проект «Ремонт </w:t>
            </w:r>
            <w:r w:rsidR="00EE43A0">
              <w:rPr>
                <w:rFonts w:ascii="Times New Roman" w:hAnsi="Times New Roman"/>
                <w:sz w:val="28"/>
                <w:szCs w:val="28"/>
              </w:rPr>
              <w:t>водонапорной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башни (замена) замена участка водопровода 250 метров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Сосновка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7F18BE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Default="007F18BE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108 000,00</w:t>
            </w:r>
          </w:p>
        </w:tc>
      </w:tr>
      <w:tr w:rsidR="007F18BE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7F18BE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Default="007F18BE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108 000,00</w:t>
            </w:r>
          </w:p>
        </w:tc>
      </w:tr>
      <w:tr w:rsidR="007F18BE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Default="007F18BE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108 000,00</w:t>
            </w:r>
          </w:p>
        </w:tc>
      </w:tr>
      <w:tr w:rsidR="007F18BE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2D2ABE" w:rsidP="00EE4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граждан (проект «Ремонт </w:t>
            </w:r>
            <w:r w:rsidR="00EE43A0">
              <w:rPr>
                <w:rFonts w:ascii="Times New Roman" w:hAnsi="Times New Roman"/>
                <w:sz w:val="28"/>
                <w:szCs w:val="28"/>
              </w:rPr>
              <w:t>водонапорной</w:t>
            </w:r>
            <w:r w:rsidR="002D61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башни (замена) замена участка водопровода 250 метров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Сосновка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2D2A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2D2A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2D2ABE" w:rsidP="002D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Default="002D2ABE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33 000,00</w:t>
            </w:r>
          </w:p>
        </w:tc>
      </w:tr>
      <w:tr w:rsidR="002D2ABE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2D2ABE" w:rsidRDefault="002D2A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2ABE" w:rsidRDefault="002D2A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D2ABE" w:rsidRDefault="002D2A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2D2ABE" w:rsidRDefault="002D2ABE" w:rsidP="002D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D2ABE" w:rsidRPr="00B75331" w:rsidRDefault="002D2A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2D2ABE" w:rsidRDefault="002D2ABE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33 000,00</w:t>
            </w:r>
          </w:p>
        </w:tc>
      </w:tr>
      <w:tr w:rsidR="002D2ABE" w:rsidRPr="00B75331" w:rsidTr="00EE5364">
        <w:trPr>
          <w:gridAfter w:val="1"/>
          <w:wAfter w:w="141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2D2ABE" w:rsidRDefault="002D2A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2ABE" w:rsidRDefault="002D2A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D2ABE" w:rsidRDefault="002D2A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2D2ABE" w:rsidRDefault="002D2ABE" w:rsidP="002D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D2ABE" w:rsidRPr="00B75331" w:rsidRDefault="002D2A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2D2ABE" w:rsidRDefault="002D2ABE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33 000,00</w:t>
            </w:r>
          </w:p>
        </w:tc>
      </w:tr>
      <w:tr w:rsidR="007F18BE" w:rsidRPr="00B75331" w:rsidTr="00EE5364">
        <w:trPr>
          <w:gridAfter w:val="1"/>
          <w:wAfter w:w="141" w:type="dxa"/>
          <w:trHeight w:val="310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2D2ABE" w:rsidRDefault="002D2ABE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8BE" w:rsidRPr="00B75331" w:rsidRDefault="007F18BE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A44EEB" w:rsidP="00DC3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298 369,61</w:t>
            </w:r>
          </w:p>
        </w:tc>
      </w:tr>
      <w:tr w:rsidR="007F18BE" w:rsidRPr="00B75331" w:rsidTr="00EE5364">
        <w:trPr>
          <w:gridAfter w:val="1"/>
          <w:wAfter w:w="141" w:type="dxa"/>
          <w:trHeight w:val="969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7E6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E8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7E6E8A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7E6E8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7E6E8A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FF3DC5" w:rsidP="00A44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268 3</w:t>
            </w:r>
            <w:r w:rsidR="00A44EEB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44EE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7F18BE" w:rsidRPr="00B75331" w:rsidTr="00EE5364">
        <w:trPr>
          <w:gridAfter w:val="1"/>
          <w:wAfter w:w="141" w:type="dxa"/>
          <w:trHeight w:val="286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FF3DC5" w:rsidP="00A44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268 3</w:t>
            </w:r>
            <w:r w:rsidR="00A44EEB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44EE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7F18BE" w:rsidRPr="00B75331" w:rsidTr="00EE5364">
        <w:trPr>
          <w:gridAfter w:val="1"/>
          <w:wAfter w:w="141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FF3DC5" w:rsidP="00A44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268 3</w:t>
            </w:r>
            <w:r w:rsidR="00A44EEB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44EE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7F18BE" w:rsidRPr="00B75331" w:rsidTr="00EE5364">
        <w:trPr>
          <w:gridAfter w:val="1"/>
          <w:wAfter w:w="141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B2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7F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B257F6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B257F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до 2023 года»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7F18BE" w:rsidRPr="00B75331" w:rsidTr="00EE5364">
        <w:trPr>
          <w:gridAfter w:val="1"/>
          <w:wAfter w:w="141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7F18BE" w:rsidRPr="00B75331" w:rsidTr="00EE5364">
        <w:trPr>
          <w:gridAfter w:val="1"/>
          <w:wAfter w:w="141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7F18BE" w:rsidRPr="00B75331" w:rsidRDefault="007F18BE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7F18BE" w:rsidP="00DA6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7F18BE" w:rsidRPr="00B75331" w:rsidTr="00EE5364">
        <w:trPr>
          <w:gridAfter w:val="1"/>
          <w:wAfter w:w="141" w:type="dxa"/>
          <w:trHeight w:val="269"/>
        </w:trPr>
        <w:tc>
          <w:tcPr>
            <w:tcW w:w="8364" w:type="dxa"/>
            <w:gridSpan w:val="7"/>
            <w:shd w:val="clear" w:color="auto" w:fill="auto"/>
            <w:vAlign w:val="bottom"/>
          </w:tcPr>
          <w:p w:rsidR="007F18BE" w:rsidRPr="00B75331" w:rsidRDefault="007F18BE" w:rsidP="004D7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7F18BE" w:rsidRPr="00B75331" w:rsidRDefault="005D2D39" w:rsidP="00767D7E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767D7E">
              <w:rPr>
                <w:rFonts w:ascii="Times New Roman" w:hAnsi="Times New Roman"/>
                <w:b/>
                <w:sz w:val="28"/>
                <w:szCs w:val="28"/>
              </w:rPr>
              <w:t> 669 107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,20</w:t>
            </w:r>
          </w:p>
        </w:tc>
      </w:tr>
    </w:tbl>
    <w:p w:rsidR="008531A7" w:rsidRDefault="0042790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</w:p>
    <w:p w:rsidR="009A5C13" w:rsidRDefault="008531A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sectPr w:rsidR="009A5C13" w:rsidSect="00421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08" w:rsidRDefault="00B90A08" w:rsidP="00B91188">
      <w:pPr>
        <w:spacing w:after="0" w:line="240" w:lineRule="auto"/>
      </w:pPr>
      <w:r>
        <w:separator/>
      </w:r>
    </w:p>
  </w:endnote>
  <w:endnote w:type="continuationSeparator" w:id="0">
    <w:p w:rsidR="00B90A08" w:rsidRDefault="00B90A08" w:rsidP="00B9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08" w:rsidRDefault="00B90A08" w:rsidP="00B91188">
      <w:pPr>
        <w:spacing w:after="0" w:line="240" w:lineRule="auto"/>
      </w:pPr>
      <w:r>
        <w:separator/>
      </w:r>
    </w:p>
  </w:footnote>
  <w:footnote w:type="continuationSeparator" w:id="0">
    <w:p w:rsidR="00B90A08" w:rsidRDefault="00B90A08" w:rsidP="00B9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8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22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2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C4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78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447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4C4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E66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E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2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04457C"/>
    <w:multiLevelType w:val="multilevel"/>
    <w:tmpl w:val="CC7AD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02458A6"/>
    <w:multiLevelType w:val="hybridMultilevel"/>
    <w:tmpl w:val="649ABE2C"/>
    <w:lvl w:ilvl="0" w:tplc="07A47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563343"/>
    <w:multiLevelType w:val="multilevel"/>
    <w:tmpl w:val="A03E1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4111EE"/>
    <w:multiLevelType w:val="hybridMultilevel"/>
    <w:tmpl w:val="1238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9B"/>
    <w:rsid w:val="00000441"/>
    <w:rsid w:val="00006FC8"/>
    <w:rsid w:val="00007E9C"/>
    <w:rsid w:val="0001541D"/>
    <w:rsid w:val="000259E2"/>
    <w:rsid w:val="00032EDD"/>
    <w:rsid w:val="00045DD2"/>
    <w:rsid w:val="00051535"/>
    <w:rsid w:val="000543C7"/>
    <w:rsid w:val="000558DD"/>
    <w:rsid w:val="00056BC9"/>
    <w:rsid w:val="000636CC"/>
    <w:rsid w:val="000642A3"/>
    <w:rsid w:val="000652A1"/>
    <w:rsid w:val="00083914"/>
    <w:rsid w:val="00086095"/>
    <w:rsid w:val="00087740"/>
    <w:rsid w:val="000911CF"/>
    <w:rsid w:val="000A086F"/>
    <w:rsid w:val="000A5ED4"/>
    <w:rsid w:val="000B08A1"/>
    <w:rsid w:val="000C10A3"/>
    <w:rsid w:val="000C38A2"/>
    <w:rsid w:val="000C43B7"/>
    <w:rsid w:val="000C5545"/>
    <w:rsid w:val="000C5F09"/>
    <w:rsid w:val="000D14B8"/>
    <w:rsid w:val="000D7AD8"/>
    <w:rsid w:val="000F09AE"/>
    <w:rsid w:val="00101BA8"/>
    <w:rsid w:val="00102398"/>
    <w:rsid w:val="00106BC1"/>
    <w:rsid w:val="00106F32"/>
    <w:rsid w:val="0011010D"/>
    <w:rsid w:val="001151A8"/>
    <w:rsid w:val="001163A0"/>
    <w:rsid w:val="00117D53"/>
    <w:rsid w:val="00126D71"/>
    <w:rsid w:val="00127CEC"/>
    <w:rsid w:val="00130734"/>
    <w:rsid w:val="00137E37"/>
    <w:rsid w:val="00140376"/>
    <w:rsid w:val="0014593E"/>
    <w:rsid w:val="00150C39"/>
    <w:rsid w:val="0015463D"/>
    <w:rsid w:val="00156EDD"/>
    <w:rsid w:val="00160446"/>
    <w:rsid w:val="00162BEE"/>
    <w:rsid w:val="00167480"/>
    <w:rsid w:val="00190C46"/>
    <w:rsid w:val="00192C30"/>
    <w:rsid w:val="001960BC"/>
    <w:rsid w:val="001964AD"/>
    <w:rsid w:val="001A321C"/>
    <w:rsid w:val="001A6D8A"/>
    <w:rsid w:val="001A6F9B"/>
    <w:rsid w:val="001B0226"/>
    <w:rsid w:val="001B15A1"/>
    <w:rsid w:val="001B213A"/>
    <w:rsid w:val="001C00F2"/>
    <w:rsid w:val="001C5BC9"/>
    <w:rsid w:val="001D099A"/>
    <w:rsid w:val="001D17E7"/>
    <w:rsid w:val="001D48D6"/>
    <w:rsid w:val="001D5800"/>
    <w:rsid w:val="001D6845"/>
    <w:rsid w:val="001E077B"/>
    <w:rsid w:val="001E0A46"/>
    <w:rsid w:val="001E350F"/>
    <w:rsid w:val="001E3559"/>
    <w:rsid w:val="001E3CB3"/>
    <w:rsid w:val="001E7194"/>
    <w:rsid w:val="001E769E"/>
    <w:rsid w:val="001F2105"/>
    <w:rsid w:val="002006A9"/>
    <w:rsid w:val="00201343"/>
    <w:rsid w:val="0020467A"/>
    <w:rsid w:val="00204948"/>
    <w:rsid w:val="00234AB8"/>
    <w:rsid w:val="00243569"/>
    <w:rsid w:val="0025324D"/>
    <w:rsid w:val="002558E1"/>
    <w:rsid w:val="00264057"/>
    <w:rsid w:val="00267E38"/>
    <w:rsid w:val="0027339B"/>
    <w:rsid w:val="00274191"/>
    <w:rsid w:val="00281167"/>
    <w:rsid w:val="00291076"/>
    <w:rsid w:val="00291BDA"/>
    <w:rsid w:val="00293BB5"/>
    <w:rsid w:val="002A0ABB"/>
    <w:rsid w:val="002A18C9"/>
    <w:rsid w:val="002B223B"/>
    <w:rsid w:val="002D0117"/>
    <w:rsid w:val="002D2ABE"/>
    <w:rsid w:val="002D319A"/>
    <w:rsid w:val="002D61C5"/>
    <w:rsid w:val="002F3468"/>
    <w:rsid w:val="0030012A"/>
    <w:rsid w:val="00303F6F"/>
    <w:rsid w:val="00304955"/>
    <w:rsid w:val="00314917"/>
    <w:rsid w:val="003163A4"/>
    <w:rsid w:val="00324E5B"/>
    <w:rsid w:val="00327EC1"/>
    <w:rsid w:val="00330F7C"/>
    <w:rsid w:val="00333C8A"/>
    <w:rsid w:val="00340B0D"/>
    <w:rsid w:val="00345E50"/>
    <w:rsid w:val="003604F8"/>
    <w:rsid w:val="00360745"/>
    <w:rsid w:val="0036167E"/>
    <w:rsid w:val="003873C2"/>
    <w:rsid w:val="00393EBD"/>
    <w:rsid w:val="0039441E"/>
    <w:rsid w:val="003956FC"/>
    <w:rsid w:val="00397AFB"/>
    <w:rsid w:val="003A10F3"/>
    <w:rsid w:val="003B636E"/>
    <w:rsid w:val="003B641C"/>
    <w:rsid w:val="003C31C9"/>
    <w:rsid w:val="003C4AD3"/>
    <w:rsid w:val="003C77DD"/>
    <w:rsid w:val="003D1292"/>
    <w:rsid w:val="003E0F75"/>
    <w:rsid w:val="003F4FE5"/>
    <w:rsid w:val="004013A2"/>
    <w:rsid w:val="004022EF"/>
    <w:rsid w:val="004106A8"/>
    <w:rsid w:val="00421474"/>
    <w:rsid w:val="00424491"/>
    <w:rsid w:val="0042790D"/>
    <w:rsid w:val="00433497"/>
    <w:rsid w:val="00443257"/>
    <w:rsid w:val="0045082E"/>
    <w:rsid w:val="0046049E"/>
    <w:rsid w:val="00461C4B"/>
    <w:rsid w:val="00465D54"/>
    <w:rsid w:val="00470238"/>
    <w:rsid w:val="00470DBE"/>
    <w:rsid w:val="004755EA"/>
    <w:rsid w:val="00477F81"/>
    <w:rsid w:val="00482564"/>
    <w:rsid w:val="00485CE1"/>
    <w:rsid w:val="00487474"/>
    <w:rsid w:val="00492883"/>
    <w:rsid w:val="00497933"/>
    <w:rsid w:val="004A63A1"/>
    <w:rsid w:val="004A6DDB"/>
    <w:rsid w:val="004B243E"/>
    <w:rsid w:val="004B6E74"/>
    <w:rsid w:val="004B7D01"/>
    <w:rsid w:val="004C2039"/>
    <w:rsid w:val="004C27BA"/>
    <w:rsid w:val="004C39CA"/>
    <w:rsid w:val="004D46FE"/>
    <w:rsid w:val="004D7C6A"/>
    <w:rsid w:val="004E6B75"/>
    <w:rsid w:val="004F21C5"/>
    <w:rsid w:val="00504441"/>
    <w:rsid w:val="00514744"/>
    <w:rsid w:val="0051653C"/>
    <w:rsid w:val="005177EA"/>
    <w:rsid w:val="00522C50"/>
    <w:rsid w:val="00523AAE"/>
    <w:rsid w:val="005513B6"/>
    <w:rsid w:val="00553BB4"/>
    <w:rsid w:val="005700D3"/>
    <w:rsid w:val="005746CF"/>
    <w:rsid w:val="0057476E"/>
    <w:rsid w:val="0058716A"/>
    <w:rsid w:val="005906B7"/>
    <w:rsid w:val="005943C2"/>
    <w:rsid w:val="00595AC2"/>
    <w:rsid w:val="005A61E0"/>
    <w:rsid w:val="005B2972"/>
    <w:rsid w:val="005C0460"/>
    <w:rsid w:val="005C3A1F"/>
    <w:rsid w:val="005C3D8C"/>
    <w:rsid w:val="005C6EEF"/>
    <w:rsid w:val="005D2D39"/>
    <w:rsid w:val="005D5A55"/>
    <w:rsid w:val="005E19B4"/>
    <w:rsid w:val="005F46B5"/>
    <w:rsid w:val="005F4D7C"/>
    <w:rsid w:val="00604E93"/>
    <w:rsid w:val="00607E4F"/>
    <w:rsid w:val="00627A77"/>
    <w:rsid w:val="00635F02"/>
    <w:rsid w:val="00642C1A"/>
    <w:rsid w:val="006445C0"/>
    <w:rsid w:val="0065136A"/>
    <w:rsid w:val="006570FB"/>
    <w:rsid w:val="006633A0"/>
    <w:rsid w:val="00666E60"/>
    <w:rsid w:val="00671436"/>
    <w:rsid w:val="006739D9"/>
    <w:rsid w:val="006778B2"/>
    <w:rsid w:val="006868BF"/>
    <w:rsid w:val="00690C0D"/>
    <w:rsid w:val="006916CC"/>
    <w:rsid w:val="00691B93"/>
    <w:rsid w:val="00694252"/>
    <w:rsid w:val="006A20A9"/>
    <w:rsid w:val="006B1310"/>
    <w:rsid w:val="006B5ABC"/>
    <w:rsid w:val="006C04B3"/>
    <w:rsid w:val="006C3B60"/>
    <w:rsid w:val="006C4660"/>
    <w:rsid w:val="006C7CF4"/>
    <w:rsid w:val="006D633B"/>
    <w:rsid w:val="006D68FD"/>
    <w:rsid w:val="006E16C1"/>
    <w:rsid w:val="006E7BC4"/>
    <w:rsid w:val="0070003D"/>
    <w:rsid w:val="00702224"/>
    <w:rsid w:val="00714F51"/>
    <w:rsid w:val="00716389"/>
    <w:rsid w:val="007174C8"/>
    <w:rsid w:val="007235A5"/>
    <w:rsid w:val="0073146D"/>
    <w:rsid w:val="00732653"/>
    <w:rsid w:val="00740FDD"/>
    <w:rsid w:val="007427AC"/>
    <w:rsid w:val="00744B9D"/>
    <w:rsid w:val="00746650"/>
    <w:rsid w:val="007521B0"/>
    <w:rsid w:val="0075619C"/>
    <w:rsid w:val="007614D5"/>
    <w:rsid w:val="00761EA4"/>
    <w:rsid w:val="007621CE"/>
    <w:rsid w:val="00762DE3"/>
    <w:rsid w:val="00764080"/>
    <w:rsid w:val="007668F2"/>
    <w:rsid w:val="00767D7E"/>
    <w:rsid w:val="007723DB"/>
    <w:rsid w:val="007779FD"/>
    <w:rsid w:val="00783CEC"/>
    <w:rsid w:val="007933A1"/>
    <w:rsid w:val="007A0EB2"/>
    <w:rsid w:val="007A2097"/>
    <w:rsid w:val="007A5C2D"/>
    <w:rsid w:val="007B2917"/>
    <w:rsid w:val="007B53C2"/>
    <w:rsid w:val="007B6003"/>
    <w:rsid w:val="007B6366"/>
    <w:rsid w:val="007B6D60"/>
    <w:rsid w:val="007B74F3"/>
    <w:rsid w:val="007D2933"/>
    <w:rsid w:val="007E319B"/>
    <w:rsid w:val="007E4225"/>
    <w:rsid w:val="007E6E8A"/>
    <w:rsid w:val="007F18BE"/>
    <w:rsid w:val="007F5A0E"/>
    <w:rsid w:val="007F5D36"/>
    <w:rsid w:val="007F7E2A"/>
    <w:rsid w:val="00805885"/>
    <w:rsid w:val="00816A35"/>
    <w:rsid w:val="00821190"/>
    <w:rsid w:val="008325D2"/>
    <w:rsid w:val="00836C25"/>
    <w:rsid w:val="00844931"/>
    <w:rsid w:val="008531A7"/>
    <w:rsid w:val="008565E5"/>
    <w:rsid w:val="00864BE6"/>
    <w:rsid w:val="00865282"/>
    <w:rsid w:val="00874905"/>
    <w:rsid w:val="00877C28"/>
    <w:rsid w:val="00883913"/>
    <w:rsid w:val="0089378B"/>
    <w:rsid w:val="008966E2"/>
    <w:rsid w:val="008A1235"/>
    <w:rsid w:val="008A18E4"/>
    <w:rsid w:val="008A4867"/>
    <w:rsid w:val="008B6800"/>
    <w:rsid w:val="008B6EF8"/>
    <w:rsid w:val="008C4762"/>
    <w:rsid w:val="008C5592"/>
    <w:rsid w:val="008C5CC9"/>
    <w:rsid w:val="008C726D"/>
    <w:rsid w:val="008D18AB"/>
    <w:rsid w:val="008D2AAE"/>
    <w:rsid w:val="008D3E82"/>
    <w:rsid w:val="008D68B2"/>
    <w:rsid w:val="008E4CA4"/>
    <w:rsid w:val="008E63E0"/>
    <w:rsid w:val="008E66D5"/>
    <w:rsid w:val="008F062E"/>
    <w:rsid w:val="008F5563"/>
    <w:rsid w:val="009045C8"/>
    <w:rsid w:val="00906E54"/>
    <w:rsid w:val="00922FDD"/>
    <w:rsid w:val="00924A19"/>
    <w:rsid w:val="0092579C"/>
    <w:rsid w:val="009273C3"/>
    <w:rsid w:val="00930DF0"/>
    <w:rsid w:val="009522EE"/>
    <w:rsid w:val="00952393"/>
    <w:rsid w:val="00954806"/>
    <w:rsid w:val="00963A13"/>
    <w:rsid w:val="00963D34"/>
    <w:rsid w:val="00965E45"/>
    <w:rsid w:val="00966F19"/>
    <w:rsid w:val="009675B4"/>
    <w:rsid w:val="00972A63"/>
    <w:rsid w:val="00974E6A"/>
    <w:rsid w:val="00977537"/>
    <w:rsid w:val="00977F4B"/>
    <w:rsid w:val="0098448E"/>
    <w:rsid w:val="0099336C"/>
    <w:rsid w:val="00996DF6"/>
    <w:rsid w:val="0099726E"/>
    <w:rsid w:val="009A5C13"/>
    <w:rsid w:val="009C0918"/>
    <w:rsid w:val="009C6555"/>
    <w:rsid w:val="009C6973"/>
    <w:rsid w:val="009C77A8"/>
    <w:rsid w:val="009D0E33"/>
    <w:rsid w:val="009D5CCF"/>
    <w:rsid w:val="009E3BDC"/>
    <w:rsid w:val="009E68BF"/>
    <w:rsid w:val="009F45E9"/>
    <w:rsid w:val="009F50A1"/>
    <w:rsid w:val="00A02A7C"/>
    <w:rsid w:val="00A04839"/>
    <w:rsid w:val="00A04F9D"/>
    <w:rsid w:val="00A05725"/>
    <w:rsid w:val="00A0753B"/>
    <w:rsid w:val="00A219A7"/>
    <w:rsid w:val="00A257AB"/>
    <w:rsid w:val="00A270B7"/>
    <w:rsid w:val="00A338A0"/>
    <w:rsid w:val="00A44EEB"/>
    <w:rsid w:val="00A46719"/>
    <w:rsid w:val="00A479CB"/>
    <w:rsid w:val="00A47E66"/>
    <w:rsid w:val="00A5214C"/>
    <w:rsid w:val="00A553FF"/>
    <w:rsid w:val="00A55C64"/>
    <w:rsid w:val="00A64E52"/>
    <w:rsid w:val="00A65C40"/>
    <w:rsid w:val="00A702F3"/>
    <w:rsid w:val="00A76BF1"/>
    <w:rsid w:val="00A83A18"/>
    <w:rsid w:val="00A83CCB"/>
    <w:rsid w:val="00A83DE1"/>
    <w:rsid w:val="00AB1672"/>
    <w:rsid w:val="00AC3D9A"/>
    <w:rsid w:val="00AD7959"/>
    <w:rsid w:val="00AE183F"/>
    <w:rsid w:val="00AE58EC"/>
    <w:rsid w:val="00AF4423"/>
    <w:rsid w:val="00B00151"/>
    <w:rsid w:val="00B0115E"/>
    <w:rsid w:val="00B257F6"/>
    <w:rsid w:val="00B401B4"/>
    <w:rsid w:val="00B603C4"/>
    <w:rsid w:val="00B66B6B"/>
    <w:rsid w:val="00B70428"/>
    <w:rsid w:val="00B73EA3"/>
    <w:rsid w:val="00B75331"/>
    <w:rsid w:val="00B760D5"/>
    <w:rsid w:val="00B854DC"/>
    <w:rsid w:val="00B8567E"/>
    <w:rsid w:val="00B86402"/>
    <w:rsid w:val="00B90A08"/>
    <w:rsid w:val="00B91188"/>
    <w:rsid w:val="00B96913"/>
    <w:rsid w:val="00BC09FC"/>
    <w:rsid w:val="00BC7737"/>
    <w:rsid w:val="00BD12B2"/>
    <w:rsid w:val="00BE376E"/>
    <w:rsid w:val="00BE5D17"/>
    <w:rsid w:val="00BF3179"/>
    <w:rsid w:val="00BF6ED1"/>
    <w:rsid w:val="00C021A4"/>
    <w:rsid w:val="00C0602C"/>
    <w:rsid w:val="00C21671"/>
    <w:rsid w:val="00C23E60"/>
    <w:rsid w:val="00C25847"/>
    <w:rsid w:val="00C64B8B"/>
    <w:rsid w:val="00C767C5"/>
    <w:rsid w:val="00C82304"/>
    <w:rsid w:val="00C85146"/>
    <w:rsid w:val="00C87F3F"/>
    <w:rsid w:val="00C9102E"/>
    <w:rsid w:val="00CA15BE"/>
    <w:rsid w:val="00CA538A"/>
    <w:rsid w:val="00CD4C2A"/>
    <w:rsid w:val="00CE0D90"/>
    <w:rsid w:val="00CF72E4"/>
    <w:rsid w:val="00D0548C"/>
    <w:rsid w:val="00D0779B"/>
    <w:rsid w:val="00D07CD4"/>
    <w:rsid w:val="00D113BE"/>
    <w:rsid w:val="00D1563C"/>
    <w:rsid w:val="00D160B2"/>
    <w:rsid w:val="00D2552C"/>
    <w:rsid w:val="00D4520C"/>
    <w:rsid w:val="00D52B5E"/>
    <w:rsid w:val="00D754F9"/>
    <w:rsid w:val="00D82195"/>
    <w:rsid w:val="00D8756B"/>
    <w:rsid w:val="00D933AA"/>
    <w:rsid w:val="00D94AAC"/>
    <w:rsid w:val="00DA24C4"/>
    <w:rsid w:val="00DA3287"/>
    <w:rsid w:val="00DA4D85"/>
    <w:rsid w:val="00DA6F30"/>
    <w:rsid w:val="00DB21AC"/>
    <w:rsid w:val="00DB3952"/>
    <w:rsid w:val="00DB53E5"/>
    <w:rsid w:val="00DB63BA"/>
    <w:rsid w:val="00DB7CF6"/>
    <w:rsid w:val="00DC0157"/>
    <w:rsid w:val="00DC1CA1"/>
    <w:rsid w:val="00DC3F2B"/>
    <w:rsid w:val="00DC47F9"/>
    <w:rsid w:val="00DD5FD2"/>
    <w:rsid w:val="00DD7E4C"/>
    <w:rsid w:val="00DD7FEB"/>
    <w:rsid w:val="00DE7376"/>
    <w:rsid w:val="00DF2CD8"/>
    <w:rsid w:val="00DF4FC5"/>
    <w:rsid w:val="00DF79DB"/>
    <w:rsid w:val="00E01177"/>
    <w:rsid w:val="00E05932"/>
    <w:rsid w:val="00E1461F"/>
    <w:rsid w:val="00E21C0A"/>
    <w:rsid w:val="00E22B7D"/>
    <w:rsid w:val="00E24047"/>
    <w:rsid w:val="00E34A17"/>
    <w:rsid w:val="00E462F1"/>
    <w:rsid w:val="00E47E79"/>
    <w:rsid w:val="00E5100E"/>
    <w:rsid w:val="00E55431"/>
    <w:rsid w:val="00E61FC3"/>
    <w:rsid w:val="00E6281D"/>
    <w:rsid w:val="00E65109"/>
    <w:rsid w:val="00E710CE"/>
    <w:rsid w:val="00E8115F"/>
    <w:rsid w:val="00E81CE7"/>
    <w:rsid w:val="00E8239F"/>
    <w:rsid w:val="00E82418"/>
    <w:rsid w:val="00E86FEE"/>
    <w:rsid w:val="00E87636"/>
    <w:rsid w:val="00E907EA"/>
    <w:rsid w:val="00EA1E65"/>
    <w:rsid w:val="00EA2B7A"/>
    <w:rsid w:val="00EA7685"/>
    <w:rsid w:val="00EB1073"/>
    <w:rsid w:val="00EB3EEF"/>
    <w:rsid w:val="00EC2CFE"/>
    <w:rsid w:val="00ED006A"/>
    <w:rsid w:val="00ED3707"/>
    <w:rsid w:val="00ED4A8A"/>
    <w:rsid w:val="00EE202C"/>
    <w:rsid w:val="00EE43A0"/>
    <w:rsid w:val="00EE5364"/>
    <w:rsid w:val="00EE6D51"/>
    <w:rsid w:val="00EF741E"/>
    <w:rsid w:val="00F03F0C"/>
    <w:rsid w:val="00F130CB"/>
    <w:rsid w:val="00F2336F"/>
    <w:rsid w:val="00F244E5"/>
    <w:rsid w:val="00F2574F"/>
    <w:rsid w:val="00F26BB7"/>
    <w:rsid w:val="00F301C7"/>
    <w:rsid w:val="00F309A8"/>
    <w:rsid w:val="00F33454"/>
    <w:rsid w:val="00F34713"/>
    <w:rsid w:val="00F3646D"/>
    <w:rsid w:val="00F37306"/>
    <w:rsid w:val="00F400CC"/>
    <w:rsid w:val="00F46A91"/>
    <w:rsid w:val="00F53E42"/>
    <w:rsid w:val="00F55593"/>
    <w:rsid w:val="00F56407"/>
    <w:rsid w:val="00F602D6"/>
    <w:rsid w:val="00F62E43"/>
    <w:rsid w:val="00F64C33"/>
    <w:rsid w:val="00F74D90"/>
    <w:rsid w:val="00F853B9"/>
    <w:rsid w:val="00F86BF2"/>
    <w:rsid w:val="00F937A3"/>
    <w:rsid w:val="00FB5A83"/>
    <w:rsid w:val="00FB6036"/>
    <w:rsid w:val="00FD1191"/>
    <w:rsid w:val="00FD7C9C"/>
    <w:rsid w:val="00FE2F82"/>
    <w:rsid w:val="00FF0F08"/>
    <w:rsid w:val="00FF167A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6F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A6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A6F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A6F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A6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rsid w:val="001A6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1A6F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6"/>
      <w:szCs w:val="20"/>
    </w:rPr>
  </w:style>
  <w:style w:type="table" w:styleId="a6">
    <w:name w:val="Table Grid"/>
    <w:basedOn w:val="a1"/>
    <w:rsid w:val="001A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F9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F9B"/>
    <w:rPr>
      <w:rFonts w:ascii="Calibri" w:eastAsia="Times New Roman" w:hAnsi="Calibri" w:cs="Times New Roman"/>
      <w:lang w:eastAsia="ru-RU"/>
    </w:rPr>
  </w:style>
  <w:style w:type="character" w:customStyle="1" w:styleId="WW8Num3z0">
    <w:name w:val="WW8Num3z0"/>
    <w:rsid w:val="001A6F9B"/>
    <w:rPr>
      <w:rFonts w:ascii="Symbol" w:hAnsi="Symbol" w:cs="OpenSymbol"/>
    </w:rPr>
  </w:style>
  <w:style w:type="paragraph" w:styleId="ab">
    <w:name w:val="Date"/>
    <w:basedOn w:val="a"/>
    <w:next w:val="a"/>
    <w:link w:val="ac"/>
    <w:rsid w:val="001A6F9B"/>
  </w:style>
  <w:style w:type="character" w:customStyle="1" w:styleId="ac">
    <w:name w:val="Дата Знак"/>
    <w:basedOn w:val="a0"/>
    <w:link w:val="ab"/>
    <w:rsid w:val="001A6F9B"/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1A6F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FE2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73C4-B4AF-4FF9-B878-8D3BE20F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4730</Words>
  <Characters>26963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2022-10-31T10:31:00Z</cp:lastPrinted>
  <dcterms:created xsi:type="dcterms:W3CDTF">2022-10-31T09:47:00Z</dcterms:created>
  <dcterms:modified xsi:type="dcterms:W3CDTF">2022-10-31T10:31:00Z</dcterms:modified>
</cp:coreProperties>
</file>