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C3" w:rsidRPr="00EB78C3" w:rsidRDefault="00EB78C3" w:rsidP="00EB78C3">
      <w:pPr>
        <w:suppressAutoHyphens/>
        <w:spacing w:before="1332" w:line="300" w:lineRule="exact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 w:rsidRPr="00EB78C3">
        <w:rPr>
          <w:rFonts w:eastAsia="Calibri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8C3" w:rsidRPr="00EB78C3" w:rsidRDefault="00EB78C3" w:rsidP="00EB78C3">
      <w:pPr>
        <w:suppressAutoHyphens/>
        <w:spacing w:after="0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 w:rsidRPr="00EB78C3"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EB78C3" w:rsidRPr="00EB78C3" w:rsidRDefault="00AF30EE" w:rsidP="00EB78C3">
      <w:pPr>
        <w:suppressAutoHyphens/>
        <w:spacing w:after="0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>БАРНУКОВСКОГО</w:t>
      </w:r>
      <w:r w:rsidR="00EB78C3" w:rsidRPr="00EB78C3"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EB78C3" w:rsidRPr="00EB78C3" w:rsidRDefault="00EB78C3" w:rsidP="00EB78C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EB78C3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EB78C3" w:rsidRPr="00EB78C3" w:rsidRDefault="00EB78C3" w:rsidP="00EB78C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EB78C3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EB78C3" w:rsidRPr="00EB78C3" w:rsidRDefault="00EB78C3" w:rsidP="00EB78C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EB78C3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EB78C3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FB167A" w:rsidRDefault="00FB167A" w:rsidP="00AF30E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</w:p>
    <w:p w:rsidR="00FB167A" w:rsidRDefault="005E234B" w:rsidP="00FB167A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  <w:r w:rsidRPr="005E234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FB167A" w:rsidRDefault="00FB167A" w:rsidP="00FB167A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AF30E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10.12.2018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AF30E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67</w:t>
                  </w:r>
                </w:p>
              </w:txbxContent>
            </v:textbox>
            <w10:wrap type="square" side="largest"/>
          </v:shape>
        </w:pict>
      </w:r>
    </w:p>
    <w:p w:rsidR="00FB167A" w:rsidRDefault="00FB167A" w:rsidP="00FB16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4"/>
          <w:szCs w:val="28"/>
        </w:rPr>
        <w:t>с.</w:t>
      </w:r>
      <w:r w:rsidR="00AF30EE">
        <w:rPr>
          <w:rFonts w:ascii="Times New Roman" w:hAnsi="Times New Roman"/>
          <w:b/>
          <w:spacing w:val="24"/>
          <w:szCs w:val="28"/>
        </w:rPr>
        <w:t xml:space="preserve"> Барнуковка</w:t>
      </w:r>
    </w:p>
    <w:p w:rsidR="00FB167A" w:rsidRDefault="00FB167A" w:rsidP="00FB1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FB167A" w:rsidRDefault="00FB167A" w:rsidP="00FB1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Ба</w:t>
      </w:r>
      <w:r w:rsidR="009A64BE">
        <w:rPr>
          <w:rFonts w:ascii="Times New Roman" w:hAnsi="Times New Roman"/>
          <w:b/>
          <w:sz w:val="28"/>
          <w:szCs w:val="28"/>
        </w:rPr>
        <w:t>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FB167A" w:rsidRDefault="00EB78C3" w:rsidP="00FB1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</w:t>
      </w:r>
      <w:r w:rsidR="00AF30EE">
        <w:rPr>
          <w:rFonts w:ascii="Times New Roman" w:hAnsi="Times New Roman"/>
          <w:b/>
          <w:sz w:val="28"/>
          <w:szCs w:val="28"/>
        </w:rPr>
        <w:t xml:space="preserve"> </w:t>
      </w:r>
      <w:r w:rsidR="00FB167A">
        <w:rPr>
          <w:rFonts w:ascii="Times New Roman" w:hAnsi="Times New Roman"/>
          <w:b/>
          <w:sz w:val="28"/>
          <w:szCs w:val="28"/>
        </w:rPr>
        <w:t>от</w:t>
      </w:r>
      <w:r w:rsidR="00AF30EE">
        <w:rPr>
          <w:rFonts w:ascii="Times New Roman" w:hAnsi="Times New Roman"/>
          <w:b/>
          <w:sz w:val="28"/>
          <w:szCs w:val="28"/>
        </w:rPr>
        <w:t xml:space="preserve"> 22.03.2018  </w:t>
      </w:r>
      <w:r w:rsidR="00FB167A">
        <w:rPr>
          <w:rFonts w:ascii="Times New Roman" w:hAnsi="Times New Roman"/>
          <w:b/>
          <w:sz w:val="28"/>
          <w:szCs w:val="28"/>
        </w:rPr>
        <w:t xml:space="preserve">№ </w:t>
      </w:r>
      <w:r w:rsidR="00AF30EE">
        <w:rPr>
          <w:rFonts w:ascii="Times New Roman" w:hAnsi="Times New Roman"/>
          <w:b/>
          <w:sz w:val="28"/>
          <w:szCs w:val="28"/>
        </w:rPr>
        <w:t>16</w:t>
      </w:r>
      <w:r w:rsidR="00FB167A">
        <w:rPr>
          <w:rFonts w:ascii="Times New Roman" w:hAnsi="Times New Roman"/>
          <w:b/>
          <w:sz w:val="28"/>
          <w:szCs w:val="28"/>
        </w:rPr>
        <w:t xml:space="preserve"> «Об утверждении </w:t>
      </w:r>
    </w:p>
    <w:p w:rsidR="00FB167A" w:rsidRDefault="00FB167A" w:rsidP="00FB1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предоставления </w:t>
      </w:r>
    </w:p>
    <w:p w:rsidR="00FB167A" w:rsidRDefault="00FB167A" w:rsidP="00FB1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услуги «Предоставление выписки </w:t>
      </w:r>
    </w:p>
    <w:p w:rsidR="00FB167A" w:rsidRDefault="00FB167A" w:rsidP="00FB1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книги»</w:t>
      </w:r>
    </w:p>
    <w:p w:rsidR="00FB167A" w:rsidRDefault="00FB167A" w:rsidP="00FB16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B78C3" w:rsidRDefault="00EB78C3" w:rsidP="00EB78C3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33 Устава </w:t>
      </w:r>
      <w:proofErr w:type="spellStart"/>
      <w:r w:rsidR="00AF30EE">
        <w:rPr>
          <w:sz w:val="28"/>
          <w:szCs w:val="28"/>
        </w:rPr>
        <w:t>Барнуковского</w:t>
      </w:r>
      <w:proofErr w:type="spellEnd"/>
      <w:r w:rsidR="00AF3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EB78C3" w:rsidRDefault="00EB78C3" w:rsidP="00EB78C3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B167A" w:rsidRDefault="00FB167A" w:rsidP="00EB78C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="00EB78C3" w:rsidRPr="00EB78C3">
        <w:rPr>
          <w:rFonts w:ascii="Times New Roman" w:hAnsi="Times New Roman"/>
          <w:sz w:val="28"/>
          <w:szCs w:val="28"/>
        </w:rPr>
        <w:t>администр</w:t>
      </w:r>
      <w:r w:rsidR="00EB78C3">
        <w:rPr>
          <w:rFonts w:ascii="Times New Roman" w:hAnsi="Times New Roman"/>
          <w:sz w:val="28"/>
          <w:szCs w:val="28"/>
        </w:rPr>
        <w:t xml:space="preserve">ации </w:t>
      </w:r>
      <w:proofErr w:type="spellStart"/>
      <w:r w:rsidR="00EB78C3">
        <w:rPr>
          <w:rFonts w:ascii="Times New Roman" w:hAnsi="Times New Roman"/>
          <w:sz w:val="28"/>
          <w:szCs w:val="28"/>
        </w:rPr>
        <w:t>Ба</w:t>
      </w:r>
      <w:r w:rsidR="009A64BE">
        <w:rPr>
          <w:rFonts w:ascii="Times New Roman" w:hAnsi="Times New Roman"/>
          <w:sz w:val="28"/>
          <w:szCs w:val="28"/>
        </w:rPr>
        <w:t>рнуковского</w:t>
      </w:r>
      <w:proofErr w:type="spellEnd"/>
      <w:r w:rsidR="00EB78C3">
        <w:rPr>
          <w:rFonts w:ascii="Times New Roman" w:hAnsi="Times New Roman"/>
          <w:sz w:val="28"/>
          <w:szCs w:val="28"/>
        </w:rPr>
        <w:t xml:space="preserve"> муниципального </w:t>
      </w:r>
      <w:r w:rsidR="00EB78C3" w:rsidRPr="00EB78C3">
        <w:rPr>
          <w:rFonts w:ascii="Times New Roman" w:hAnsi="Times New Roman"/>
          <w:sz w:val="28"/>
          <w:szCs w:val="28"/>
        </w:rPr>
        <w:t>образования от</w:t>
      </w:r>
      <w:r w:rsidR="00AF30EE">
        <w:rPr>
          <w:rFonts w:ascii="Times New Roman" w:hAnsi="Times New Roman"/>
          <w:sz w:val="28"/>
          <w:szCs w:val="28"/>
        </w:rPr>
        <w:t xml:space="preserve"> 22.03.2018</w:t>
      </w:r>
      <w:r w:rsidR="00EB78C3">
        <w:rPr>
          <w:rFonts w:ascii="Times New Roman" w:hAnsi="Times New Roman"/>
          <w:sz w:val="28"/>
          <w:szCs w:val="28"/>
        </w:rPr>
        <w:t xml:space="preserve"> № </w:t>
      </w:r>
      <w:r w:rsidR="00AF30EE">
        <w:rPr>
          <w:rFonts w:ascii="Times New Roman" w:hAnsi="Times New Roman"/>
          <w:sz w:val="28"/>
          <w:szCs w:val="28"/>
        </w:rPr>
        <w:t>16</w:t>
      </w:r>
      <w:r w:rsidR="00EB78C3">
        <w:rPr>
          <w:rFonts w:ascii="Times New Roman" w:hAnsi="Times New Roman"/>
          <w:sz w:val="28"/>
          <w:szCs w:val="28"/>
        </w:rPr>
        <w:t xml:space="preserve"> «Об утверждении </w:t>
      </w:r>
      <w:r w:rsidR="00EB78C3" w:rsidRPr="00EB78C3">
        <w:rPr>
          <w:rFonts w:ascii="Times New Roman" w:hAnsi="Times New Roman"/>
          <w:sz w:val="28"/>
          <w:szCs w:val="28"/>
        </w:rPr>
        <w:t>административ</w:t>
      </w:r>
      <w:r w:rsidR="00EB78C3">
        <w:rPr>
          <w:rFonts w:ascii="Times New Roman" w:hAnsi="Times New Roman"/>
          <w:sz w:val="28"/>
          <w:szCs w:val="28"/>
        </w:rPr>
        <w:t xml:space="preserve">ного регламента предоставления </w:t>
      </w:r>
      <w:r w:rsidR="00EB78C3" w:rsidRPr="00EB78C3">
        <w:rPr>
          <w:rFonts w:ascii="Times New Roman" w:hAnsi="Times New Roman"/>
          <w:sz w:val="28"/>
          <w:szCs w:val="28"/>
        </w:rPr>
        <w:t xml:space="preserve">муниципальной </w:t>
      </w:r>
      <w:r w:rsidR="00EB78C3">
        <w:rPr>
          <w:rFonts w:ascii="Times New Roman" w:hAnsi="Times New Roman"/>
          <w:sz w:val="28"/>
          <w:szCs w:val="28"/>
        </w:rPr>
        <w:t xml:space="preserve">услуги «Предоставление выписки </w:t>
      </w:r>
      <w:r w:rsidR="00EB78C3" w:rsidRPr="00EB78C3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="00EB78C3" w:rsidRPr="00EB78C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EB78C3" w:rsidRPr="00EB78C3">
        <w:rPr>
          <w:rFonts w:ascii="Times New Roman" w:hAnsi="Times New Roman"/>
          <w:sz w:val="28"/>
          <w:szCs w:val="28"/>
        </w:rPr>
        <w:t xml:space="preserve"> книги»</w:t>
      </w:r>
      <w:r>
        <w:rPr>
          <w:rFonts w:ascii="Times New Roman" w:hAnsi="Times New Roman"/>
          <w:sz w:val="28"/>
          <w:szCs w:val="28"/>
        </w:rPr>
        <w:t xml:space="preserve"> (с изменениями от </w:t>
      </w:r>
      <w:r w:rsidR="00AF30EE">
        <w:rPr>
          <w:rFonts w:ascii="Times New Roman" w:hAnsi="Times New Roman"/>
          <w:sz w:val="28"/>
          <w:szCs w:val="28"/>
        </w:rPr>
        <w:t xml:space="preserve">28.05.2018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F30EE">
        <w:rPr>
          <w:rFonts w:ascii="Times New Roman" w:hAnsi="Times New Roman"/>
          <w:sz w:val="28"/>
          <w:szCs w:val="28"/>
        </w:rPr>
        <w:t>25, от 27.08.2018 № 41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FB167A" w:rsidRDefault="00FB167A" w:rsidP="00FB167A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262B91" w:rsidRPr="00262B91" w:rsidRDefault="00396865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1) </w:t>
      </w:r>
      <w:r w:rsidR="00262B91" w:rsidRPr="00262B91">
        <w:rPr>
          <w:rFonts w:ascii="Times New Roman" w:eastAsia="Calibri" w:hAnsi="Times New Roman"/>
          <w:sz w:val="28"/>
          <w:szCs w:val="28"/>
          <w:lang w:eastAsia="ru-RU"/>
        </w:rPr>
        <w:t>Подпункт 1.3.1. пункта 1.3. раздела 1 дополнить абзацами следующего содержания: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262B91">
        <w:rPr>
          <w:rFonts w:ascii="Times New Roman" w:eastAsia="Calibri" w:hAnsi="Times New Roman"/>
          <w:sz w:val="28"/>
          <w:szCs w:val="28"/>
          <w:lang w:eastAsia="ru-RU"/>
        </w:rPr>
        <w:t>Право на личный прием в первоочередном порядке имеют: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1) ветераны и инвалиды Великой Отечественной войны;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2) ветераны и инвалиды боевых действий;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3) инвалиды I–III групп, семьи, имеющие детей-инвалидов, законные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представители граждан, относящихся к указанным категориям;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4) беременные женщины;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 xml:space="preserve">5) граждане, пришедшие на личный прием с детьми в возрасте </w:t>
      </w:r>
      <w:proofErr w:type="gramStart"/>
      <w:r w:rsidRPr="00262B91">
        <w:rPr>
          <w:rFonts w:ascii="Times New Roman" w:eastAsia="Calibri" w:hAnsi="Times New Roman"/>
          <w:sz w:val="28"/>
          <w:szCs w:val="28"/>
          <w:lang w:eastAsia="ru-RU"/>
        </w:rPr>
        <w:t>до</w:t>
      </w:r>
      <w:proofErr w:type="gramEnd"/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трех лет;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6) граждане, достигшие 70-летнего возраста;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lastRenderedPageBreak/>
        <w:t>7) иные категории граждан в соответствии с законодательством Российской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Федерации и законодательством области.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В случае</w:t>
      </w:r>
      <w:proofErr w:type="gramStart"/>
      <w:r w:rsidRPr="00262B91">
        <w:rPr>
          <w:rFonts w:ascii="Times New Roman" w:eastAsia="Calibri" w:hAnsi="Times New Roman"/>
          <w:sz w:val="28"/>
          <w:szCs w:val="28"/>
          <w:lang w:eastAsia="ru-RU"/>
        </w:rPr>
        <w:t>,</w:t>
      </w:r>
      <w:proofErr w:type="gramEnd"/>
      <w:r w:rsidRPr="00262B91">
        <w:rPr>
          <w:rFonts w:ascii="Times New Roman" w:eastAsia="Calibri" w:hAnsi="Times New Roman"/>
          <w:sz w:val="28"/>
          <w:szCs w:val="28"/>
          <w:lang w:eastAsia="ru-RU"/>
        </w:rPr>
        <w:t xml:space="preserve"> если правом на первоочередной личный прием одновременно обладают несколько граждан, прием указанных граждан производится в порядке их явки.»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FB167A" w:rsidRDefault="00262B91" w:rsidP="00FB167A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167A">
        <w:rPr>
          <w:rFonts w:ascii="Times New Roman" w:hAnsi="Times New Roman"/>
          <w:sz w:val="28"/>
          <w:szCs w:val="28"/>
        </w:rPr>
        <w:t>) Подпункт 1.3.3.4. пункта 1.3. раздела 1 изложить в следующей редакции: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«1.3.3.4.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связи, электронной почты либо подав письменное обращение непосредственно.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 письменном обращении указываются: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фамилия, имя, отчество (последнее - при наличии) (в случае обращения физического лица);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полное наименование заявителя (в случае обращения от имени юридического лица);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почтовый адрес, по которому должны быть направлены ответ, уведомление о переадресации обращения;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предмет обращения;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личная подпись заявителя (в случае обращения физического лица);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дата составления обращения.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B167A" w:rsidRP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B167A">
        <w:rPr>
          <w:rFonts w:ascii="Times New Roman" w:hAnsi="Times New Roman"/>
          <w:bCs/>
          <w:sz w:val="28"/>
          <w:szCs w:val="28"/>
          <w:lang w:eastAsia="ar-SA"/>
        </w:rPr>
        <w:t>Обращение в орган местного самоуправления или должностному лицу, поступившее в форме электронного документа, подлежит рассмотрению в порядке, установленном Федеральным законом от 02 мая 2006 года №59-ФЗ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B167A" w:rsidRP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FB167A">
        <w:rPr>
          <w:rFonts w:ascii="Times New Roman" w:hAnsi="Times New Roman"/>
          <w:bCs/>
          <w:sz w:val="28"/>
          <w:szCs w:val="28"/>
          <w:lang w:eastAsia="ar-SA"/>
        </w:rPr>
        <w:t xml:space="preserve">На поступившее обращение, содержащее предложение, заявление или жалобу, которые затрагивают интересы неопределенного круга лиц, в </w:t>
      </w:r>
      <w:r w:rsidRPr="00FB167A">
        <w:rPr>
          <w:rFonts w:ascii="Times New Roman" w:hAnsi="Times New Roman"/>
          <w:bCs/>
          <w:sz w:val="28"/>
          <w:szCs w:val="28"/>
          <w:lang w:eastAsia="ar-SA"/>
        </w:rPr>
        <w:lastRenderedPageBreak/>
        <w:t>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Федерального закона №59-ФЗ от 02 мая 2006 года «О порядке рассмотрения обращений граждан Российской Федерации</w:t>
      </w:r>
      <w:proofErr w:type="gramEnd"/>
      <w:r w:rsidRPr="00FB167A">
        <w:rPr>
          <w:rFonts w:ascii="Times New Roman" w:hAnsi="Times New Roman"/>
          <w:bCs/>
          <w:sz w:val="28"/>
          <w:szCs w:val="28"/>
          <w:lang w:eastAsia="ar-SA"/>
        </w:rPr>
        <w:t xml:space="preserve">» на официальном сайте данных органа местного самоуправления в информационно-телекоммуникационной сети «Интернет». </w:t>
      </w:r>
    </w:p>
    <w:p w:rsidR="00FB167A" w:rsidRP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B167A">
        <w:rPr>
          <w:rFonts w:ascii="Times New Roman" w:hAnsi="Times New Roman"/>
          <w:bCs/>
          <w:sz w:val="28"/>
          <w:szCs w:val="28"/>
          <w:lang w:eastAsia="ar-SA"/>
        </w:rPr>
        <w:t xml:space="preserve">В случае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 </w:t>
      </w:r>
      <w:proofErr w:type="gramStart"/>
      <w:r w:rsidRPr="00FB167A">
        <w:rPr>
          <w:rFonts w:ascii="Times New Roman" w:hAnsi="Times New Roman"/>
          <w:bCs/>
          <w:sz w:val="28"/>
          <w:szCs w:val="28"/>
          <w:lang w:eastAsia="ar-SA"/>
        </w:rPr>
        <w:t>В случае поступления письменного обращения, содержащего вопрос, ответ на который размещен в соответствии с ч.4 ст.10 Федерального закона №59-ФЗ от 02 мая 2006 года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</w:t>
      </w:r>
      <w:proofErr w:type="gramEnd"/>
      <w:r w:rsidRPr="00FB167A">
        <w:rPr>
          <w:rFonts w:ascii="Times New Roman" w:hAnsi="Times New Roman"/>
          <w:bCs/>
          <w:sz w:val="28"/>
          <w:szCs w:val="28"/>
          <w:lang w:eastAsia="ar-SA"/>
        </w:rPr>
        <w:t xml:space="preserve">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B167A">
        <w:rPr>
          <w:rFonts w:ascii="Times New Roman" w:hAnsi="Times New Roman"/>
          <w:bCs/>
          <w:sz w:val="28"/>
          <w:szCs w:val="28"/>
          <w:lang w:eastAsia="ar-SA"/>
        </w:rPr>
        <w:t>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</w:t>
      </w:r>
      <w:proofErr w:type="gramStart"/>
      <w:r w:rsidRPr="00FB167A">
        <w:rPr>
          <w:rFonts w:ascii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hAnsi="Times New Roman"/>
          <w:bCs/>
          <w:sz w:val="28"/>
          <w:szCs w:val="28"/>
          <w:lang w:eastAsia="ar-SA"/>
        </w:rPr>
        <w:t>».</w:t>
      </w:r>
      <w:proofErr w:type="gramEnd"/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Cs/>
          <w:sz w:val="28"/>
          <w:szCs w:val="28"/>
          <w:lang w:eastAsia="ar-SA"/>
        </w:rPr>
        <w:t xml:space="preserve">3) </w:t>
      </w:r>
      <w:r w:rsidRPr="00262B91">
        <w:rPr>
          <w:rFonts w:ascii="Times New Roman" w:eastAsia="Calibri" w:hAnsi="Times New Roman"/>
          <w:sz w:val="28"/>
          <w:szCs w:val="28"/>
          <w:lang w:eastAsia="ru-RU"/>
        </w:rPr>
        <w:t>Пункт 2.15 раздела 2 дополнить абзацем следующего содержания: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 xml:space="preserve">«Обращения заявителей,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</w:t>
      </w:r>
      <w:proofErr w:type="gramStart"/>
      <w:r w:rsidRPr="00262B91">
        <w:rPr>
          <w:rFonts w:ascii="Times New Roman" w:eastAsia="Calibri" w:hAnsi="Times New Roman"/>
          <w:sz w:val="28"/>
          <w:szCs w:val="28"/>
          <w:lang w:eastAsia="ru-RU"/>
        </w:rPr>
        <w:t>должностным</w:t>
      </w:r>
      <w:proofErr w:type="gramEnd"/>
    </w:p>
    <w:p w:rsidR="00262B91" w:rsidRPr="00262B91" w:rsidRDefault="00262B91" w:rsidP="00262B91">
      <w:pPr>
        <w:tabs>
          <w:tab w:val="left" w:pos="357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лицом</w:t>
      </w:r>
      <w:proofErr w:type="gramStart"/>
      <w:r w:rsidRPr="00262B91">
        <w:rPr>
          <w:rFonts w:ascii="Times New Roman" w:eastAsia="Calibri" w:hAnsi="Times New Roman"/>
          <w:sz w:val="28"/>
          <w:szCs w:val="28"/>
          <w:lang w:eastAsia="ru-RU"/>
        </w:rPr>
        <w:t>.»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  <w:proofErr w:type="gramEnd"/>
    </w:p>
    <w:bookmarkEnd w:id="0"/>
    <w:p w:rsidR="00FB167A" w:rsidRDefault="00262B91" w:rsidP="00FB167A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B167A">
        <w:rPr>
          <w:rFonts w:ascii="Times New Roman" w:hAnsi="Times New Roman"/>
          <w:sz w:val="28"/>
          <w:szCs w:val="28"/>
          <w:lang w:eastAsia="ru-RU"/>
        </w:rPr>
        <w:t xml:space="preserve">)Раздел </w:t>
      </w:r>
      <w:r w:rsidR="00FB167A">
        <w:rPr>
          <w:rFonts w:ascii="Times New Roman" w:hAnsi="Times New Roman"/>
          <w:sz w:val="28"/>
          <w:szCs w:val="28"/>
          <w:lang w:val="en-US" w:eastAsia="ru-RU"/>
        </w:rPr>
        <w:t>V</w:t>
      </w:r>
      <w:r w:rsidR="00FB167A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B167A" w:rsidRDefault="00FB167A" w:rsidP="00FB167A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 организаций, предусмотренных 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5.1.В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от 27 июля 2010 года № 210-ФЗ «Об организации предоставления государственных и муниципальных услуг», а также Федеральным законом от 02 мая 2006 года № 59 - ФЗ «О порядке рассмотрения обращений граждан Российской Федерации».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Предмет жалобы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 xml:space="preserve">5.2. </w:t>
      </w:r>
      <w:proofErr w:type="gramStart"/>
      <w:r w:rsidRPr="00FB167A">
        <w:rPr>
          <w:rFonts w:ascii="Times New Roman" w:eastAsia="Calibri" w:hAnsi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а) нарушение срока регистрации запроса о предоставлении муниципальной услуги;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B167A">
        <w:rPr>
          <w:rFonts w:ascii="Times New Roman" w:eastAsia="Calibri" w:hAnsi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FB167A">
        <w:rPr>
          <w:rFonts w:ascii="Times New Roman" w:eastAsia="Calibri" w:hAnsi="Times New Roman"/>
          <w:sz w:val="28"/>
          <w:szCs w:val="28"/>
        </w:rPr>
        <w:lastRenderedPageBreak/>
        <w:t>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FB167A">
        <w:rPr>
          <w:rFonts w:ascii="Times New Roman" w:eastAsia="Calibri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B167A">
        <w:rPr>
          <w:rFonts w:ascii="Times New Roman" w:eastAsia="Calibri" w:hAnsi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B167A">
        <w:rPr>
          <w:rFonts w:ascii="Times New Roman" w:eastAsia="Calibri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B167A">
        <w:rPr>
          <w:rFonts w:ascii="Times New Roman" w:eastAsia="Calibri" w:hAnsi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B167A">
        <w:rPr>
          <w:rFonts w:ascii="Times New Roman" w:eastAsia="Calibri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lastRenderedPageBreak/>
        <w:t>Органы местного самоуправления и должностные лица, которым может быть направлена жалоба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</w:t>
      </w:r>
      <w:r w:rsidR="00AF30E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AF30EE">
        <w:rPr>
          <w:rFonts w:ascii="Times New Roman" w:eastAsia="Calibri" w:hAnsi="Times New Roman"/>
          <w:sz w:val="28"/>
          <w:szCs w:val="28"/>
        </w:rPr>
        <w:t>Барнуковского</w:t>
      </w:r>
      <w:proofErr w:type="spellEnd"/>
      <w:r w:rsidRPr="00FB167A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="00EB78C3">
        <w:rPr>
          <w:rFonts w:ascii="Times New Roman" w:eastAsia="Calibri" w:hAnsi="Times New Roman"/>
          <w:sz w:val="28"/>
          <w:szCs w:val="28"/>
        </w:rPr>
        <w:t>образования</w:t>
      </w:r>
      <w:r w:rsidRPr="00FB167A">
        <w:rPr>
          <w:rFonts w:ascii="Times New Roman" w:eastAsia="Calibri" w:hAnsi="Times New Roman"/>
          <w:sz w:val="28"/>
          <w:szCs w:val="28"/>
        </w:rPr>
        <w:t>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5.3.1.Жалобы на решения и действия (бездействие) работника многофункционального центра,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Порядок подачи и рассмотрения жалобы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5.4.1.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предусмотрено в Соглашении о взаимодействии. При этом срок рассмотрения жалобы исчисляется со дня регистрации жалобы в органе местного самоуправления.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5.4.2.Жалоба в соответствии с Федеральным законом т 27.07.2010 № 210-ФЗ «Об организации предоставления государственных и муниципальных услуг» должна содержать: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B167A">
        <w:rPr>
          <w:rFonts w:ascii="Times New Roman" w:eastAsia="Calibri" w:hAnsi="Times New Roman"/>
          <w:sz w:val="28"/>
          <w:szCs w:val="28"/>
        </w:rPr>
        <w:t xml:space="preserve">- 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 w:rsidRPr="00FB167A">
        <w:rPr>
          <w:rFonts w:ascii="Times New Roman" w:eastAsia="Calibri" w:hAnsi="Times New Roman"/>
          <w:sz w:val="28"/>
          <w:szCs w:val="28"/>
        </w:rPr>
        <w:lastRenderedPageBreak/>
        <w:t>наличии) и почтовый адрес, по которым должен быть направлен ответ заявителю;</w:t>
      </w:r>
      <w:proofErr w:type="gramEnd"/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 xml:space="preserve"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B167A">
        <w:rPr>
          <w:rFonts w:ascii="Times New Roman" w:eastAsia="Calibri" w:hAnsi="Times New Roman"/>
          <w:sz w:val="28"/>
          <w:szCs w:val="28"/>
        </w:rPr>
        <w:t>представлена</w:t>
      </w:r>
      <w:proofErr w:type="gramEnd"/>
      <w:r w:rsidRPr="00FB167A">
        <w:rPr>
          <w:rFonts w:ascii="Times New Roman" w:eastAsia="Calibri" w:hAnsi="Times New Roman"/>
          <w:sz w:val="28"/>
          <w:szCs w:val="28"/>
        </w:rPr>
        <w:t>: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5.4.6.В электронном виде жалоба может быть подана заявителем посредством: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официального сайта органа местного самоуправления в информационно-телекоммуникационной сети Интернет;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Единого портала государственных и муниципальных услуг.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lastRenderedPageBreak/>
        <w:t>5.4.7.При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Сроки рассмотрения жалобы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 xml:space="preserve">5.5.Жалоба,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FB167A">
        <w:rPr>
          <w:rFonts w:ascii="Times New Roman" w:eastAsia="Calibri" w:hAnsi="Times New Roman"/>
          <w:sz w:val="28"/>
          <w:szCs w:val="28"/>
        </w:rPr>
        <w:t>Жалоба подлежит рассмотрению главой</w:t>
      </w:r>
      <w:r w:rsidR="00AF30E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AF30EE">
        <w:rPr>
          <w:rFonts w:ascii="Times New Roman" w:eastAsia="Calibri" w:hAnsi="Times New Roman"/>
          <w:sz w:val="28"/>
          <w:szCs w:val="28"/>
        </w:rPr>
        <w:t>Барнуковского</w:t>
      </w:r>
      <w:proofErr w:type="spellEnd"/>
      <w:r w:rsidRPr="00FB167A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="00EB78C3">
        <w:rPr>
          <w:rFonts w:ascii="Times New Roman" w:eastAsia="Calibri" w:hAnsi="Times New Roman"/>
          <w:sz w:val="28"/>
          <w:szCs w:val="28"/>
        </w:rPr>
        <w:t>образования</w:t>
      </w:r>
      <w:r w:rsidRPr="00FB167A">
        <w:rPr>
          <w:rFonts w:ascii="Times New Roman" w:eastAsia="Calibri" w:hAnsi="Times New Roman"/>
          <w:sz w:val="28"/>
          <w:szCs w:val="28"/>
        </w:rPr>
        <w:t xml:space="preserve"> 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5.6.Оснований для приостановления рассмотрения жалобы не предусмотрено.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Результат рассмотрения жалобы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5.7.По результатам рассмотрения жалобы орган местного самоуправления принимает одно из следующих решений: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B167A">
        <w:rPr>
          <w:rFonts w:ascii="Times New Roman" w:eastAsia="Calibri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отказывает в удовлетворении жалобы.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5.7.1.При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lastRenderedPageBreak/>
        <w:t xml:space="preserve">5.7.2.В случае установления в ходе или по результатам </w:t>
      </w:r>
      <w:proofErr w:type="gramStart"/>
      <w:r w:rsidRPr="00FB167A">
        <w:rPr>
          <w:rFonts w:ascii="Times New Roman" w:eastAsia="Calibri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B167A">
        <w:rPr>
          <w:rFonts w:ascii="Times New Roman" w:eastAsia="Calibri" w:hAnsi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5.8.Не позднее дня, следующего за днем принятия решения, указанного в пункте 5.5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Порядок ответа по результатам рассмотрения жалобы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rPr>
          <w:rFonts w:ascii="Times New Roman" w:eastAsia="Calibri" w:hAnsi="Times New Roman"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5.9.В ответе по результатам рассмотрения жалобы указываются: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основания для принятия решения по жалобе;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принятое по жалобе решение;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в случае</w:t>
      </w:r>
      <w:proofErr w:type="gramStart"/>
      <w:r w:rsidRPr="00FB167A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FB167A">
        <w:rPr>
          <w:rFonts w:ascii="Times New Roman" w:eastAsia="Calibri" w:hAnsi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Порядок обжалования решения по жалобе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5.10.Заявитель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 xml:space="preserve">5.10.1. Заявитель имеет право на получение информации и документов, необходимых для обоснования и рассмотрения жалобы, если это не </w:t>
      </w:r>
      <w:r w:rsidRPr="00FB167A">
        <w:rPr>
          <w:rFonts w:ascii="Times New Roman" w:eastAsia="Calibri" w:hAnsi="Times New Roman"/>
          <w:sz w:val="28"/>
          <w:szCs w:val="28"/>
        </w:rPr>
        <w:lastRenderedPageBreak/>
        <w:t>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5.11.Информация о порядке подачи и рассмотрения жалобы доводится до заявителя следующими способами: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FB167A">
        <w:rPr>
          <w:rFonts w:ascii="Times New Roman" w:eastAsia="Calibri" w:hAnsi="Times New Roman"/>
          <w:sz w:val="28"/>
          <w:szCs w:val="28"/>
        </w:rPr>
        <w:t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r w:rsidRPr="00FB167A">
        <w:rPr>
          <w:rFonts w:ascii="Times New Roman" w:hAnsi="Times New Roman"/>
          <w:bCs/>
          <w:sz w:val="28"/>
          <w:szCs w:val="28"/>
          <w:lang w:eastAsia="ar-SA"/>
        </w:rPr>
        <w:t>».</w:t>
      </w:r>
      <w:proofErr w:type="gramEnd"/>
    </w:p>
    <w:p w:rsidR="00EB78C3" w:rsidRPr="00EB78C3" w:rsidRDefault="00EB78C3" w:rsidP="00EB78C3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</w:t>
      </w:r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bCs/>
          <w:sz w:val="28"/>
          <w:szCs w:val="28"/>
          <w:lang w:eastAsia="ar-SA"/>
        </w:rPr>
        <w:t>обнародования</w:t>
      </w:r>
      <w:r w:rsidRPr="00EB78C3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EB78C3" w:rsidRPr="00EB78C3" w:rsidRDefault="00EB78C3" w:rsidP="00EB78C3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3</w:t>
      </w:r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  <w:proofErr w:type="gramStart"/>
      <w:r w:rsidRPr="00EB78C3">
        <w:rPr>
          <w:rFonts w:ascii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EB78C3" w:rsidRPr="00EB78C3" w:rsidRDefault="00EB78C3" w:rsidP="00EB78C3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EB78C3" w:rsidRPr="00AF30EE" w:rsidRDefault="00EB78C3" w:rsidP="00EB78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F30EE">
        <w:rPr>
          <w:rFonts w:ascii="Times New Roman" w:hAnsi="Times New Roman"/>
          <w:b/>
          <w:bCs/>
          <w:sz w:val="28"/>
          <w:szCs w:val="28"/>
          <w:lang w:eastAsia="ar-SA"/>
        </w:rPr>
        <w:t>Глава</w:t>
      </w:r>
      <w:r w:rsidR="00AF30EE" w:rsidRPr="00AF30E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="00AF30EE" w:rsidRPr="00AF30EE">
        <w:rPr>
          <w:rFonts w:ascii="Times New Roman" w:hAnsi="Times New Roman"/>
          <w:b/>
          <w:bCs/>
          <w:sz w:val="28"/>
          <w:szCs w:val="28"/>
          <w:lang w:eastAsia="ar-SA"/>
        </w:rPr>
        <w:t>Барнуковского</w:t>
      </w:r>
      <w:proofErr w:type="spellEnd"/>
    </w:p>
    <w:p w:rsidR="00EB78C3" w:rsidRPr="00AF30EE" w:rsidRDefault="00EB78C3" w:rsidP="00EB78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F30E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муниципального образования                                                       </w:t>
      </w:r>
      <w:r w:rsidR="00AF30EE" w:rsidRPr="00AF30EE">
        <w:rPr>
          <w:rFonts w:ascii="Times New Roman" w:hAnsi="Times New Roman"/>
          <w:b/>
          <w:bCs/>
          <w:sz w:val="28"/>
          <w:szCs w:val="28"/>
          <w:lang w:eastAsia="ar-SA"/>
        </w:rPr>
        <w:t>Д.А.Гущин</w:t>
      </w:r>
    </w:p>
    <w:p w:rsidR="00100469" w:rsidRDefault="00100469" w:rsidP="00FB167A"/>
    <w:sectPr w:rsidR="00100469" w:rsidSect="00E9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691"/>
    <w:rsid w:val="00100469"/>
    <w:rsid w:val="00262B91"/>
    <w:rsid w:val="00396865"/>
    <w:rsid w:val="0052497B"/>
    <w:rsid w:val="005E234B"/>
    <w:rsid w:val="006A4691"/>
    <w:rsid w:val="008B72DC"/>
    <w:rsid w:val="009A64BE"/>
    <w:rsid w:val="00A15E85"/>
    <w:rsid w:val="00AF30EE"/>
    <w:rsid w:val="00E97B3F"/>
    <w:rsid w:val="00EB78C3"/>
    <w:rsid w:val="00FB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7A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EB78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7A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EB78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2968</Words>
  <Characters>16923</Characters>
  <Application>Microsoft Office Word</Application>
  <DocSecurity>0</DocSecurity>
  <Lines>141</Lines>
  <Paragraphs>39</Paragraphs>
  <ScaleCrop>false</ScaleCrop>
  <Company/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1</cp:lastModifiedBy>
  <cp:revision>10</cp:revision>
  <cp:lastPrinted>2018-12-13T05:20:00Z</cp:lastPrinted>
  <dcterms:created xsi:type="dcterms:W3CDTF">2018-11-22T09:27:00Z</dcterms:created>
  <dcterms:modified xsi:type="dcterms:W3CDTF">2018-12-13T05:21:00Z</dcterms:modified>
</cp:coreProperties>
</file>