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9" w:rsidRPr="000E597A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577559" w:rsidRDefault="00577559" w:rsidP="00577559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СОВЕТ ДЕПУТАТОВ</w:t>
      </w:r>
    </w:p>
    <w:p w:rsidR="00577559" w:rsidRDefault="0041621C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БАРНУКОВСКОГО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577559" w:rsidRDefault="00697D8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Девяносто пятое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заседание Совета депутатов</w:t>
      </w:r>
    </w:p>
    <w:p w:rsidR="00577559" w:rsidRDefault="0041621C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577559" w:rsidRDefault="00577559" w:rsidP="00577559">
      <w:pPr>
        <w:tabs>
          <w:tab w:val="left" w:pos="5693"/>
        </w:tabs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От</w:t>
      </w:r>
      <w:r w:rsidR="00697D89">
        <w:rPr>
          <w:rFonts w:ascii="Times New Roman CYR" w:eastAsia="Times New Roman" w:hAnsi="Times New Roman CYR" w:cs="Times New Roman"/>
          <w:sz w:val="28"/>
          <w:szCs w:val="20"/>
          <w:u w:val="single"/>
        </w:rPr>
        <w:t>02.06.2017</w:t>
      </w:r>
      <w:r>
        <w:rPr>
          <w:rFonts w:ascii="Times New Roman CYR" w:eastAsia="Times New Roman" w:hAnsi="Times New Roman CYR" w:cs="Times New Roman"/>
          <w:sz w:val="28"/>
          <w:szCs w:val="20"/>
        </w:rPr>
        <w:t>№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</w:t>
      </w:r>
      <w:r w:rsidR="00697D89">
        <w:rPr>
          <w:rFonts w:ascii="Times New Roman CYR" w:eastAsia="Times New Roman" w:hAnsi="Times New Roman CYR" w:cs="Times New Roman"/>
          <w:sz w:val="28"/>
          <w:szCs w:val="20"/>
          <w:u w:val="single"/>
        </w:rPr>
        <w:t>190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</w:t>
      </w:r>
    </w:p>
    <w:p w:rsidR="00577559" w:rsidRDefault="00577559" w:rsidP="00577559">
      <w:pPr>
        <w:spacing w:after="0" w:line="100" w:lineRule="atLeast"/>
        <w:ind w:left="708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 xml:space="preserve">с. </w:t>
      </w:r>
      <w:proofErr w:type="spellStart"/>
      <w:r w:rsidR="0041621C">
        <w:rPr>
          <w:rFonts w:ascii="Times New Roman CYR" w:eastAsia="Times New Roman" w:hAnsi="Times New Roman CYR" w:cs="Times New Roman"/>
          <w:sz w:val="28"/>
          <w:szCs w:val="20"/>
        </w:rPr>
        <w:t>Барнуковка</w:t>
      </w:r>
      <w:proofErr w:type="spellEnd"/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 и дополнений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Устав </w:t>
      </w:r>
      <w:proofErr w:type="spellStart"/>
      <w:r w:rsidR="0041621C">
        <w:rPr>
          <w:rFonts w:ascii="Times New Roman CYR" w:eastAsia="Times New Roman" w:hAnsi="Times New Roman CYR" w:cs="Times New Roman"/>
          <w:b/>
          <w:sz w:val="28"/>
          <w:szCs w:val="20"/>
        </w:rPr>
        <w:t>Барнуковского</w:t>
      </w:r>
      <w:proofErr w:type="spellEnd"/>
      <w:r w:rsidR="0041621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proofErr w:type="gramStart"/>
      <w:r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</w:t>
      </w:r>
      <w:proofErr w:type="gramEnd"/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образования </w:t>
      </w:r>
      <w:proofErr w:type="spellStart"/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</w:t>
      </w:r>
      <w:proofErr w:type="spellEnd"/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района Саратовской области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09044C" w:rsidRDefault="00577559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Во исполнение Федерального закона от 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</w:t>
      </w:r>
      <w:r w:rsidRPr="005629D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Федерального закона от 28 декабря 2016 года №  494-ФЗ «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уководствуясь статьей 21, 40 Устава </w:t>
      </w:r>
      <w:proofErr w:type="spellStart"/>
      <w:r w:rsidR="0041621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Барнуковского</w:t>
      </w:r>
      <w:proofErr w:type="spellEnd"/>
      <w:r w:rsidR="0041621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области, Совет депутатов </w:t>
      </w:r>
      <w:proofErr w:type="spellStart"/>
      <w:r w:rsidR="0041621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Барнуковского</w:t>
      </w:r>
      <w:proofErr w:type="spellEnd"/>
      <w:r w:rsidR="001D418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r w:rsidRPr="00577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B45266" w:rsidRDefault="00577559" w:rsidP="004579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Внести в Устав </w:t>
      </w:r>
      <w:proofErr w:type="spellStart"/>
      <w:r w:rsidR="0041621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Барнуковского</w:t>
      </w:r>
      <w:proofErr w:type="spellEnd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следующие изменения:</w:t>
      </w:r>
    </w:p>
    <w:p w:rsidR="00577559" w:rsidRDefault="00457944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</w:t>
      </w:r>
      <w:r w:rsid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Пункт 1 части 3 статьи 12 изложить в следующей редакции:</w:t>
      </w:r>
    </w:p>
    <w:p w:rsidR="00577559" w:rsidRDefault="00CE389D" w:rsidP="00F412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1) </w:t>
      </w:r>
      <w:r w:rsidR="0010773D"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 муниципального образования, кроме случаев, когда изменения в Устав муниципального образования вносятся в форме точного воспроизведения положений Конституции Российской Федерации, федеральных законов, Конституции (Устава) или законов Саратовской области в целях приведения данного Устава муниципального образования в соответствие с этими нормативными правовыми</w:t>
      </w:r>
      <w:proofErr w:type="gramEnd"/>
      <w:r w:rsidR="0010773D"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актами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10773D" w:rsidRPr="0010773D" w:rsidRDefault="0010773D" w:rsidP="001077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1.2.</w:t>
      </w:r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Пункт 1 части 8 статьи 24 изложить в следующей редакции:</w:t>
      </w:r>
    </w:p>
    <w:p w:rsidR="0010773D" w:rsidRDefault="0010773D" w:rsidP="001077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Саратовской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10773D" w:rsidRPr="0010773D" w:rsidRDefault="0010773D" w:rsidP="001077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1.3.</w:t>
      </w:r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Часть 9 статьи 29 изложить в следующей редакции:</w:t>
      </w:r>
    </w:p>
    <w:p w:rsidR="0010773D" w:rsidRDefault="0010773D" w:rsidP="001077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«9. </w:t>
      </w:r>
      <w:proofErr w:type="gramStart"/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</w:t>
      </w:r>
      <w:proofErr w:type="gramEnd"/>
      <w:r w:rsidRPr="001077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77E5A" w:rsidRDefault="0010773D" w:rsidP="00F412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1.4</w:t>
      </w:r>
      <w:r w:rsidR="00177E5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. </w:t>
      </w:r>
      <w:r w:rsidR="00177E5A" w:rsidRPr="00177E5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Дополнить статью </w:t>
      </w:r>
      <w:r w:rsidR="00177E5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29 частью 10</w:t>
      </w:r>
      <w:r w:rsidR="00177E5A" w:rsidRPr="00177E5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10773D" w:rsidRDefault="00CB52FC" w:rsidP="001077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«10. </w:t>
      </w:r>
      <w:r w:rsidRPr="00CB52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Главе муниципального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образования</w:t>
      </w:r>
      <w:r w:rsidRPr="00CB52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предоставляются гарантии в </w:t>
      </w:r>
      <w:r w:rsidR="007F07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виде е</w:t>
      </w:r>
      <w:r w:rsidRPr="00CB52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жемесячного денежного вознаграждения, единовременной выплаты при предоставлении ежегодного оплачиваемого отпуска и </w:t>
      </w:r>
      <w:r w:rsidR="00E1411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иных выплат, а также ежегодного оплачиваемого отпуска </w:t>
      </w:r>
      <w:r w:rsidRPr="00CB52F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 соответствии с муниципальными правовыми актами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Совета депутатов».</w:t>
      </w:r>
    </w:p>
    <w:p w:rsidR="006B1954" w:rsidRDefault="00CB52FC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1.3</w:t>
      </w:r>
      <w:r w:rsidR="006B195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 Часть 4 статьи 31 изложить в следующей редакции:</w:t>
      </w:r>
    </w:p>
    <w:p w:rsidR="00DF7515" w:rsidRPr="00DF7515" w:rsidRDefault="006B1954" w:rsidP="00DF751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«4.</w:t>
      </w:r>
      <w:r w:rsidR="00DF7515"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 случае временного отсутствия главы муниципального образования (в связи с болезнью, отпуском и по другим причинам), а также досрочного прекращения полномочий главы муниципального образования либо применение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</w:t>
      </w:r>
      <w:r w:rsidR="00DF7515"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муниципального образования или депутат Совета депутатов муниципального образования</w:t>
      </w:r>
      <w:proofErr w:type="gramEnd"/>
      <w:r w:rsidR="00DF7515"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DF7515"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определяемые в соответствии с Уставом муниципального образования.</w:t>
      </w:r>
      <w:proofErr w:type="gramEnd"/>
    </w:p>
    <w:p w:rsidR="006B1954" w:rsidRDefault="00DF7515" w:rsidP="00DF751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случае досрочного прекращения полномочий главы муниципального образования, избранного на муниципальных выборах, досрочные выборы главы муниципального образования проводятся в сроки, установленные Федеральным законом от 12.06.2002 № 67-ФЗ «Об основных гарантиях избирательных прав и права на участие в референдуме граждан Российской Федерации</w:t>
      </w:r>
      <w:r w:rsidR="006B195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5B0F08" w:rsidRDefault="00CB52FC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1.4</w:t>
      </w:r>
      <w:r w:rsidR="005B0F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. 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Часть 2 статьи </w:t>
      </w:r>
      <w:r w:rsidR="00DF7515"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40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изложить в следующей редакции</w:t>
      </w:r>
      <w:r w:rsidR="005B0F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765482" w:rsidRDefault="005B0F08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чем за 30 дней до дня рассмотрения вопроса о принятии Устава муниципального образования, </w:t>
      </w:r>
      <w:r w:rsidR="00F41201" w:rsidRP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внесении изменений и дополнений в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Устав муниципального образования подлежат официальному опубликованию (</w:t>
      </w:r>
      <w:r w:rsidR="007654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обнародованию</w:t>
      </w:r>
      <w:r w:rsid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) </w:t>
      </w:r>
      <w:r w:rsidR="007654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 одновременным опубликованием (обнародованием) установленного </w:t>
      </w:r>
      <w:r w:rsidR="00765482" w:rsidRPr="007654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Советом</w:t>
      </w:r>
      <w:r w:rsidR="007654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5B0F08" w:rsidRDefault="008246E1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8246E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Саратовской области в целях приведения данного Устава</w:t>
      </w:r>
      <w:proofErr w:type="gramEnd"/>
      <w:r w:rsidRPr="008246E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в соответствии с этими нормативными правовыми актами</w:t>
      </w:r>
      <w:bookmarkStart w:id="0" w:name="_GoBack"/>
      <w:bookmarkEnd w:id="0"/>
      <w:r w:rsidR="005B0F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B45266" w:rsidRDefault="00CB52FC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1.5</w:t>
      </w:r>
      <w:r w:rsidR="00B4526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. Дополнить статью 40 частью </w:t>
      </w:r>
      <w:r w:rsid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7 </w:t>
      </w:r>
      <w:r w:rsidR="00B4526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следующего содержания:</w:t>
      </w:r>
    </w:p>
    <w:p w:rsidR="00B45266" w:rsidRDefault="00DF7515" w:rsidP="005775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«7</w:t>
      </w:r>
      <w:r w:rsidR="00B4526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Приведение Устава муниципального образования в соответствие с федеральным законом, законом Саратовской области осуществляется в установленный этими законодательными актами срок. В случае</w:t>
      </w:r>
      <w:proofErr w:type="gramStart"/>
      <w:r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</w:t>
      </w:r>
      <w:proofErr w:type="gramEnd"/>
      <w:r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если федеральным законом, законом Саратовской области указанный срок не установлен, срок приведения Устава муниципального образования 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</w:t>
      </w:r>
      <w:r w:rsidRPr="00DF751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r w:rsidR="00B4526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457944" w:rsidRPr="00457944" w:rsidRDefault="00457944" w:rsidP="00457944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2.Настоящее решение вступает в силу после его официального опубликования (обнародования) после государственной регистрации.</w:t>
      </w:r>
    </w:p>
    <w:p w:rsidR="00457944" w:rsidRPr="00457944" w:rsidRDefault="00457944" w:rsidP="00457944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</w:t>
      </w:r>
      <w:proofErr w:type="gramStart"/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41621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Барнуковского</w:t>
      </w:r>
      <w:proofErr w:type="spellEnd"/>
      <w:r w:rsidR="0041621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муниципального образования по вопросам местного самоуправления.</w:t>
      </w:r>
    </w:p>
    <w:p w:rsidR="00457944" w:rsidRPr="00457944" w:rsidRDefault="00457944" w:rsidP="00457944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457944" w:rsidRPr="00457944" w:rsidRDefault="00457944" w:rsidP="0045794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94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1621C">
        <w:rPr>
          <w:rFonts w:ascii="Times New Roman" w:eastAsia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457944" w:rsidRPr="00457944" w:rsidRDefault="00457944" w:rsidP="00457944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45794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4579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162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А.А.Медведев</w:t>
      </w:r>
    </w:p>
    <w:p w:rsidR="00765482" w:rsidRDefault="00765482" w:rsidP="00577559">
      <w:pPr>
        <w:spacing w:after="0"/>
        <w:ind w:firstLine="709"/>
        <w:jc w:val="both"/>
      </w:pPr>
    </w:p>
    <w:sectPr w:rsidR="00765482" w:rsidSect="0083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D1"/>
    <w:rsid w:val="0009044C"/>
    <w:rsid w:val="000C61D1"/>
    <w:rsid w:val="0010773D"/>
    <w:rsid w:val="00177E5A"/>
    <w:rsid w:val="001D4181"/>
    <w:rsid w:val="0041621C"/>
    <w:rsid w:val="00457944"/>
    <w:rsid w:val="00460EB2"/>
    <w:rsid w:val="0046168A"/>
    <w:rsid w:val="00572939"/>
    <w:rsid w:val="00577559"/>
    <w:rsid w:val="005B0F08"/>
    <w:rsid w:val="00697D89"/>
    <w:rsid w:val="006B1954"/>
    <w:rsid w:val="006E1442"/>
    <w:rsid w:val="00765482"/>
    <w:rsid w:val="007E0EBF"/>
    <w:rsid w:val="007F075C"/>
    <w:rsid w:val="008246E1"/>
    <w:rsid w:val="00833C56"/>
    <w:rsid w:val="008405CD"/>
    <w:rsid w:val="009056C1"/>
    <w:rsid w:val="00930B8B"/>
    <w:rsid w:val="00AF19EB"/>
    <w:rsid w:val="00B45266"/>
    <w:rsid w:val="00CB52FC"/>
    <w:rsid w:val="00CE389D"/>
    <w:rsid w:val="00DF7515"/>
    <w:rsid w:val="00E14117"/>
    <w:rsid w:val="00E54097"/>
    <w:rsid w:val="00F4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1</cp:lastModifiedBy>
  <cp:revision>8</cp:revision>
  <cp:lastPrinted>2017-06-02T07:06:00Z</cp:lastPrinted>
  <dcterms:created xsi:type="dcterms:W3CDTF">2017-05-02T05:50:00Z</dcterms:created>
  <dcterms:modified xsi:type="dcterms:W3CDTF">2017-06-02T07:07:00Z</dcterms:modified>
</cp:coreProperties>
</file>