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001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5"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5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5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5">
        <w:rPr>
          <w:rFonts w:ascii="Times New Roman" w:hAnsi="Times New Roman" w:cs="Times New Roman"/>
          <w:b/>
          <w:bCs/>
          <w:sz w:val="28"/>
          <w:szCs w:val="28"/>
        </w:rPr>
        <w:t xml:space="preserve">Семьдесят </w:t>
      </w:r>
      <w:r w:rsidR="00153D18" w:rsidRPr="00051EB5">
        <w:rPr>
          <w:rFonts w:ascii="Times New Roman" w:hAnsi="Times New Roman" w:cs="Times New Roman"/>
          <w:b/>
          <w:bCs/>
          <w:sz w:val="28"/>
          <w:szCs w:val="28"/>
        </w:rPr>
        <w:t>девятое</w:t>
      </w:r>
      <w:r w:rsidRPr="00051EB5">
        <w:rPr>
          <w:rFonts w:ascii="Times New Roman" w:hAnsi="Times New Roman" w:cs="Times New Roman"/>
          <w:b/>
          <w:bCs/>
          <w:sz w:val="28"/>
          <w:szCs w:val="28"/>
        </w:rPr>
        <w:t xml:space="preserve">   заседание Совета депутатов</w:t>
      </w: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5"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EB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3EC6" w:rsidRPr="00051EB5" w:rsidRDefault="00783EC6" w:rsidP="00051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EC6" w:rsidRPr="00051EB5" w:rsidRDefault="00783EC6" w:rsidP="00051E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51E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 25.02.2013  </w:t>
      </w:r>
      <w:r w:rsidRPr="00051EB5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Pr="00051EB5">
        <w:rPr>
          <w:rFonts w:ascii="Times New Roman" w:hAnsi="Times New Roman" w:cs="Times New Roman"/>
          <w:bCs/>
          <w:sz w:val="28"/>
          <w:szCs w:val="28"/>
          <w:u w:val="single"/>
        </w:rPr>
        <w:t>192</w:t>
      </w:r>
    </w:p>
    <w:p w:rsidR="00783EC6" w:rsidRPr="00051EB5" w:rsidRDefault="00783EC6" w:rsidP="00051EB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EB5">
        <w:rPr>
          <w:rFonts w:ascii="Times New Roman" w:hAnsi="Times New Roman" w:cs="Times New Roman"/>
          <w:bCs/>
          <w:sz w:val="28"/>
          <w:szCs w:val="28"/>
        </w:rPr>
        <w:t xml:space="preserve">             с. </w:t>
      </w:r>
      <w:proofErr w:type="spellStart"/>
      <w:r w:rsidR="00153D18" w:rsidRPr="00051EB5">
        <w:rPr>
          <w:rFonts w:ascii="Times New Roman" w:hAnsi="Times New Roman" w:cs="Times New Roman"/>
          <w:bCs/>
          <w:sz w:val="28"/>
          <w:szCs w:val="28"/>
        </w:rPr>
        <w:t>Барнуковка</w:t>
      </w:r>
      <w:proofErr w:type="spellEnd"/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работников, 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EB5">
        <w:rPr>
          <w:rFonts w:ascii="Times New Roman" w:hAnsi="Times New Roman" w:cs="Times New Roman"/>
          <w:b/>
          <w:sz w:val="28"/>
          <w:szCs w:val="28"/>
        </w:rPr>
        <w:t>занимающих</w:t>
      </w:r>
      <w:proofErr w:type="gram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должности, не являющиеся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должностями муниципальной службы и 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EB5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техническое обеспечение 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153D18" w:rsidRPr="00051EB5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1EB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образования и работников, осуществляющих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профессиональную деятельность 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по  профессиям рабочих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EC6" w:rsidRPr="00051EB5" w:rsidRDefault="00783EC6" w:rsidP="00051E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работников, 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="004D4352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4D4352" w:rsidRPr="00051EB5">
        <w:rPr>
          <w:rFonts w:ascii="Times New Roman" w:hAnsi="Times New Roman" w:cs="Times New Roman"/>
          <w:sz w:val="28"/>
          <w:szCs w:val="28"/>
        </w:rPr>
        <w:t xml:space="preserve"> </w:t>
      </w:r>
      <w:r w:rsidRPr="00051E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работников, осуществляющих профессиональную деятельность по  профессиям рабочих администрации, руководствуясь статьей 2</w:t>
      </w:r>
      <w:r w:rsidR="004D4352" w:rsidRPr="00051EB5">
        <w:rPr>
          <w:rFonts w:ascii="Times New Roman" w:hAnsi="Times New Roman" w:cs="Times New Roman"/>
          <w:sz w:val="28"/>
          <w:szCs w:val="28"/>
        </w:rPr>
        <w:t>3</w:t>
      </w:r>
      <w:r w:rsidRPr="00051EB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4D4352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депутатов </w:t>
      </w:r>
      <w:r w:rsidRPr="00051E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3EC6" w:rsidRPr="00051EB5" w:rsidRDefault="00783EC6" w:rsidP="00051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 xml:space="preserve">1. Утвердить Условия оплаты труда работников, 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="004D4352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работников, осуществляющих профессиональную деятельность по  профессиям рабочих согласно приложению.</w:t>
      </w:r>
    </w:p>
    <w:p w:rsidR="00783EC6" w:rsidRPr="00051EB5" w:rsidRDefault="00783EC6" w:rsidP="00051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>2.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силу:</w:t>
      </w:r>
    </w:p>
    <w:p w:rsidR="00783EC6" w:rsidRPr="00051EB5" w:rsidRDefault="00783EC6" w:rsidP="00051EB5">
      <w:pPr>
        <w:numPr>
          <w:ilvl w:val="1"/>
          <w:numId w:val="1"/>
        </w:numPr>
        <w:suppressAutoHyphens/>
        <w:spacing w:after="0" w:line="240" w:lineRule="auto"/>
        <w:ind w:left="63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4D4352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от 1</w:t>
      </w:r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.01.2009 №  3</w:t>
      </w:r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оплате труда работников,</w:t>
      </w:r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занимающих должности, не 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являющиеся должностями муниципальной службы и осуществляющих техническое обеспечение администрации </w:t>
      </w:r>
      <w:proofErr w:type="spellStart"/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и работников, осуществляющих по профессиям рабочих»</w:t>
      </w:r>
      <w:proofErr w:type="gram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83EC6" w:rsidRPr="00051EB5" w:rsidRDefault="00783EC6" w:rsidP="00051EB5">
      <w:pPr>
        <w:numPr>
          <w:ilvl w:val="1"/>
          <w:numId w:val="1"/>
        </w:numPr>
        <w:suppressAutoHyphens/>
        <w:spacing w:after="0" w:line="240" w:lineRule="auto"/>
        <w:ind w:left="47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от </w:t>
      </w:r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15.07.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2011 №  </w:t>
      </w:r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124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от </w:t>
      </w:r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.01.2009 № 3</w:t>
      </w:r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оплате труда работников,</w:t>
      </w:r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="00F17A0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и работников, осуществляющих по профессиям рабочих»»;</w:t>
      </w:r>
      <w:proofErr w:type="gramEnd"/>
    </w:p>
    <w:p w:rsidR="00783EC6" w:rsidRPr="00051EB5" w:rsidRDefault="00783EC6" w:rsidP="00051EB5">
      <w:pPr>
        <w:numPr>
          <w:ilvl w:val="1"/>
          <w:numId w:val="1"/>
        </w:numPr>
        <w:suppressAutoHyphens/>
        <w:spacing w:after="0" w:line="240" w:lineRule="auto"/>
        <w:ind w:left="32" w:firstLine="9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DC755A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от </w:t>
      </w:r>
      <w:r w:rsidR="00DC755A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30.01.2012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 </w:t>
      </w:r>
      <w:r w:rsidR="00DC755A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149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956EF7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="00956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от 1</w:t>
      </w:r>
      <w:r w:rsidR="00DC755A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.01.2009 № 3</w:t>
      </w:r>
      <w:r w:rsidR="00DC755A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оплате труда работников,</w:t>
      </w:r>
      <w:r w:rsidR="00DC755A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="00DC755A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и работников, осуществляющих по профессиям рабочих»»;</w:t>
      </w:r>
      <w:proofErr w:type="gramEnd"/>
    </w:p>
    <w:p w:rsidR="00783EC6" w:rsidRPr="00051EB5" w:rsidRDefault="00783EC6" w:rsidP="00051EB5">
      <w:pPr>
        <w:numPr>
          <w:ilvl w:val="1"/>
          <w:numId w:val="1"/>
        </w:numPr>
        <w:suppressAutoHyphens/>
        <w:spacing w:after="0" w:line="240" w:lineRule="auto"/>
        <w:ind w:left="16" w:firstLine="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депутатов </w:t>
      </w:r>
      <w:proofErr w:type="spellStart"/>
      <w:r w:rsidR="00051EB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от </w:t>
      </w:r>
      <w:r w:rsidR="00051EB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10.12.2012г.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 </w:t>
      </w:r>
      <w:r w:rsidR="00051EB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174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="00956EF7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от 1</w:t>
      </w:r>
      <w:r w:rsidR="00051EB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01.2009 № 3</w:t>
      </w:r>
      <w:r w:rsidR="00051EB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оплате труда работников,</w:t>
      </w:r>
      <w:r w:rsidR="00DC755A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="00051EB5"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051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и работников, осуществляющих по профессиям рабочих»»;</w:t>
      </w:r>
      <w:proofErr w:type="gramEnd"/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 момента его подписания и распространяется на правоотношения, возникшие с 1 января 2013 года</w:t>
      </w:r>
    </w:p>
    <w:p w:rsidR="00783EC6" w:rsidRPr="00051EB5" w:rsidRDefault="00BA4BF7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EC6" w:rsidRPr="00051E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3EC6" w:rsidRPr="00051E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3EC6" w:rsidRPr="00051EB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051EB5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783EC6" w:rsidRPr="00051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051EB5" w:rsidRPr="00051EB5" w:rsidRDefault="00051EB5" w:rsidP="00051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B5" w:rsidRPr="00051EB5" w:rsidRDefault="00051EB5" w:rsidP="00051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EB5" w:rsidRPr="00051EB5" w:rsidRDefault="00051EB5" w:rsidP="00051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C6" w:rsidRPr="00051EB5" w:rsidRDefault="00051EB5" w:rsidP="00051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51EB5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051EB5" w:rsidRPr="00051EB5" w:rsidRDefault="00051EB5" w:rsidP="00051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А.А.Медведев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решению Совета депутатов</w:t>
      </w:r>
    </w:p>
    <w:p w:rsidR="00051EB5" w:rsidRPr="00051EB5" w:rsidRDefault="00051EB5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783EC6" w:rsidRPr="00051E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</w:t>
      </w:r>
      <w:r w:rsidRPr="00051E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EB5" w:rsidRPr="00051EB5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051EB5">
        <w:rPr>
          <w:rFonts w:ascii="Times New Roman" w:hAnsi="Times New Roman" w:cs="Times New Roman"/>
          <w:sz w:val="28"/>
          <w:szCs w:val="28"/>
          <w:u w:val="single"/>
        </w:rPr>
        <w:t>.02.2013</w:t>
      </w:r>
      <w:r w:rsidRPr="00051EB5">
        <w:rPr>
          <w:rFonts w:ascii="Times New Roman" w:hAnsi="Times New Roman" w:cs="Times New Roman"/>
          <w:sz w:val="28"/>
          <w:szCs w:val="28"/>
        </w:rPr>
        <w:t xml:space="preserve">  №  </w:t>
      </w:r>
      <w:r w:rsidR="00051EB5" w:rsidRPr="00051EB5">
        <w:rPr>
          <w:rFonts w:ascii="Times New Roman" w:hAnsi="Times New Roman" w:cs="Times New Roman"/>
          <w:sz w:val="28"/>
          <w:szCs w:val="28"/>
          <w:u w:val="single"/>
        </w:rPr>
        <w:t>192</w:t>
      </w:r>
      <w:r w:rsidRPr="00051E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3EC6" w:rsidRPr="00051EB5" w:rsidRDefault="00783EC6" w:rsidP="00051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783EC6" w:rsidRPr="00051EB5" w:rsidRDefault="00783EC6" w:rsidP="00051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работников, 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="00051EB5" w:rsidRPr="00051EB5">
        <w:rPr>
          <w:rFonts w:ascii="Times New Roman" w:hAnsi="Times New Roman" w:cs="Times New Roman"/>
          <w:b/>
          <w:sz w:val="28"/>
          <w:szCs w:val="28"/>
        </w:rPr>
        <w:t>Барнуковского</w:t>
      </w:r>
      <w:r w:rsidRPr="00051EB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Pr="00051EB5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</w:p>
    <w:p w:rsidR="00783EC6" w:rsidRPr="00051EB5" w:rsidRDefault="00783EC6" w:rsidP="00051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и работников, осуществляющих </w:t>
      </w:r>
      <w:proofErr w:type="gramStart"/>
      <w:r w:rsidRPr="00051EB5">
        <w:rPr>
          <w:rFonts w:ascii="Times New Roman" w:hAnsi="Times New Roman" w:cs="Times New Roman"/>
          <w:b/>
          <w:sz w:val="28"/>
          <w:szCs w:val="28"/>
        </w:rPr>
        <w:t>профессиональную</w:t>
      </w:r>
      <w:proofErr w:type="gram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EC6" w:rsidRPr="00051EB5" w:rsidRDefault="00783EC6" w:rsidP="0005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деятельность по  профессиям рабочих</w:t>
      </w:r>
      <w:r w:rsidRPr="00051EB5">
        <w:rPr>
          <w:rFonts w:ascii="Times New Roman" w:hAnsi="Times New Roman" w:cs="Times New Roman"/>
          <w:sz w:val="28"/>
          <w:szCs w:val="28"/>
        </w:rPr>
        <w:t>.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83EC6" w:rsidRPr="00051EB5" w:rsidRDefault="00783EC6" w:rsidP="00B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 xml:space="preserve">1.  Настоящие Условия разработаны в целях введения  системы оплаты труда работников, 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="00051EB5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работников, осуществляющих профессиональную деятельность по профессиям рабочих (далее – работники).</w:t>
      </w:r>
    </w:p>
    <w:p w:rsidR="00783EC6" w:rsidRPr="00051EB5" w:rsidRDefault="00783EC6" w:rsidP="00BA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2. Под оплатой труда понимается выплата заработной платы, включающая в себя оклад (должностной оклад), выплаты компенсационного и стимулирующего характера.</w:t>
      </w:r>
    </w:p>
    <w:p w:rsidR="00783EC6" w:rsidRPr="00051EB5" w:rsidRDefault="00783EC6" w:rsidP="00BA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3. Заработная плата работников не может быть менее минимального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Федерации, при условии полностью отработанной нормы рабочего времени соответствующего месяца и выполнения нормы труда (трудовых обязанностей).</w:t>
      </w: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2.Установление  окладов (должностных окладов)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 xml:space="preserve">4. Оклады работников, занимающих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не являющиеся должностями муниципальной службы и осуществляющих техническое обеспечение администрации </w:t>
      </w:r>
      <w:proofErr w:type="spellStart"/>
      <w:r w:rsidR="00051EB5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051EB5" w:rsidRPr="00051EB5">
        <w:rPr>
          <w:rFonts w:ascii="Times New Roman" w:hAnsi="Times New Roman" w:cs="Times New Roman"/>
          <w:sz w:val="28"/>
          <w:szCs w:val="28"/>
        </w:rPr>
        <w:t xml:space="preserve"> </w:t>
      </w:r>
      <w:r w:rsidRPr="00051E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устанавливаются согласно приложению № 1 к настоящим Условиям.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5. Оклады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работников, осуществляющих профессиональную деятельность по профессиям рабочих  устанавливаются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в соответствии с разрядами, определенными Единым тарифно-квалификационным справочником работ и профессий рабочих, согласно приложению № 2 к настоящим Условиям.</w:t>
      </w:r>
    </w:p>
    <w:p w:rsidR="00783EC6" w:rsidRPr="00051EB5" w:rsidRDefault="00783EC6" w:rsidP="00051E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3.Условия и размеры выплат компенсационного характера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51EB5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К выплатам компенсационного характера  за работу в условиях, отклоняющихся от нормальных, относятся выплаты:</w:t>
      </w:r>
      <w:proofErr w:type="gramEnd"/>
    </w:p>
    <w:p w:rsidR="00051EB5" w:rsidRPr="00051EB5" w:rsidRDefault="00783EC6" w:rsidP="0005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-  при совмещении профессий;</w:t>
      </w:r>
    </w:p>
    <w:p w:rsidR="00783EC6" w:rsidRPr="00051EB5" w:rsidRDefault="00783EC6" w:rsidP="0005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-  за расширение зон обслуживания;</w:t>
      </w:r>
    </w:p>
    <w:p w:rsidR="00783EC6" w:rsidRPr="00051EB5" w:rsidRDefault="00783EC6" w:rsidP="00051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- за увеличение объема работы 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- за работу в ночное время, в выходные и нерабочие праздничные дни.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7. Размер выплат при совмещении профессий, за расширение зон обслуживания, за увеличение объема работы или исполнение обязанностей  временно отсутствующего работника без освобождения от работы, определенной трудовым договором, и срок на который она устанавливается, определяются по письменному соглашению сторон трудового договора, с учетом содержания и объема дополнительной работы.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8. Компенсационная выплата работникам за работу в ночное время производится за каждый час работы в ночное время. Ночным считается время с 22 часов вечера до 6 часов утра. Размер выплаты составляет 20 процентов части оклада за час работы работника.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Размер компенсационной выплаты работникам за работу в выходные и нерабочие праздничные дни составляет: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- за полный рабочий день: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менее однодневной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части оклада, если работа в выходной или нерабочий праздничный день производилась в пределах месячной нормы рабочего времени;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дневной части оклада, если работа производилась сверх нормы рабочего времени;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-    за каждый час работы: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не менее одной части оклада за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части оклада за час работы, если работа производилась сверх месячной нормы рабочего времени.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lastRenderedPageBreak/>
        <w:t>4. Условия и размеры выплат стимулирующего характера</w:t>
      </w:r>
    </w:p>
    <w:p w:rsidR="00783EC6" w:rsidRPr="00051EB5" w:rsidRDefault="00783EC6" w:rsidP="00051EB5">
      <w:pPr>
        <w:spacing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 xml:space="preserve">9. К выплатам стимулирующего характера, которые могут устанавливаться работникам администрации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относятся:</w:t>
      </w:r>
    </w:p>
    <w:p w:rsidR="00783EC6" w:rsidRPr="00051EB5" w:rsidRDefault="00783EC6" w:rsidP="00051E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- выплата за выслугу лет для  работников, занимающих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не являющиеся должностями муниципальной службы и осуществляющих техническое обеспечение администрации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- выплаты за интенсивность, напряженность и специальный режим работы;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- премия за качество выполняемых работ  по итогам  работы за квартал;</w:t>
      </w:r>
    </w:p>
    <w:p w:rsidR="00783EC6" w:rsidRPr="00051EB5" w:rsidRDefault="00783EC6" w:rsidP="00051EB5">
      <w:pPr>
        <w:tabs>
          <w:tab w:val="right" w:pos="96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- ежемесячная надбавка за классность водителям транспортных средств.</w:t>
      </w: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10.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Ежемесячная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ежемесячную надбавку к должностному окладу за выслугу лет в следующих размерах:</w:t>
      </w: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- стаж работы от 3 до 8 лет – 10%;</w:t>
      </w: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- стаж работы от 8 до 13 лет – 15%;</w:t>
      </w: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- стаж работы от 13 до 18 лет – 20%;</w:t>
      </w: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- стаж работы от 18 до 23 лет – 25%;</w:t>
      </w: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- стаж работы свыше 23 лет – 30%;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Ежемесячная стимулирующая выплата за интенсивность, напряженность и специальный режим работы  устанавливается  в целях поощрения инициативного и добросовестного выполнения должностных обязанностей, с учетом возложенных задач и уровня ответственности.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Ежемесячная надбавка за интенсивность, напряженность и специальный режим работы выплачивается за истекший месяц одновременно с заработной платой.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Условиями для выплаты надбавки являются: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- исполнение трудовых обязанностей работника в условиях, отличающихся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- привлечение работника к выполнению непредвиденных, особо важных и ответственных работ;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-ответственное отношение работника к исполнению своих трудовых (служебных) обязанностей.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Ежемесячная надбавка за интенсивность, напряженность, и специальный режим работы составляет (в процентах от оклада (должностного оклада):</w:t>
      </w:r>
      <w:proofErr w:type="gramEnd"/>
    </w:p>
    <w:p w:rsidR="00783EC6" w:rsidRPr="00051EB5" w:rsidRDefault="00783EC6" w:rsidP="00051E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- для  работников, занимающих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не являющиеся должностями муниципальной службы и осуществляющих техническое обеспечение администрации </w:t>
      </w:r>
      <w:proofErr w:type="spellStart"/>
      <w:r w:rsidR="00051EB5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– до 70 процентов;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>- для работников, осуществляющих профессиональную деятельность по профессиям рабочих – до 60 процентов.</w:t>
      </w:r>
    </w:p>
    <w:p w:rsidR="00783EC6" w:rsidRPr="00051EB5" w:rsidRDefault="00783EC6" w:rsidP="00051E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>11.  Выплата премии  за качество выполняемых работ по итогам  работы за квартал производится в целях материальной заинтересованности работников в достижении конкретных результатов и дифференцированного подхода к оценке их деятельности.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</w:t>
      </w:r>
      <w:r w:rsidRPr="00051EB5">
        <w:rPr>
          <w:rFonts w:ascii="Times New Roman" w:hAnsi="Times New Roman" w:cs="Times New Roman"/>
          <w:sz w:val="28"/>
          <w:szCs w:val="28"/>
        </w:rPr>
        <w:tab/>
        <w:t xml:space="preserve">  Порядок выплаты премии по итогам работы за квартал  устанавливается  локальными актами с учетом мотивированного мнения  профсоюзного органа, в пределах бюджетных ассигнований на оплату труда.</w:t>
      </w:r>
    </w:p>
    <w:p w:rsidR="00783EC6" w:rsidRPr="00051EB5" w:rsidRDefault="00783EC6" w:rsidP="00051EB5">
      <w:pPr>
        <w:tabs>
          <w:tab w:val="left" w:pos="78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>12. Ежемесячная надбавка за классность водителям транспортных средств выплачивается в целях материального стимулирования труда водителей транспортных средств и повышения уровня своей квалификации.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</w:t>
      </w:r>
      <w:r w:rsidRPr="00051EB5">
        <w:rPr>
          <w:rFonts w:ascii="Times New Roman" w:hAnsi="Times New Roman" w:cs="Times New Roman"/>
          <w:sz w:val="28"/>
          <w:szCs w:val="28"/>
        </w:rPr>
        <w:tab/>
        <w:t xml:space="preserve"> Условиями для выплаты надбавки является присвоение водителю транспортного средства 1 или 2 класса.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>Размер надбавки составляет: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- за 1 класс – 25 процентов к окладу водителя;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- за 2 класс – 10 процентов к окладу водителя.</w:t>
      </w: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5. Материальная помощь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ab/>
        <w:t xml:space="preserve">13. Работникам выплачивается материальная помощь в пределах  бюджетных ассигнований на оплату труда в размере одного оклада на основании личного заявления, в соответствии с порядком, определяемом главой </w:t>
      </w:r>
      <w:proofErr w:type="spellStart"/>
      <w:r w:rsidR="00051EB5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83EC6" w:rsidRPr="00051EB5" w:rsidRDefault="00783EC6" w:rsidP="00051E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B5" w:rsidRPr="00051EB5" w:rsidRDefault="00783EC6" w:rsidP="00051E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51EB5" w:rsidRPr="00051EB5" w:rsidRDefault="00051EB5" w:rsidP="00051E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BF7" w:rsidRDefault="00BA4BF7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BF7" w:rsidRDefault="00BA4BF7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3EC6" w:rsidRPr="00051EB5" w:rsidRDefault="00783EC6" w:rsidP="00051EB5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Условиям оплаты труда работников,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 должности, не  являющиеся  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должностями муниципальной службы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техническое обеспечение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</w:t>
      </w:r>
      <w:proofErr w:type="spellStart"/>
      <w:r w:rsidR="00051EB5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образования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района Саратовской области и работников,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осуществляющих профессиональную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деятельность по профессиям рабочих </w:t>
      </w: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работников, занимающих </w:t>
      </w:r>
      <w:proofErr w:type="gramStart"/>
      <w:r w:rsidRPr="00051EB5">
        <w:rPr>
          <w:rFonts w:ascii="Times New Roman" w:hAnsi="Times New Roman" w:cs="Times New Roman"/>
          <w:b/>
          <w:sz w:val="28"/>
          <w:szCs w:val="28"/>
        </w:rPr>
        <w:t>должности</w:t>
      </w:r>
      <w:proofErr w:type="gram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не являющиеся должностями муниципальной службы и осуществляющие техническое обеспечение администрации </w:t>
      </w:r>
      <w:proofErr w:type="spellStart"/>
      <w:r w:rsidR="00051EB5" w:rsidRPr="00051EB5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051EB5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82" w:type="dxa"/>
        <w:tblInd w:w="206" w:type="dxa"/>
        <w:tblLayout w:type="fixed"/>
        <w:tblLook w:val="0000"/>
      </w:tblPr>
      <w:tblGrid>
        <w:gridCol w:w="584"/>
        <w:gridCol w:w="6821"/>
        <w:gridCol w:w="2277"/>
      </w:tblGrid>
      <w:tr w:rsidR="00783EC6" w:rsidRPr="00051EB5" w:rsidTr="00051EB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783EC6" w:rsidRPr="00051EB5" w:rsidTr="00051EB5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– кассир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</w:tr>
    </w:tbl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A4BF7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3EC6" w:rsidRPr="00051EB5" w:rsidRDefault="00783EC6" w:rsidP="00051EB5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Условиям оплаты труда работников,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 должности, не  являющиеся  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должностями муниципальной службы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техническое обеспечение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</w:t>
      </w:r>
      <w:proofErr w:type="spellStart"/>
      <w:r w:rsidR="00051EB5" w:rsidRPr="00051EB5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E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5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образования </w:t>
      </w:r>
      <w:proofErr w:type="spellStart"/>
      <w:r w:rsidRPr="00051EB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        района Саратовской области и работников,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осуществляющих профессиональную </w:t>
      </w:r>
    </w:p>
    <w:p w:rsidR="00783EC6" w:rsidRPr="00051EB5" w:rsidRDefault="00783EC6" w:rsidP="00051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                           деятельность по профессиям рабочих </w:t>
      </w:r>
    </w:p>
    <w:p w:rsidR="00783EC6" w:rsidRPr="00051EB5" w:rsidRDefault="00783EC6" w:rsidP="00051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C6" w:rsidRPr="00BA4BF7" w:rsidRDefault="00783EC6" w:rsidP="00B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F7">
        <w:rPr>
          <w:rFonts w:ascii="Times New Roman" w:hAnsi="Times New Roman" w:cs="Times New Roman"/>
          <w:b/>
          <w:sz w:val="28"/>
          <w:szCs w:val="28"/>
        </w:rPr>
        <w:t xml:space="preserve">Оклады работников, осуществляющих </w:t>
      </w:r>
    </w:p>
    <w:p w:rsidR="00783EC6" w:rsidRPr="00BA4BF7" w:rsidRDefault="00783EC6" w:rsidP="00B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F7">
        <w:rPr>
          <w:rFonts w:ascii="Times New Roman" w:hAnsi="Times New Roman" w:cs="Times New Roman"/>
          <w:b/>
          <w:sz w:val="28"/>
          <w:szCs w:val="28"/>
        </w:rPr>
        <w:t>профессиональную деятельность по профессиям рабочих</w:t>
      </w:r>
    </w:p>
    <w:p w:rsidR="00783EC6" w:rsidRPr="00051EB5" w:rsidRDefault="00783EC6" w:rsidP="00B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C6" w:rsidRPr="00051EB5" w:rsidRDefault="00783EC6" w:rsidP="00051E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C6" w:rsidRPr="00051EB5" w:rsidRDefault="00783EC6" w:rsidP="00051E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EB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75" w:type="dxa"/>
        <w:tblLayout w:type="fixed"/>
        <w:tblLook w:val="0000"/>
      </w:tblPr>
      <w:tblGrid>
        <w:gridCol w:w="576"/>
        <w:gridCol w:w="7097"/>
        <w:gridCol w:w="2300"/>
      </w:tblGrid>
      <w:tr w:rsidR="00783EC6" w:rsidRPr="00051EB5" w:rsidTr="00D30E9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783EC6" w:rsidRPr="00051EB5" w:rsidTr="00D30E91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EC6" w:rsidRPr="00051EB5" w:rsidRDefault="00051EB5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</w:tr>
      <w:tr w:rsidR="00783EC6" w:rsidRPr="00051EB5" w:rsidTr="00D30E91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EC6" w:rsidRPr="00051EB5" w:rsidRDefault="00783EC6" w:rsidP="00051E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EB5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</w:tr>
    </w:tbl>
    <w:p w:rsidR="00F0389D" w:rsidRDefault="00F0389D"/>
    <w:sectPr w:rsidR="00F0389D" w:rsidSect="0066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83EC6"/>
    <w:rsid w:val="00051EB5"/>
    <w:rsid w:val="00153D18"/>
    <w:rsid w:val="004D4352"/>
    <w:rsid w:val="00662855"/>
    <w:rsid w:val="00783EC6"/>
    <w:rsid w:val="00956EF7"/>
    <w:rsid w:val="00BA4BF7"/>
    <w:rsid w:val="00DC755A"/>
    <w:rsid w:val="00F0389D"/>
    <w:rsid w:val="00F1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E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8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2013-03-01T07:46:00Z</cp:lastPrinted>
  <dcterms:created xsi:type="dcterms:W3CDTF">2013-02-28T10:06:00Z</dcterms:created>
  <dcterms:modified xsi:type="dcterms:W3CDTF">2013-03-01T07:47:00Z</dcterms:modified>
</cp:coreProperties>
</file>