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C20C" w14:textId="77777777" w:rsidR="00B170A3" w:rsidRDefault="00B170A3" w:rsidP="00B170A3">
      <w:pPr>
        <w:pStyle w:val="Standard"/>
        <w:jc w:val="center"/>
        <w:rPr>
          <w:rFonts w:eastAsia="Arial Unicode MS"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eastAsia="Arial Unicode MS"/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 wp14:anchorId="4A0DBC46" wp14:editId="0BFCAF56">
            <wp:extent cx="5810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EAEC" w14:textId="77777777" w:rsidR="00B170A3" w:rsidRDefault="00B170A3" w:rsidP="00B170A3">
      <w:pPr>
        <w:jc w:val="center"/>
        <w:outlineLvl w:val="0"/>
        <w:rPr>
          <w:rFonts w:eastAsia="Arial Unicode MS" w:hint="eastAsia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СОВЕТ</w:t>
      </w:r>
    </w:p>
    <w:p w14:paraId="60095226" w14:textId="77777777" w:rsidR="00B170A3" w:rsidRDefault="00B170A3" w:rsidP="00B170A3">
      <w:pPr>
        <w:jc w:val="center"/>
        <w:outlineLvl w:val="0"/>
        <w:rPr>
          <w:rFonts w:eastAsia="Arial Unicode MS" w:hint="eastAsia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14:paraId="60A16F44" w14:textId="77777777" w:rsidR="00B170A3" w:rsidRDefault="00B170A3" w:rsidP="00B170A3">
      <w:pPr>
        <w:jc w:val="center"/>
        <w:outlineLvl w:val="0"/>
        <w:rPr>
          <w:rFonts w:eastAsia="Arial Unicode MS" w:hint="eastAsia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14:paraId="2C368063" w14:textId="77777777" w:rsidR="00B170A3" w:rsidRDefault="00B170A3" w:rsidP="00B170A3">
      <w:pPr>
        <w:jc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САРАТОВСКОЙ ОБЛАСТИ</w:t>
      </w:r>
    </w:p>
    <w:p w14:paraId="41E81308" w14:textId="77777777" w:rsidR="00B170A3" w:rsidRDefault="00B170A3" w:rsidP="00B170A3">
      <w:pPr>
        <w:pStyle w:val="a5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14:paraId="7F2EF52A" w14:textId="77777777" w:rsidR="00B170A3" w:rsidRDefault="00B170A3" w:rsidP="00B170A3">
      <w:pPr>
        <w:pStyle w:val="a5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Двадцать третье</w:t>
      </w:r>
      <w:r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14:paraId="4780559A" w14:textId="77777777" w:rsidR="00B170A3" w:rsidRDefault="00B170A3" w:rsidP="00B170A3">
      <w:pPr>
        <w:pStyle w:val="a5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пятого созыва</w:t>
      </w:r>
    </w:p>
    <w:p w14:paraId="2160CCD7" w14:textId="77777777" w:rsidR="00B170A3" w:rsidRDefault="00B170A3" w:rsidP="00B170A3">
      <w:pPr>
        <w:jc w:val="center"/>
        <w:rPr>
          <w:rFonts w:cs="Times New Roman" w:hint="eastAsia"/>
          <w:b/>
          <w:bCs/>
          <w:sz w:val="28"/>
          <w:szCs w:val="28"/>
        </w:rPr>
      </w:pPr>
    </w:p>
    <w:p w14:paraId="199F0A0E" w14:textId="77777777" w:rsidR="00B170A3" w:rsidRDefault="00B170A3" w:rsidP="00B170A3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5518C89" w14:textId="77777777" w:rsidR="00B170A3" w:rsidRDefault="00B170A3" w:rsidP="00B170A3">
      <w:pPr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</w:t>
      </w:r>
      <w:r w:rsidR="00A83D92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>.04.2025</w:t>
      </w:r>
      <w:r>
        <w:rPr>
          <w:sz w:val="28"/>
          <w:szCs w:val="28"/>
        </w:rPr>
        <w:t xml:space="preserve"> № </w:t>
      </w:r>
      <w:r w:rsidR="00A83D92">
        <w:rPr>
          <w:sz w:val="28"/>
          <w:szCs w:val="28"/>
          <w:u w:val="single"/>
        </w:rPr>
        <w:t>80</w:t>
      </w:r>
      <w:r>
        <w:rPr>
          <w:sz w:val="28"/>
          <w:szCs w:val="28"/>
          <w:u w:val="single"/>
        </w:rPr>
        <w:t xml:space="preserve"> </w:t>
      </w:r>
    </w:p>
    <w:p w14:paraId="24892842" w14:textId="77777777" w:rsidR="00B170A3" w:rsidRDefault="00B170A3" w:rsidP="00B170A3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с. Балтай</w:t>
      </w:r>
    </w:p>
    <w:p w14:paraId="3CDA2034" w14:textId="77777777" w:rsidR="00C120F8" w:rsidRPr="00B170A3" w:rsidRDefault="00C120F8" w:rsidP="00B170A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23586" w14:textId="77777777" w:rsidR="00C120F8" w:rsidRPr="00B170A3" w:rsidRDefault="001C7B2A" w:rsidP="00B170A3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Совета Балтайского</w:t>
      </w:r>
    </w:p>
    <w:p w14:paraId="309C05DC" w14:textId="77777777" w:rsidR="00C120F8" w:rsidRPr="00B170A3" w:rsidRDefault="001C7B2A" w:rsidP="00B170A3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от 16.03.2022 № 155  </w:t>
      </w:r>
    </w:p>
    <w:p w14:paraId="6C999AE4" w14:textId="77777777" w:rsidR="00C120F8" w:rsidRPr="00B170A3" w:rsidRDefault="001C7B2A" w:rsidP="00B170A3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B17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 </w:t>
      </w:r>
      <w:bookmarkStart w:id="2" w:name="_Hlk73706793"/>
      <w:r w:rsidRPr="00B170A3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 контроле</w:t>
      </w:r>
      <w:bookmarkEnd w:id="2"/>
    </w:p>
    <w:p w14:paraId="5BD81217" w14:textId="77777777" w:rsidR="00C120F8" w:rsidRPr="00B170A3" w:rsidRDefault="001C7B2A" w:rsidP="00B170A3">
      <w:pPr>
        <w:pStyle w:val="Standard"/>
        <w:rPr>
          <w:rFonts w:hint="eastAsia"/>
          <w:sz w:val="28"/>
          <w:szCs w:val="28"/>
        </w:rPr>
      </w:pPr>
      <w:r w:rsidRPr="00B170A3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</w:t>
      </w:r>
    </w:p>
    <w:p w14:paraId="0B3AE08A" w14:textId="77777777" w:rsidR="00C120F8" w:rsidRPr="00B170A3" w:rsidRDefault="001C7B2A" w:rsidP="00B170A3">
      <w:pPr>
        <w:pStyle w:val="Standard"/>
        <w:rPr>
          <w:rFonts w:hint="eastAsia"/>
          <w:sz w:val="28"/>
          <w:szCs w:val="28"/>
        </w:rPr>
      </w:pPr>
      <w:r w:rsidRPr="00B170A3">
        <w:rPr>
          <w:rFonts w:ascii="Times New Roman" w:hAnsi="Times New Roman" w:cs="Times New Roman"/>
          <w:b/>
          <w:spacing w:val="2"/>
          <w:sz w:val="28"/>
          <w:szCs w:val="28"/>
        </w:rPr>
        <w:t xml:space="preserve">транспорте и в дорожном хозяйстве в </w:t>
      </w:r>
      <w:bookmarkStart w:id="3" w:name="_Hlk96670786"/>
      <w:r w:rsidRPr="00B170A3">
        <w:rPr>
          <w:rFonts w:ascii="Times New Roman" w:hAnsi="Times New Roman" w:cs="Times New Roman"/>
          <w:b/>
          <w:spacing w:val="2"/>
          <w:sz w:val="28"/>
          <w:szCs w:val="28"/>
        </w:rPr>
        <w:t>границах населенных пунктов</w:t>
      </w:r>
    </w:p>
    <w:p w14:paraId="6CC4BBFD" w14:textId="77777777" w:rsidR="00C120F8" w:rsidRPr="00B170A3" w:rsidRDefault="001C7B2A" w:rsidP="00B170A3">
      <w:pPr>
        <w:pStyle w:val="Standard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170A3">
        <w:rPr>
          <w:rFonts w:ascii="Times New Roman" w:hAnsi="Times New Roman" w:cs="Times New Roman"/>
          <w:b/>
          <w:spacing w:val="2"/>
          <w:sz w:val="28"/>
          <w:szCs w:val="28"/>
        </w:rPr>
        <w:t>Балтайского муниципального образования Балтайского</w:t>
      </w:r>
    </w:p>
    <w:p w14:paraId="526CB90B" w14:textId="77777777" w:rsidR="00C120F8" w:rsidRPr="00B170A3" w:rsidRDefault="001C7B2A" w:rsidP="00B170A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170A3"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муниципального района»</w:t>
      </w:r>
      <w:bookmarkEnd w:id="3"/>
    </w:p>
    <w:p w14:paraId="3003B6A2" w14:textId="77777777" w:rsidR="00C120F8" w:rsidRPr="00B170A3" w:rsidRDefault="00C120F8" w:rsidP="00B170A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9824450" w14:textId="77777777" w:rsidR="00C120F8" w:rsidRPr="00B170A3" w:rsidRDefault="001C7B2A" w:rsidP="00B170A3">
      <w:pPr>
        <w:pStyle w:val="Standard"/>
        <w:ind w:firstLine="720"/>
        <w:jc w:val="both"/>
        <w:rPr>
          <w:rFonts w:hint="eastAsia"/>
          <w:sz w:val="28"/>
          <w:szCs w:val="28"/>
        </w:rPr>
      </w:pPr>
      <w:r w:rsidRPr="00B170A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№ 540-ФЗ «О государственном контроле (надзоре) и муниципальном контроле в Российской Федерации», руководствуясь </w:t>
      </w:r>
      <w:hyperlink r:id="rId7" w:history="1">
        <w:r w:rsidRPr="00B170A3">
          <w:rPr>
            <w:rStyle w:val="Internetlink"/>
            <w:rFonts w:ascii="Times New Roman" w:eastAsia="NSimSun" w:hAnsi="Times New Roman"/>
            <w:color w:val="000000"/>
            <w:sz w:val="28"/>
            <w:szCs w:val="28"/>
            <w:u w:val="none"/>
          </w:rPr>
          <w:t>Уставом</w:t>
        </w:r>
      </w:hyperlink>
      <w:r w:rsidRPr="00B170A3">
        <w:rPr>
          <w:rFonts w:ascii="Times New Roman" w:hAnsi="Times New Roman" w:cs="Times New Roman"/>
          <w:color w:val="000000"/>
          <w:sz w:val="28"/>
          <w:szCs w:val="28"/>
        </w:rPr>
        <w:t xml:space="preserve">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 w:rsidRPr="00B17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14:paraId="35837446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 xml:space="preserve">1. Внести в решение Совета Балтайского муниципального образования от 16.03.2022 </w:t>
      </w:r>
      <w:r w:rsidR="00B170A3">
        <w:rPr>
          <w:sz w:val="28"/>
          <w:szCs w:val="28"/>
        </w:rPr>
        <w:t>№ 155</w:t>
      </w:r>
      <w:r w:rsidRPr="00B170A3">
        <w:rPr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</w:t>
      </w:r>
      <w:r w:rsidR="00B170A3">
        <w:rPr>
          <w:sz w:val="28"/>
          <w:szCs w:val="28"/>
        </w:rPr>
        <w:t xml:space="preserve"> </w:t>
      </w:r>
      <w:r w:rsidRPr="00B170A3">
        <w:rPr>
          <w:sz w:val="28"/>
          <w:szCs w:val="28"/>
        </w:rPr>
        <w:t>хозяйстве в границах населенных пунктов Балтайского муниципального образования Балтайского муниципального района» (с изменениями от 27.07.2023 № 217) следующие изменения:</w:t>
      </w:r>
    </w:p>
    <w:p w14:paraId="0F1078A6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1.1. В приложении к решению:</w:t>
      </w:r>
    </w:p>
    <w:p w14:paraId="05F13C45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1) Пункт 3.4.  раздела 3 дополнить подпунктами 3.4.7.-3.4.8. следующего содержания:</w:t>
      </w:r>
    </w:p>
    <w:p w14:paraId="12A1CCE1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«3.4.7.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14:paraId="643D94D9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14:paraId="2984431E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14:paraId="520F9A28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14:paraId="3B99DC94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Положением о виде контроля 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14:paraId="18AFF0C3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Контрольный (надзорный) орган вправе провести вместо планового контрольного (надзорного) мероприятия, указанного в пункте 1 части 2 настоящей статьи, обязательный профилактический визит.</w:t>
      </w:r>
    </w:p>
    <w:p w14:paraId="30B417E5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Положением о виде контроля с учетом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14:paraId="080588BB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Положением о виде контроля может быть предусмотрено, что плановые контрольные (надзорные) мероприятия, обязательные профилактические визиты, предусмотренные частью 2 настоящей статьи, в отношении определенных категорий риска не проводятся.</w:t>
      </w:r>
    </w:p>
    <w:p w14:paraId="575B2DEC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3.4.8. Федеральным законом о виде контроля может быть предусмотрено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требований.».</w:t>
      </w:r>
    </w:p>
    <w:p w14:paraId="5FFD9538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2) Пункт 4.6. раздела 4 дополнить подпунктом 4.6.10. следующего содержания:</w:t>
      </w:r>
    </w:p>
    <w:p w14:paraId="1E52610F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«4.6.10.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14:paraId="59623C83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 xml:space="preserve"> Правительство Российской Федерации по согласованию с Генеральной прокуратурой Российской Федерации вправе определить случаи и (или) виды контроля, при осуществлении которых проведение контрольных (надзорных) мероприятий с использованием мобильного приложения "Инспектор" не требует согласования с органами прокуратуры.».</w:t>
      </w:r>
    </w:p>
    <w:p w14:paraId="28B8530B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3) Раздел 4 дополнить пунктом 4.9. следующего содержания:</w:t>
      </w:r>
    </w:p>
    <w:p w14:paraId="4256A496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«4.9. Меры стимулирования добросовестности контролируемых лиц</w:t>
      </w:r>
    </w:p>
    <w:p w14:paraId="10F4F54C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4.9.1.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14:paraId="2073202E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осуществлении которых присвоение такой оценки обязательно.».</w:t>
      </w:r>
    </w:p>
    <w:p w14:paraId="7BA647B2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2. Настоящее решение вступает в силу со дня его обнародования.</w:t>
      </w:r>
    </w:p>
    <w:p w14:paraId="35196057" w14:textId="77777777" w:rsidR="00C120F8" w:rsidRPr="00B170A3" w:rsidRDefault="001C7B2A" w:rsidP="00B170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70A3">
        <w:rPr>
          <w:sz w:val="28"/>
          <w:szCs w:val="28"/>
        </w:rPr>
        <w:t>3. Контроль за исполнением настоящего решения возложить на постоянную комиссию Совета Балтайского муниципального образования по вопросам местного самоуправления.</w:t>
      </w:r>
    </w:p>
    <w:p w14:paraId="2991BA01" w14:textId="77777777" w:rsidR="00C120F8" w:rsidRDefault="00C120F8" w:rsidP="00B170A3">
      <w:pPr>
        <w:pStyle w:val="ConsPlusNormal"/>
        <w:tabs>
          <w:tab w:val="left" w:pos="1134"/>
        </w:tabs>
        <w:ind w:firstLine="0"/>
        <w:jc w:val="both"/>
        <w:rPr>
          <w:b/>
          <w:bCs/>
          <w:sz w:val="28"/>
          <w:szCs w:val="28"/>
        </w:rPr>
      </w:pPr>
    </w:p>
    <w:p w14:paraId="56998E61" w14:textId="77777777" w:rsidR="00B170A3" w:rsidRPr="00B170A3" w:rsidRDefault="00B170A3" w:rsidP="00B170A3">
      <w:pPr>
        <w:pStyle w:val="ConsPlusNormal"/>
        <w:tabs>
          <w:tab w:val="left" w:pos="1134"/>
        </w:tabs>
        <w:ind w:firstLine="0"/>
        <w:jc w:val="both"/>
        <w:rPr>
          <w:b/>
          <w:bCs/>
          <w:sz w:val="28"/>
          <w:szCs w:val="28"/>
        </w:rPr>
      </w:pPr>
    </w:p>
    <w:p w14:paraId="5BF80D28" w14:textId="77777777" w:rsidR="00C120F8" w:rsidRPr="000409B2" w:rsidRDefault="001C7B2A" w:rsidP="00B170A3">
      <w:pPr>
        <w:pStyle w:val="ConsPlusNormal"/>
        <w:tabs>
          <w:tab w:val="left" w:pos="1134"/>
        </w:tabs>
        <w:ind w:firstLine="0"/>
        <w:jc w:val="both"/>
        <w:rPr>
          <w:bCs/>
          <w:sz w:val="28"/>
          <w:szCs w:val="28"/>
        </w:rPr>
      </w:pPr>
      <w:r w:rsidRPr="000409B2">
        <w:rPr>
          <w:bCs/>
          <w:sz w:val="28"/>
          <w:szCs w:val="28"/>
        </w:rPr>
        <w:t>Глава Балтайского</w:t>
      </w:r>
    </w:p>
    <w:p w14:paraId="561DA347" w14:textId="77777777" w:rsidR="00C120F8" w:rsidRPr="000409B2" w:rsidRDefault="001C7B2A">
      <w:pPr>
        <w:pStyle w:val="ConsPlusNormal"/>
        <w:tabs>
          <w:tab w:val="left" w:pos="1134"/>
        </w:tabs>
        <w:ind w:firstLine="0"/>
        <w:jc w:val="both"/>
        <w:rPr>
          <w:bCs/>
          <w:sz w:val="28"/>
          <w:szCs w:val="28"/>
        </w:rPr>
      </w:pPr>
      <w:r w:rsidRPr="000409B2">
        <w:rPr>
          <w:bCs/>
          <w:sz w:val="28"/>
          <w:szCs w:val="28"/>
        </w:rPr>
        <w:t>муниципального образования</w:t>
      </w:r>
      <w:r w:rsidRPr="000409B2">
        <w:rPr>
          <w:bCs/>
          <w:sz w:val="28"/>
          <w:szCs w:val="28"/>
        </w:rPr>
        <w:tab/>
      </w:r>
      <w:r w:rsidRPr="000409B2">
        <w:rPr>
          <w:bCs/>
          <w:sz w:val="28"/>
          <w:szCs w:val="28"/>
        </w:rPr>
        <w:tab/>
      </w:r>
      <w:r w:rsidRPr="000409B2">
        <w:rPr>
          <w:bCs/>
          <w:sz w:val="28"/>
          <w:szCs w:val="28"/>
        </w:rPr>
        <w:tab/>
      </w:r>
      <w:r w:rsidRPr="000409B2">
        <w:rPr>
          <w:bCs/>
          <w:sz w:val="28"/>
          <w:szCs w:val="28"/>
        </w:rPr>
        <w:tab/>
        <w:t xml:space="preserve">          </w:t>
      </w:r>
      <w:r w:rsidR="000409B2">
        <w:rPr>
          <w:bCs/>
          <w:sz w:val="28"/>
          <w:szCs w:val="28"/>
        </w:rPr>
        <w:t xml:space="preserve">    </w:t>
      </w:r>
      <w:proofErr w:type="spellStart"/>
      <w:r w:rsidRPr="000409B2">
        <w:rPr>
          <w:bCs/>
          <w:sz w:val="28"/>
          <w:szCs w:val="28"/>
        </w:rPr>
        <w:t>Н.В.Меркер</w:t>
      </w:r>
      <w:proofErr w:type="spellEnd"/>
    </w:p>
    <w:sectPr w:rsidR="00C120F8" w:rsidRPr="000409B2" w:rsidSect="00B170A3">
      <w:headerReference w:type="default" r:id="rId8"/>
      <w:pgSz w:w="11906" w:h="16838"/>
      <w:pgMar w:top="1134" w:right="1416" w:bottom="1134" w:left="156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14173" w14:textId="77777777" w:rsidR="003F6ED8" w:rsidRDefault="003F6ED8">
      <w:pPr>
        <w:rPr>
          <w:rFonts w:hint="eastAsia"/>
        </w:rPr>
      </w:pPr>
      <w:r>
        <w:separator/>
      </w:r>
    </w:p>
  </w:endnote>
  <w:endnote w:type="continuationSeparator" w:id="0">
    <w:p w14:paraId="4942F941" w14:textId="77777777" w:rsidR="003F6ED8" w:rsidRDefault="003F6E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CE545" w14:textId="77777777" w:rsidR="003F6ED8" w:rsidRDefault="003F6E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C2E9B7" w14:textId="77777777" w:rsidR="003F6ED8" w:rsidRDefault="003F6ED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6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5"/>
      <w:gridCol w:w="3076"/>
      <w:gridCol w:w="3074"/>
    </w:tblGrid>
    <w:tr w:rsidR="00B170A3" w:rsidRPr="00B170A3" w14:paraId="57B9B0F8" w14:textId="77777777" w:rsidTr="00B170A3">
      <w:trPr>
        <w:trHeight w:val="276"/>
      </w:trPr>
      <w:tc>
        <w:tcPr>
          <w:tcW w:w="1667" w:type="pct"/>
        </w:tcPr>
        <w:p w14:paraId="61871E37" w14:textId="77777777" w:rsidR="00B170A3" w:rsidRDefault="00B170A3">
          <w:pPr>
            <w:pStyle w:val="a6"/>
            <w:tabs>
              <w:tab w:val="clear" w:pos="4677"/>
              <w:tab w:val="clear" w:pos="9355"/>
            </w:tabs>
            <w:rPr>
              <w:rFonts w:hint="eastAsia"/>
              <w:color w:val="5B9BD5" w:themeColor="accent1"/>
            </w:rPr>
          </w:pPr>
        </w:p>
      </w:tc>
      <w:tc>
        <w:tcPr>
          <w:tcW w:w="1667" w:type="pct"/>
        </w:tcPr>
        <w:p w14:paraId="179F14FA" w14:textId="77777777" w:rsidR="00B170A3" w:rsidRDefault="00B170A3">
          <w:pPr>
            <w:pStyle w:val="a6"/>
            <w:tabs>
              <w:tab w:val="clear" w:pos="4677"/>
              <w:tab w:val="clear" w:pos="9355"/>
            </w:tabs>
            <w:jc w:val="center"/>
            <w:rPr>
              <w:rFonts w:hint="eastAsia"/>
              <w:color w:val="5B9BD5" w:themeColor="accent1"/>
            </w:rPr>
          </w:pPr>
        </w:p>
      </w:tc>
      <w:tc>
        <w:tcPr>
          <w:tcW w:w="1666" w:type="pct"/>
        </w:tcPr>
        <w:p w14:paraId="4CF46B00" w14:textId="77777777" w:rsidR="00B170A3" w:rsidRPr="00B170A3" w:rsidRDefault="00B170A3">
          <w:pPr>
            <w:pStyle w:val="a6"/>
            <w:tabs>
              <w:tab w:val="clear" w:pos="4677"/>
              <w:tab w:val="clear" w:pos="9355"/>
            </w:tabs>
            <w:jc w:val="right"/>
            <w:rPr>
              <w:rFonts w:hint="eastAsia"/>
            </w:rPr>
          </w:pPr>
          <w:r w:rsidRPr="00B170A3">
            <w:rPr>
              <w:szCs w:val="24"/>
            </w:rPr>
            <w:fldChar w:fldCharType="begin"/>
          </w:r>
          <w:r w:rsidRPr="00B170A3">
            <w:rPr>
              <w:szCs w:val="24"/>
            </w:rPr>
            <w:instrText>PAGE   \* MERGEFORMAT</w:instrText>
          </w:r>
          <w:r w:rsidRPr="00B170A3">
            <w:rPr>
              <w:szCs w:val="24"/>
            </w:rPr>
            <w:fldChar w:fldCharType="separate"/>
          </w:r>
          <w:r w:rsidR="000409B2">
            <w:rPr>
              <w:rFonts w:hint="eastAsia"/>
              <w:noProof/>
              <w:szCs w:val="24"/>
            </w:rPr>
            <w:t>3</w:t>
          </w:r>
          <w:r w:rsidRPr="00B170A3">
            <w:rPr>
              <w:szCs w:val="24"/>
            </w:rPr>
            <w:fldChar w:fldCharType="end"/>
          </w:r>
        </w:p>
      </w:tc>
    </w:tr>
  </w:tbl>
  <w:p w14:paraId="09C70F5C" w14:textId="77777777" w:rsidR="00B170A3" w:rsidRDefault="00B170A3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F8"/>
    <w:rsid w:val="000409B2"/>
    <w:rsid w:val="001C7B2A"/>
    <w:rsid w:val="0036131D"/>
    <w:rsid w:val="003F6ED8"/>
    <w:rsid w:val="006507B9"/>
    <w:rsid w:val="008727BC"/>
    <w:rsid w:val="00A0534D"/>
    <w:rsid w:val="00A767DE"/>
    <w:rsid w:val="00A83D92"/>
    <w:rsid w:val="00B170A3"/>
    <w:rsid w:val="00B66244"/>
    <w:rsid w:val="00C1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A86DE"/>
  <w15:docId w15:val="{4D4C4ED6-1D45-46CE-8D32-91372E08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ind w:firstLine="720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WW-">
    <w:name w:val="WW-Базовый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lang w:val="de-DE" w:eastAsia="ja-JP" w:bidi="fa-IR"/>
    </w:rPr>
  </w:style>
  <w:style w:type="character" w:customStyle="1" w:styleId="Internetlink">
    <w:name w:val="Internet link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a5">
    <w:name w:val="Базовый"/>
    <w:rsid w:val="00B170A3"/>
    <w:pPr>
      <w:tabs>
        <w:tab w:val="left" w:pos="709"/>
      </w:tabs>
      <w:autoSpaceDN/>
      <w:spacing w:line="100" w:lineRule="atLeast"/>
      <w:textAlignment w:val="auto"/>
    </w:pPr>
    <w:rPr>
      <w:rFonts w:ascii="Times New Roman" w:eastAsia="Andale Sans UI" w:hAnsi="Times New Roman" w:cs="Tahoma"/>
      <w:kern w:val="0"/>
      <w:lang w:val="de-DE" w:eastAsia="ja-JP" w:bidi="fa-IR"/>
    </w:rPr>
  </w:style>
  <w:style w:type="paragraph" w:styleId="a6">
    <w:name w:val="header"/>
    <w:basedOn w:val="a"/>
    <w:link w:val="a7"/>
    <w:uiPriority w:val="99"/>
    <w:unhideWhenUsed/>
    <w:rsid w:val="00B170A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B170A3"/>
    <w:rPr>
      <w:rFonts w:cs="Mangal"/>
      <w:szCs w:val="21"/>
    </w:rPr>
  </w:style>
  <w:style w:type="paragraph" w:styleId="a8">
    <w:name w:val="footer"/>
    <w:basedOn w:val="a"/>
    <w:link w:val="a9"/>
    <w:uiPriority w:val="99"/>
    <w:unhideWhenUsed/>
    <w:rsid w:val="00B170A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B170A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e1457ab2-5ed2-4ae9-869d-56fa57076c7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2025-04-15T14:56:00Z</cp:lastPrinted>
  <dcterms:created xsi:type="dcterms:W3CDTF">2025-04-30T10:21:00Z</dcterms:created>
  <dcterms:modified xsi:type="dcterms:W3CDTF">2025-04-30T10:21:00Z</dcterms:modified>
</cp:coreProperties>
</file>