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88" w:rsidRDefault="00C513E3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eastAsia="Arial Unicode MS" w:cs="Times New Roman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581028" cy="733421"/>
            <wp:effectExtent l="0" t="0" r="9522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7334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97888" w:rsidRDefault="00C513E3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СОВЕТ</w:t>
      </w:r>
    </w:p>
    <w:p w:rsidR="00B97888" w:rsidRDefault="00C513E3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ОБРАЗОВАНИЯ</w:t>
      </w:r>
    </w:p>
    <w:p w:rsidR="00B97888" w:rsidRDefault="00C513E3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B97888" w:rsidRDefault="00C513E3">
      <w:pPr>
        <w:jc w:val="center"/>
        <w:rPr>
          <w:rFonts w:hint="eastAsi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</w:p>
    <w:p w:rsidR="00B97888" w:rsidRDefault="00B97888">
      <w:pPr>
        <w:pStyle w:val="a5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B97888" w:rsidRDefault="00C513E3">
      <w:pPr>
        <w:pStyle w:val="a5"/>
        <w:spacing w:line="240" w:lineRule="auto"/>
        <w:jc w:val="center"/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пятое</w:t>
      </w:r>
      <w:r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B97888" w:rsidRDefault="00C513E3">
      <w:pPr>
        <w:pStyle w:val="a5"/>
        <w:spacing w:line="240" w:lineRule="auto"/>
        <w:jc w:val="center"/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B97888" w:rsidRDefault="00B978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88" w:rsidRDefault="00C51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7888" w:rsidRDefault="00C513E3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9681F">
        <w:rPr>
          <w:rFonts w:ascii="Times New Roman" w:hAnsi="Times New Roman" w:cs="Times New Roman"/>
          <w:sz w:val="28"/>
          <w:szCs w:val="28"/>
          <w:u w:val="single"/>
        </w:rPr>
        <w:t>89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7888" w:rsidRDefault="00C51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Балтай</w:t>
      </w:r>
    </w:p>
    <w:p w:rsidR="00B97888" w:rsidRDefault="00B9788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88" w:rsidRDefault="00C513E3">
      <w:pPr>
        <w:pStyle w:val="Standard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B97888" w:rsidRDefault="00C513E3">
      <w:pPr>
        <w:pStyle w:val="Standard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B97888" w:rsidRDefault="00C513E3">
      <w:pPr>
        <w:pStyle w:val="Standard"/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16.03.2022 № 155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</w:t>
      </w:r>
    </w:p>
    <w:p w:rsidR="00B97888" w:rsidRDefault="00C513E3">
      <w:pPr>
        <w:pStyle w:val="Standard"/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bookmarkStart w:id="2" w:name="_Hlk73706793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контроле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</w:t>
      </w:r>
    </w:p>
    <w:p w:rsidR="00B97888" w:rsidRDefault="00C513E3">
      <w:pPr>
        <w:pStyle w:val="Standard"/>
        <w:shd w:val="clear" w:color="auto" w:fill="FFFFFF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городском наземном электрическом транспорте и </w:t>
      </w:r>
    </w:p>
    <w:p w:rsidR="00B97888" w:rsidRDefault="00C513E3">
      <w:pPr>
        <w:pStyle w:val="Standard"/>
        <w:shd w:val="clear" w:color="auto" w:fill="FFFFFF"/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дорожном хозяйстве в </w:t>
      </w:r>
      <w:bookmarkStart w:id="3" w:name="_Hlk96670786"/>
      <w:r>
        <w:rPr>
          <w:rFonts w:ascii="Times New Roman" w:hAnsi="Times New Roman" w:cs="Times New Roman"/>
          <w:b/>
          <w:spacing w:val="2"/>
          <w:sz w:val="28"/>
          <w:szCs w:val="28"/>
        </w:rPr>
        <w:t>границах населенных пунктов</w:t>
      </w:r>
    </w:p>
    <w:p w:rsidR="00B97888" w:rsidRDefault="00C513E3">
      <w:pPr>
        <w:pStyle w:val="Standard"/>
        <w:shd w:val="clear" w:color="auto" w:fill="FFFFFF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Балтайского</w:t>
      </w:r>
      <w:proofErr w:type="spellEnd"/>
    </w:p>
    <w:p w:rsidR="00B97888" w:rsidRDefault="00C513E3">
      <w:pPr>
        <w:pStyle w:val="Standard"/>
        <w:shd w:val="clear" w:color="auto" w:fill="FFFFFF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муниципального района»</w:t>
      </w:r>
      <w:bookmarkEnd w:id="3"/>
    </w:p>
    <w:p w:rsidR="00B97888" w:rsidRDefault="00B97888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9681F" w:rsidRDefault="00C513E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государственном контроле (надзоре) и муниципальном контроле в Российской Федерации», руководствуясь </w:t>
      </w:r>
      <w:hyperlink r:id="rId7" w:history="1">
        <w:r>
          <w:rPr>
            <w:rStyle w:val="Internetlink"/>
            <w:rFonts w:ascii="Times New Roman" w:eastAsia="NSimSun" w:hAnsi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B97888" w:rsidRDefault="00C513E3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образования от 16.03.2022 № 155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района» (с изменениями от 27.07.2023 № 217) следующие изменения: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1.5. раздела 1 изложить в следующей редакции: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Муниципальный контроль осуществляется администрацией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(далее – администрация, </w:t>
      </w:r>
      <w:r>
        <w:rPr>
          <w:sz w:val="28"/>
          <w:szCs w:val="28"/>
        </w:rPr>
        <w:lastRenderedPageBreak/>
        <w:t>контрольный орган).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лицом, уполномоченным на осуществление муниципального контроля является помощник главы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(далее – инспектор).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 контрольного (надзорного) органа, уполномоченными на принятие решений о проведении контрольных (надзорных) мероприятий, является первый заместитель главы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информацию.».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4.1.11.  пункта 4.1. раздела 4 дополнить абзацем следующего содержания: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«Контрольные мероприятия, предусмотренные настоящим Положением,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B97888" w:rsidRDefault="00C513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B97888" w:rsidRDefault="00B9788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97888" w:rsidRDefault="00B97888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</w:p>
    <w:p w:rsidR="00B97888" w:rsidRDefault="00C513E3">
      <w:pPr>
        <w:pStyle w:val="ConsPlusNormal"/>
        <w:tabs>
          <w:tab w:val="left" w:pos="1134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Балтайского</w:t>
      </w:r>
      <w:proofErr w:type="spellEnd"/>
    </w:p>
    <w:p w:rsidR="00B97888" w:rsidRDefault="00C513E3">
      <w:pPr>
        <w:pStyle w:val="ConsPlusNormal"/>
        <w:tabs>
          <w:tab w:val="left" w:pos="1134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</w:t>
      </w:r>
      <w:proofErr w:type="spellStart"/>
      <w:r>
        <w:rPr>
          <w:bCs/>
          <w:sz w:val="28"/>
          <w:szCs w:val="28"/>
        </w:rPr>
        <w:t>Н.В.Меркер</w:t>
      </w:r>
      <w:proofErr w:type="spellEnd"/>
    </w:p>
    <w:p w:rsidR="00B97888" w:rsidRDefault="00B97888">
      <w:pPr>
        <w:pStyle w:val="ConsPlusNormal"/>
        <w:tabs>
          <w:tab w:val="left" w:pos="1134"/>
        </w:tabs>
        <w:ind w:firstLine="0"/>
        <w:jc w:val="both"/>
        <w:rPr>
          <w:bCs/>
          <w:sz w:val="28"/>
          <w:szCs w:val="28"/>
        </w:rPr>
      </w:pPr>
    </w:p>
    <w:sectPr w:rsidR="00B97888">
      <w:pgSz w:w="11906" w:h="16838"/>
      <w:pgMar w:top="1134" w:right="1416" w:bottom="113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21" w:rsidRDefault="000D7421">
      <w:pPr>
        <w:rPr>
          <w:rFonts w:hint="eastAsia"/>
        </w:rPr>
      </w:pPr>
      <w:r>
        <w:separator/>
      </w:r>
    </w:p>
  </w:endnote>
  <w:endnote w:type="continuationSeparator" w:id="0">
    <w:p w:rsidR="000D7421" w:rsidRDefault="000D74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21" w:rsidRDefault="000D74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7421" w:rsidRDefault="000D74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88"/>
    <w:rsid w:val="000908A4"/>
    <w:rsid w:val="000D7421"/>
    <w:rsid w:val="00B06A94"/>
    <w:rsid w:val="00B9681F"/>
    <w:rsid w:val="00B97888"/>
    <w:rsid w:val="00C513E3"/>
    <w:rsid w:val="00C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B04B7-BA9D-419A-97F1-E8963452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Internetlink">
    <w:name w:val="Internet link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a5">
    <w:name w:val="Базовый"/>
    <w:pPr>
      <w:tabs>
        <w:tab w:val="left" w:pos="709"/>
      </w:tabs>
      <w:suppressAutoHyphens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e1457ab2-5ed2-4ae9-869d-56fa57076c7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2025-04-15T14:56:00Z</cp:lastPrinted>
  <dcterms:created xsi:type="dcterms:W3CDTF">2025-06-18T05:36:00Z</dcterms:created>
  <dcterms:modified xsi:type="dcterms:W3CDTF">2025-06-18T05:36:00Z</dcterms:modified>
</cp:coreProperties>
</file>