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11" w:rsidRPr="00D54811" w:rsidRDefault="00D54811" w:rsidP="00D54811">
      <w:pPr>
        <w:pStyle w:val="Standard"/>
        <w:jc w:val="center"/>
        <w:rPr>
          <w:rFonts w:eastAsia="Arial Unicode MS" w:cs="Times New Roman" w:hint="eastAsia"/>
          <w:b/>
          <w:bCs/>
          <w:sz w:val="28"/>
          <w:szCs w:val="28"/>
        </w:rPr>
      </w:pPr>
      <w:bookmarkStart w:id="0" w:name="_GoBack"/>
      <w:bookmarkEnd w:id="0"/>
      <w:r w:rsidRPr="00D54811">
        <w:rPr>
          <w:rFonts w:eastAsia="Arial Unicode MS" w:cs="Times New Roman"/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 wp14:anchorId="275C9651" wp14:editId="25FF7918">
            <wp:extent cx="5810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11" w:rsidRPr="00D54811" w:rsidRDefault="00D54811" w:rsidP="00D54811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54811">
        <w:rPr>
          <w:rFonts w:ascii="Times New Roman" w:eastAsia="Arial Unicode MS" w:hAnsi="Times New Roman" w:cs="Times New Roman"/>
          <w:b/>
          <w:bCs/>
          <w:sz w:val="28"/>
          <w:szCs w:val="28"/>
        </w:rPr>
        <w:t>СОВЕТ</w:t>
      </w:r>
    </w:p>
    <w:p w:rsidR="00D54811" w:rsidRPr="00D54811" w:rsidRDefault="00D54811" w:rsidP="00D54811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54811">
        <w:rPr>
          <w:rFonts w:ascii="Times New Roman" w:eastAsia="Arial Unicode MS" w:hAnsi="Times New Roman" w:cs="Times New Roman"/>
          <w:b/>
          <w:bCs/>
          <w:sz w:val="28"/>
          <w:szCs w:val="28"/>
        </w:rPr>
        <w:t>БАЛТАЙСКОГО МУНИЦИПАЛЬНОГО ОБРАЗОВАНИЯ</w:t>
      </w:r>
    </w:p>
    <w:p w:rsidR="00D54811" w:rsidRPr="00D54811" w:rsidRDefault="00D54811" w:rsidP="00D54811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54811">
        <w:rPr>
          <w:rFonts w:ascii="Times New Roman" w:eastAsia="Arial Unicode MS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D54811" w:rsidRPr="00D54811" w:rsidRDefault="00D54811" w:rsidP="00D5481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811">
        <w:rPr>
          <w:rFonts w:ascii="Times New Roman" w:eastAsia="Arial Unicode MS" w:hAnsi="Times New Roman" w:cs="Times New Roman"/>
          <w:b/>
          <w:bCs/>
          <w:sz w:val="28"/>
          <w:szCs w:val="28"/>
        </w:rPr>
        <w:t>САРАТОВСКОЙ ОБЛАСТИ</w:t>
      </w:r>
    </w:p>
    <w:p w:rsidR="00D54811" w:rsidRPr="00D54811" w:rsidRDefault="00D54811" w:rsidP="00D54811">
      <w:pPr>
        <w:pStyle w:val="a5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D54811" w:rsidRPr="00D54811" w:rsidRDefault="00D54811" w:rsidP="00D54811">
      <w:pPr>
        <w:pStyle w:val="a5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 w:rsidRPr="00D54811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Двадцать пятое</w:t>
      </w:r>
      <w:r w:rsidRPr="00D54811"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:rsidR="00D54811" w:rsidRPr="00D54811" w:rsidRDefault="00D54811" w:rsidP="00D54811">
      <w:pPr>
        <w:pStyle w:val="a5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D54811"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D54811" w:rsidRPr="00D54811" w:rsidRDefault="00D54811" w:rsidP="00D54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811" w:rsidRPr="00D54811" w:rsidRDefault="00D54811" w:rsidP="00D54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4811" w:rsidRPr="00D54811" w:rsidRDefault="00D54811" w:rsidP="00D548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4811">
        <w:rPr>
          <w:rFonts w:ascii="Times New Roman" w:hAnsi="Times New Roman" w:cs="Times New Roman"/>
          <w:sz w:val="28"/>
          <w:szCs w:val="28"/>
        </w:rPr>
        <w:t>от</w:t>
      </w:r>
      <w:r w:rsidRPr="00D54811">
        <w:rPr>
          <w:rFonts w:ascii="Times New Roman" w:hAnsi="Times New Roman" w:cs="Times New Roman"/>
          <w:sz w:val="28"/>
          <w:szCs w:val="28"/>
          <w:u w:val="single"/>
        </w:rPr>
        <w:t xml:space="preserve"> 10.06.2025</w:t>
      </w:r>
      <w:r w:rsidRPr="00D54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811">
        <w:rPr>
          <w:rFonts w:ascii="Times New Roman" w:hAnsi="Times New Roman" w:cs="Times New Roman"/>
          <w:sz w:val="28"/>
          <w:szCs w:val="28"/>
        </w:rPr>
        <w:t xml:space="preserve">№ </w:t>
      </w:r>
      <w:r w:rsidRPr="00D548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6646">
        <w:rPr>
          <w:rFonts w:ascii="Times New Roman" w:hAnsi="Times New Roman" w:cs="Times New Roman"/>
          <w:sz w:val="28"/>
          <w:szCs w:val="28"/>
          <w:u w:val="single"/>
        </w:rPr>
        <w:t>88</w:t>
      </w:r>
      <w:proofErr w:type="gramEnd"/>
    </w:p>
    <w:p w:rsidR="00D54811" w:rsidRPr="00D54811" w:rsidRDefault="00D54811" w:rsidP="00D54811">
      <w:pPr>
        <w:rPr>
          <w:rFonts w:ascii="Times New Roman" w:hAnsi="Times New Roman" w:cs="Times New Roman"/>
          <w:sz w:val="28"/>
          <w:szCs w:val="28"/>
        </w:rPr>
      </w:pPr>
      <w:r w:rsidRPr="00D54811">
        <w:rPr>
          <w:rFonts w:ascii="Times New Roman" w:hAnsi="Times New Roman" w:cs="Times New Roman"/>
          <w:sz w:val="28"/>
          <w:szCs w:val="28"/>
        </w:rPr>
        <w:tab/>
        <w:t>с. Балтай</w:t>
      </w:r>
    </w:p>
    <w:p w:rsidR="001E14BA" w:rsidRPr="00D54811" w:rsidRDefault="001E14BA">
      <w:pPr>
        <w:pStyle w:val="Standard"/>
        <w:rPr>
          <w:rFonts w:hint="eastAsia"/>
          <w:sz w:val="28"/>
          <w:szCs w:val="28"/>
          <w:u w:val="single"/>
        </w:rPr>
      </w:pPr>
    </w:p>
    <w:p w:rsidR="001E14BA" w:rsidRPr="00D54811" w:rsidRDefault="00093EE7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 w:rsidRPr="00D54811">
        <w:rPr>
          <w:b/>
          <w:bCs/>
          <w:color w:val="000000"/>
          <w:sz w:val="28"/>
          <w:szCs w:val="28"/>
        </w:rPr>
        <w:t>О внесении изменений в решение Совета</w:t>
      </w:r>
    </w:p>
    <w:p w:rsidR="00D54811" w:rsidRDefault="00093EE7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proofErr w:type="spellStart"/>
      <w:r w:rsidRPr="00D54811">
        <w:rPr>
          <w:b/>
          <w:bCs/>
          <w:color w:val="000000"/>
          <w:sz w:val="28"/>
          <w:szCs w:val="28"/>
        </w:rPr>
        <w:t>Балтайского</w:t>
      </w:r>
      <w:proofErr w:type="spellEnd"/>
      <w:r w:rsidRPr="00D54811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D54811" w:rsidRDefault="00093EE7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 w:rsidRPr="00D54811">
        <w:rPr>
          <w:b/>
          <w:bCs/>
          <w:color w:val="000000"/>
          <w:sz w:val="28"/>
          <w:szCs w:val="28"/>
        </w:rPr>
        <w:t xml:space="preserve">от 24.09.2021 № 129 «Об утверждении Положения </w:t>
      </w:r>
    </w:p>
    <w:p w:rsidR="00D54811" w:rsidRDefault="00093EE7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 w:rsidRPr="00D54811">
        <w:rPr>
          <w:b/>
          <w:bCs/>
          <w:color w:val="000000"/>
          <w:sz w:val="28"/>
          <w:szCs w:val="28"/>
        </w:rPr>
        <w:t>о муниципальном контроле в сфере</w:t>
      </w:r>
      <w:r w:rsidR="00D54811">
        <w:rPr>
          <w:b/>
          <w:bCs/>
          <w:color w:val="000000"/>
          <w:sz w:val="28"/>
          <w:szCs w:val="28"/>
        </w:rPr>
        <w:t xml:space="preserve"> </w:t>
      </w:r>
      <w:r w:rsidRPr="00D54811">
        <w:rPr>
          <w:b/>
          <w:bCs/>
          <w:color w:val="000000"/>
          <w:sz w:val="28"/>
          <w:szCs w:val="28"/>
        </w:rPr>
        <w:t xml:space="preserve">благоустройства </w:t>
      </w:r>
    </w:p>
    <w:p w:rsidR="001E14BA" w:rsidRPr="00D54811" w:rsidRDefault="00093EE7">
      <w:pPr>
        <w:pStyle w:val="Standard"/>
        <w:rPr>
          <w:rFonts w:hint="eastAsia"/>
          <w:b/>
          <w:bCs/>
          <w:color w:val="000000"/>
          <w:sz w:val="28"/>
          <w:szCs w:val="28"/>
        </w:rPr>
      </w:pPr>
      <w:r w:rsidRPr="00D54811">
        <w:rPr>
          <w:b/>
          <w:bCs/>
          <w:color w:val="000000"/>
          <w:sz w:val="28"/>
          <w:szCs w:val="28"/>
        </w:rPr>
        <w:t xml:space="preserve">на территории </w:t>
      </w:r>
      <w:bookmarkStart w:id="2" w:name="_Hlk82164108"/>
      <w:proofErr w:type="spellStart"/>
      <w:r w:rsidRPr="00D54811">
        <w:rPr>
          <w:b/>
          <w:bCs/>
          <w:color w:val="000000"/>
          <w:sz w:val="28"/>
          <w:szCs w:val="28"/>
        </w:rPr>
        <w:t>Балтайского</w:t>
      </w:r>
      <w:proofErr w:type="spellEnd"/>
      <w:r w:rsidRPr="00D54811">
        <w:rPr>
          <w:b/>
          <w:bCs/>
          <w:color w:val="000000"/>
          <w:sz w:val="28"/>
          <w:szCs w:val="28"/>
        </w:rPr>
        <w:t xml:space="preserve"> муниципального</w:t>
      </w:r>
      <w:r w:rsidR="00D54811">
        <w:rPr>
          <w:b/>
          <w:bCs/>
          <w:color w:val="000000"/>
          <w:sz w:val="28"/>
          <w:szCs w:val="28"/>
        </w:rPr>
        <w:t xml:space="preserve"> </w:t>
      </w:r>
      <w:r w:rsidRPr="00D54811">
        <w:rPr>
          <w:b/>
          <w:bCs/>
          <w:color w:val="000000"/>
          <w:sz w:val="28"/>
          <w:szCs w:val="28"/>
        </w:rPr>
        <w:t xml:space="preserve">образования </w:t>
      </w:r>
      <w:proofErr w:type="spellStart"/>
      <w:r w:rsidRPr="00D54811">
        <w:rPr>
          <w:b/>
          <w:bCs/>
          <w:color w:val="000000"/>
          <w:sz w:val="28"/>
          <w:szCs w:val="28"/>
        </w:rPr>
        <w:t>Балтайского</w:t>
      </w:r>
      <w:proofErr w:type="spellEnd"/>
      <w:r w:rsidRPr="00D54811">
        <w:rPr>
          <w:b/>
          <w:bCs/>
          <w:color w:val="000000"/>
          <w:sz w:val="28"/>
          <w:szCs w:val="28"/>
        </w:rPr>
        <w:t xml:space="preserve"> муниципального района Саратовской</w:t>
      </w:r>
      <w:r w:rsidR="00D54811">
        <w:rPr>
          <w:b/>
          <w:bCs/>
          <w:color w:val="000000"/>
          <w:sz w:val="28"/>
          <w:szCs w:val="28"/>
        </w:rPr>
        <w:t xml:space="preserve"> </w:t>
      </w:r>
      <w:r w:rsidRPr="00D54811">
        <w:rPr>
          <w:b/>
          <w:bCs/>
          <w:color w:val="000000"/>
          <w:sz w:val="28"/>
          <w:szCs w:val="28"/>
        </w:rPr>
        <w:t>области»</w:t>
      </w:r>
    </w:p>
    <w:p w:rsidR="001E14BA" w:rsidRPr="00D54811" w:rsidRDefault="001E14BA">
      <w:pPr>
        <w:pStyle w:val="Standard"/>
        <w:rPr>
          <w:rFonts w:hint="eastAsia"/>
          <w:sz w:val="28"/>
          <w:szCs w:val="28"/>
        </w:rPr>
      </w:pPr>
    </w:p>
    <w:bookmarkEnd w:id="2"/>
    <w:p w:rsidR="001E14BA" w:rsidRPr="00D54811" w:rsidRDefault="00093EE7">
      <w:pPr>
        <w:pStyle w:val="Standard"/>
        <w:ind w:firstLine="720"/>
        <w:jc w:val="both"/>
        <w:rPr>
          <w:rFonts w:hint="eastAsia"/>
          <w:sz w:val="28"/>
          <w:szCs w:val="28"/>
        </w:rPr>
      </w:pPr>
      <w:r w:rsidRPr="00D5481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№ 540-ФЗ «О государственном контроле (надзоре) и муниципальном контроле в Российской Федерации», руководствуясь </w:t>
      </w:r>
      <w:hyperlink r:id="rId7" w:history="1">
        <w:r w:rsidRPr="00D5481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eastAsia="fa-IR" w:bidi="fa-IR"/>
          </w:rPr>
          <w:t>Уставом</w:t>
        </w:r>
      </w:hyperlink>
      <w:r w:rsidRPr="00D5481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 xml:space="preserve"> </w:t>
      </w:r>
      <w:proofErr w:type="spellStart"/>
      <w:r w:rsidRPr="00D5481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>Балтайского</w:t>
      </w:r>
      <w:proofErr w:type="spellEnd"/>
      <w:r w:rsidRPr="00D5481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D5481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>Балтайского</w:t>
      </w:r>
      <w:proofErr w:type="spellEnd"/>
      <w:r w:rsidRPr="00D5481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 xml:space="preserve"> муниципального района Саратовской области, Совет </w:t>
      </w:r>
      <w:proofErr w:type="spellStart"/>
      <w:r w:rsidRPr="00D5481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>Балтайского</w:t>
      </w:r>
      <w:proofErr w:type="spellEnd"/>
      <w:r w:rsidRPr="00D5481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D5481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>Балтайского</w:t>
      </w:r>
      <w:proofErr w:type="spellEnd"/>
      <w:r w:rsidRPr="00D54811"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 xml:space="preserve"> муниципального района Саратовской области</w:t>
      </w:r>
      <w:r w:rsidRPr="00D548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fa-IR" w:bidi="fa-IR"/>
        </w:rPr>
        <w:t xml:space="preserve"> РЕШИЛ:</w:t>
      </w:r>
    </w:p>
    <w:p w:rsidR="001E14BA" w:rsidRPr="00D54811" w:rsidRDefault="00093EE7">
      <w:pPr>
        <w:pStyle w:val="Standard"/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D54811">
        <w:rPr>
          <w:color w:val="000000"/>
          <w:sz w:val="28"/>
          <w:szCs w:val="28"/>
        </w:rPr>
        <w:t xml:space="preserve">1. Внести в решение Совета </w:t>
      </w:r>
      <w:proofErr w:type="spellStart"/>
      <w:r w:rsidRPr="00D54811">
        <w:rPr>
          <w:color w:val="000000"/>
          <w:sz w:val="28"/>
          <w:szCs w:val="28"/>
        </w:rPr>
        <w:t>Балтайского</w:t>
      </w:r>
      <w:proofErr w:type="spellEnd"/>
      <w:r w:rsidRPr="00D54811">
        <w:rPr>
          <w:color w:val="000000"/>
          <w:sz w:val="28"/>
          <w:szCs w:val="28"/>
        </w:rPr>
        <w:t xml:space="preserve"> муниципального образования от 24.09.2021 № 129 «Об утверждении Положения о муниципальном контроле в сфере благоустройства на территории </w:t>
      </w:r>
      <w:proofErr w:type="spellStart"/>
      <w:r w:rsidRPr="00D54811">
        <w:rPr>
          <w:color w:val="000000"/>
          <w:sz w:val="28"/>
          <w:szCs w:val="28"/>
        </w:rPr>
        <w:t>Балтайского</w:t>
      </w:r>
      <w:proofErr w:type="spellEnd"/>
      <w:r w:rsidRPr="00D54811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D54811">
        <w:rPr>
          <w:color w:val="000000"/>
          <w:sz w:val="28"/>
          <w:szCs w:val="28"/>
        </w:rPr>
        <w:t>Балтайского</w:t>
      </w:r>
      <w:proofErr w:type="spellEnd"/>
      <w:r w:rsidRPr="00D54811">
        <w:rPr>
          <w:color w:val="000000"/>
          <w:sz w:val="28"/>
          <w:szCs w:val="28"/>
        </w:rPr>
        <w:t xml:space="preserve"> муниципального района Саратовской области» (с изменениями от 27.10.2021 №132, от 27.07.2023 № 218, от 03.12.2024 № 62, от 28.04.2025 № 79) следующие изменения:</w:t>
      </w:r>
    </w:p>
    <w:p w:rsidR="001E14BA" w:rsidRPr="00D54811" w:rsidRDefault="00093EE7">
      <w:pPr>
        <w:pStyle w:val="Standard"/>
        <w:shd w:val="clear" w:color="auto" w:fill="FFFFFF"/>
        <w:ind w:firstLine="709"/>
        <w:jc w:val="both"/>
        <w:rPr>
          <w:rFonts w:hint="eastAsia"/>
          <w:color w:val="000000"/>
          <w:sz w:val="28"/>
          <w:szCs w:val="28"/>
        </w:rPr>
      </w:pPr>
      <w:r w:rsidRPr="00D54811">
        <w:rPr>
          <w:color w:val="000000"/>
          <w:sz w:val="28"/>
          <w:szCs w:val="28"/>
        </w:rPr>
        <w:t>1.1. В приложении к решению:</w:t>
      </w:r>
    </w:p>
    <w:p w:rsidR="001E14BA" w:rsidRPr="00D54811" w:rsidRDefault="00093EE7">
      <w:pPr>
        <w:pStyle w:val="Standard"/>
        <w:shd w:val="clear" w:color="auto" w:fill="FFFFFF"/>
        <w:ind w:firstLine="709"/>
        <w:jc w:val="both"/>
        <w:rPr>
          <w:rFonts w:hint="eastAsia"/>
          <w:color w:val="000000"/>
          <w:sz w:val="28"/>
          <w:szCs w:val="28"/>
        </w:rPr>
      </w:pPr>
      <w:r w:rsidRPr="00D54811">
        <w:rPr>
          <w:color w:val="000000"/>
          <w:sz w:val="28"/>
          <w:szCs w:val="28"/>
        </w:rPr>
        <w:t>1) Пункт 1.3. раздела 1 изложить в следующей редакции:</w:t>
      </w:r>
    </w:p>
    <w:p w:rsidR="001E14BA" w:rsidRPr="00D54811" w:rsidRDefault="00093EE7">
      <w:pPr>
        <w:pStyle w:val="Standard"/>
        <w:shd w:val="clear" w:color="auto" w:fill="FFFFFF"/>
        <w:ind w:firstLine="709"/>
        <w:jc w:val="both"/>
        <w:rPr>
          <w:rFonts w:hint="eastAsia"/>
          <w:color w:val="000000"/>
          <w:sz w:val="28"/>
          <w:szCs w:val="28"/>
        </w:rPr>
      </w:pPr>
      <w:r w:rsidRPr="00D54811">
        <w:rPr>
          <w:color w:val="000000"/>
          <w:sz w:val="28"/>
          <w:szCs w:val="28"/>
        </w:rPr>
        <w:t xml:space="preserve">«1.3. Муниципальный контроль осуществляется администрацией </w:t>
      </w:r>
      <w:proofErr w:type="spellStart"/>
      <w:r w:rsidRPr="00D54811">
        <w:rPr>
          <w:color w:val="000000"/>
          <w:sz w:val="28"/>
          <w:szCs w:val="28"/>
        </w:rPr>
        <w:t>Балтайского</w:t>
      </w:r>
      <w:proofErr w:type="spellEnd"/>
      <w:r w:rsidRPr="00D54811">
        <w:rPr>
          <w:color w:val="000000"/>
          <w:sz w:val="28"/>
          <w:szCs w:val="28"/>
        </w:rPr>
        <w:t xml:space="preserve"> муниципального района (далее – администрация, контрольный орган).</w:t>
      </w:r>
    </w:p>
    <w:p w:rsidR="001E14BA" w:rsidRPr="00D54811" w:rsidRDefault="00093EE7">
      <w:pPr>
        <w:pStyle w:val="Standard"/>
        <w:shd w:val="clear" w:color="auto" w:fill="FFFFFF"/>
        <w:ind w:firstLine="709"/>
        <w:jc w:val="both"/>
        <w:rPr>
          <w:rFonts w:hint="eastAsia"/>
          <w:color w:val="000000"/>
          <w:sz w:val="28"/>
          <w:szCs w:val="28"/>
        </w:rPr>
      </w:pPr>
      <w:r w:rsidRPr="00D54811">
        <w:rPr>
          <w:color w:val="000000"/>
          <w:sz w:val="28"/>
          <w:szCs w:val="28"/>
        </w:rPr>
        <w:t xml:space="preserve">Должностным лицом, уполномоченным на осуществление муниципального контроля является помощник главы администрации </w:t>
      </w:r>
      <w:proofErr w:type="spellStart"/>
      <w:r w:rsidRPr="00D54811">
        <w:rPr>
          <w:color w:val="000000"/>
          <w:sz w:val="28"/>
          <w:szCs w:val="28"/>
        </w:rPr>
        <w:t>Балтайского</w:t>
      </w:r>
      <w:proofErr w:type="spellEnd"/>
      <w:r w:rsidRPr="00D54811">
        <w:rPr>
          <w:color w:val="000000"/>
          <w:sz w:val="28"/>
          <w:szCs w:val="28"/>
        </w:rPr>
        <w:t xml:space="preserve"> муниципального района (далее – инспектор).</w:t>
      </w:r>
    </w:p>
    <w:p w:rsidR="001E14BA" w:rsidRPr="00D54811" w:rsidRDefault="00093EE7">
      <w:pPr>
        <w:pStyle w:val="Standard"/>
        <w:shd w:val="clear" w:color="auto" w:fill="FFFFFF"/>
        <w:ind w:firstLine="709"/>
        <w:jc w:val="both"/>
        <w:rPr>
          <w:rFonts w:hint="eastAsia"/>
          <w:color w:val="000000"/>
          <w:sz w:val="28"/>
          <w:szCs w:val="28"/>
        </w:rPr>
      </w:pPr>
      <w:r w:rsidRPr="00D54811">
        <w:rPr>
          <w:color w:val="000000"/>
          <w:sz w:val="28"/>
          <w:szCs w:val="28"/>
        </w:rPr>
        <w:lastRenderedPageBreak/>
        <w:t xml:space="preserve">Должностным лицом контрольного (надзорного) органа, уполномоченными на принятие решений о проведении контрольных (надзорных) мероприятий, является первый заместитель главы администрации </w:t>
      </w:r>
      <w:proofErr w:type="spellStart"/>
      <w:r w:rsidRPr="00D54811">
        <w:rPr>
          <w:color w:val="000000"/>
          <w:sz w:val="28"/>
          <w:szCs w:val="28"/>
        </w:rPr>
        <w:t>Балтайского</w:t>
      </w:r>
      <w:proofErr w:type="spellEnd"/>
      <w:r w:rsidRPr="00D54811">
        <w:rPr>
          <w:color w:val="000000"/>
          <w:sz w:val="28"/>
          <w:szCs w:val="28"/>
        </w:rPr>
        <w:t xml:space="preserve"> муниципального района.</w:t>
      </w:r>
    </w:p>
    <w:p w:rsidR="001E14BA" w:rsidRPr="00D54811" w:rsidRDefault="00093EE7">
      <w:pPr>
        <w:pStyle w:val="Standard"/>
        <w:shd w:val="clear" w:color="auto" w:fill="FFFFFF"/>
        <w:ind w:firstLine="709"/>
        <w:jc w:val="both"/>
        <w:rPr>
          <w:rFonts w:hint="eastAsia"/>
          <w:color w:val="000000"/>
          <w:sz w:val="28"/>
          <w:szCs w:val="28"/>
        </w:rPr>
      </w:pPr>
      <w:r w:rsidRPr="00D54811">
        <w:rPr>
          <w:color w:val="000000"/>
          <w:sz w:val="28"/>
          <w:szCs w:val="28"/>
        </w:rPr>
        <w:t>Администрация обеспечивает учёт объектов контроля в рамках осуществления муниципального контроля путём ведения журнала учёта объектов контроля в соответствии с типовой формой, утверждаемой постановлением администрации. Администрация обеспечивает актуальность сведений об объектах контроля в журнале учёта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информацию.».</w:t>
      </w:r>
    </w:p>
    <w:p w:rsidR="001E14BA" w:rsidRPr="00D54811" w:rsidRDefault="00093EE7">
      <w:pPr>
        <w:pStyle w:val="Standard"/>
        <w:shd w:val="clear" w:color="auto" w:fill="FFFFFF"/>
        <w:ind w:firstLine="709"/>
        <w:jc w:val="both"/>
        <w:rPr>
          <w:rFonts w:hint="eastAsia"/>
          <w:color w:val="000000"/>
          <w:sz w:val="28"/>
          <w:szCs w:val="28"/>
        </w:rPr>
      </w:pPr>
      <w:r w:rsidRPr="00D54811">
        <w:rPr>
          <w:color w:val="000000"/>
          <w:sz w:val="28"/>
          <w:szCs w:val="28"/>
        </w:rPr>
        <w:t>2)</w:t>
      </w:r>
      <w:r w:rsidR="00D54811">
        <w:rPr>
          <w:color w:val="000000"/>
          <w:sz w:val="28"/>
          <w:szCs w:val="28"/>
        </w:rPr>
        <w:t xml:space="preserve"> </w:t>
      </w:r>
      <w:r w:rsidRPr="00D54811">
        <w:rPr>
          <w:color w:val="000000"/>
          <w:sz w:val="28"/>
          <w:szCs w:val="28"/>
        </w:rPr>
        <w:t>Пункт 1.8. раздела 1 дополнить подпунктом 1.8.1. следующего содержания:</w:t>
      </w:r>
    </w:p>
    <w:p w:rsidR="001E14BA" w:rsidRPr="00D54811" w:rsidRDefault="00093EE7">
      <w:pPr>
        <w:pStyle w:val="Standard"/>
        <w:shd w:val="clear" w:color="auto" w:fill="FFFFFF"/>
        <w:ind w:firstLine="709"/>
        <w:jc w:val="both"/>
        <w:rPr>
          <w:rFonts w:hint="eastAsia"/>
          <w:color w:val="000000"/>
          <w:sz w:val="28"/>
          <w:szCs w:val="28"/>
        </w:rPr>
      </w:pPr>
      <w:r w:rsidRPr="00D54811">
        <w:rPr>
          <w:color w:val="000000"/>
          <w:sz w:val="28"/>
          <w:szCs w:val="28"/>
        </w:rPr>
        <w:t>«1.8.1. Контрольные мероприятия, предусмотренные настоящим Положением, проводятся в форме внеплановых мероприятий после согласования с органами прокуратуры, за исключением случаев, предусмотренных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контроля».».</w:t>
      </w:r>
    </w:p>
    <w:p w:rsidR="001E14BA" w:rsidRPr="00D54811" w:rsidRDefault="00093EE7">
      <w:pPr>
        <w:pStyle w:val="Standard"/>
        <w:shd w:val="clear" w:color="auto" w:fill="FFFFFF"/>
        <w:ind w:firstLine="709"/>
        <w:jc w:val="both"/>
        <w:rPr>
          <w:rFonts w:hint="eastAsia"/>
          <w:color w:val="000000"/>
          <w:sz w:val="28"/>
          <w:szCs w:val="28"/>
        </w:rPr>
      </w:pPr>
      <w:r w:rsidRPr="00D54811">
        <w:rPr>
          <w:color w:val="000000"/>
          <w:sz w:val="28"/>
          <w:szCs w:val="28"/>
        </w:rPr>
        <w:t>2. Настоящее решение вступает в силу со дня его обнародования.</w:t>
      </w:r>
    </w:p>
    <w:p w:rsidR="001E14BA" w:rsidRPr="00D54811" w:rsidRDefault="00093EE7">
      <w:pPr>
        <w:pStyle w:val="Standard"/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D54811">
        <w:rPr>
          <w:color w:val="000000"/>
          <w:sz w:val="28"/>
          <w:szCs w:val="28"/>
        </w:rPr>
        <w:t>3.</w:t>
      </w:r>
      <w:r w:rsidRPr="00D54811">
        <w:rPr>
          <w:sz w:val="28"/>
          <w:szCs w:val="28"/>
        </w:rPr>
        <w:t xml:space="preserve"> </w:t>
      </w:r>
      <w:r w:rsidRPr="00D54811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Совета </w:t>
      </w:r>
      <w:proofErr w:type="spellStart"/>
      <w:r w:rsidRPr="00D54811">
        <w:rPr>
          <w:color w:val="000000"/>
          <w:sz w:val="28"/>
          <w:szCs w:val="28"/>
        </w:rPr>
        <w:t>Балтайского</w:t>
      </w:r>
      <w:proofErr w:type="spellEnd"/>
      <w:r w:rsidRPr="00D54811">
        <w:rPr>
          <w:color w:val="000000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1E14BA" w:rsidRPr="00D54811" w:rsidRDefault="001E14BA">
      <w:pPr>
        <w:pStyle w:val="Standard"/>
        <w:shd w:val="clear" w:color="auto" w:fill="FFFFFF"/>
        <w:ind w:firstLine="709"/>
        <w:jc w:val="both"/>
        <w:rPr>
          <w:rFonts w:hint="eastAsia"/>
          <w:color w:val="000000"/>
          <w:sz w:val="28"/>
          <w:szCs w:val="28"/>
        </w:rPr>
      </w:pPr>
    </w:p>
    <w:p w:rsidR="001E14BA" w:rsidRPr="00D54811" w:rsidRDefault="001E14BA">
      <w:pPr>
        <w:pStyle w:val="Standard"/>
        <w:shd w:val="clear" w:color="auto" w:fill="FFFFFF"/>
        <w:ind w:firstLine="709"/>
        <w:jc w:val="both"/>
        <w:rPr>
          <w:rFonts w:hint="eastAsia"/>
          <w:color w:val="000000"/>
          <w:sz w:val="28"/>
          <w:szCs w:val="28"/>
        </w:rPr>
      </w:pPr>
    </w:p>
    <w:p w:rsidR="001E14BA" w:rsidRPr="00D54811" w:rsidRDefault="00093EE7">
      <w:pPr>
        <w:pStyle w:val="Standard"/>
        <w:shd w:val="clear" w:color="auto" w:fill="FFFFFF"/>
        <w:jc w:val="both"/>
        <w:rPr>
          <w:rFonts w:hint="eastAsia"/>
          <w:bCs/>
          <w:sz w:val="28"/>
          <w:szCs w:val="28"/>
          <w:lang w:eastAsia="fa-IR" w:bidi="fa-IR"/>
        </w:rPr>
      </w:pPr>
      <w:r w:rsidRPr="00D54811">
        <w:rPr>
          <w:bCs/>
          <w:sz w:val="28"/>
          <w:szCs w:val="28"/>
          <w:lang w:eastAsia="fa-IR" w:bidi="fa-IR"/>
        </w:rPr>
        <w:t xml:space="preserve">Глава </w:t>
      </w:r>
      <w:proofErr w:type="spellStart"/>
      <w:r w:rsidRPr="00D54811">
        <w:rPr>
          <w:bCs/>
          <w:sz w:val="28"/>
          <w:szCs w:val="28"/>
          <w:lang w:eastAsia="fa-IR" w:bidi="fa-IR"/>
        </w:rPr>
        <w:t>Балтайского</w:t>
      </w:r>
      <w:proofErr w:type="spellEnd"/>
    </w:p>
    <w:p w:rsidR="001E14BA" w:rsidRPr="00D54811" w:rsidRDefault="00093EE7">
      <w:pPr>
        <w:pStyle w:val="Standard"/>
        <w:shd w:val="clear" w:color="auto" w:fill="FFFFFF"/>
        <w:jc w:val="both"/>
        <w:rPr>
          <w:rFonts w:hint="eastAsia"/>
          <w:bCs/>
          <w:sz w:val="28"/>
          <w:szCs w:val="28"/>
          <w:lang w:eastAsia="fa-IR" w:bidi="fa-IR"/>
        </w:rPr>
      </w:pPr>
      <w:r w:rsidRPr="00D54811">
        <w:rPr>
          <w:bCs/>
          <w:sz w:val="28"/>
          <w:szCs w:val="28"/>
          <w:lang w:eastAsia="fa-IR" w:bidi="fa-IR"/>
        </w:rPr>
        <w:t>муниципального образования</w:t>
      </w:r>
      <w:r w:rsidRPr="00D54811">
        <w:rPr>
          <w:bCs/>
          <w:sz w:val="28"/>
          <w:szCs w:val="28"/>
          <w:lang w:eastAsia="fa-IR" w:bidi="fa-IR"/>
        </w:rPr>
        <w:tab/>
      </w:r>
      <w:r w:rsidRPr="00D54811">
        <w:rPr>
          <w:bCs/>
          <w:sz w:val="28"/>
          <w:szCs w:val="28"/>
          <w:lang w:eastAsia="fa-IR" w:bidi="fa-IR"/>
        </w:rPr>
        <w:tab/>
        <w:t xml:space="preserve">                  </w:t>
      </w:r>
      <w:r w:rsidR="00D54811">
        <w:rPr>
          <w:bCs/>
          <w:sz w:val="28"/>
          <w:szCs w:val="28"/>
          <w:lang w:eastAsia="fa-IR" w:bidi="fa-IR"/>
        </w:rPr>
        <w:t xml:space="preserve">                </w:t>
      </w:r>
      <w:proofErr w:type="spellStart"/>
      <w:r w:rsidRPr="00D54811">
        <w:rPr>
          <w:bCs/>
          <w:sz w:val="28"/>
          <w:szCs w:val="28"/>
          <w:lang w:eastAsia="fa-IR" w:bidi="fa-IR"/>
        </w:rPr>
        <w:t>Н.В.Меркер</w:t>
      </w:r>
      <w:proofErr w:type="spellEnd"/>
    </w:p>
    <w:sectPr w:rsidR="001E14BA" w:rsidRPr="00D54811" w:rsidSect="00D54811">
      <w:pgSz w:w="11906" w:h="16838"/>
      <w:pgMar w:top="709" w:right="1416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737" w:rsidRDefault="00BB7737">
      <w:pPr>
        <w:rPr>
          <w:rFonts w:hint="eastAsia"/>
        </w:rPr>
      </w:pPr>
      <w:r>
        <w:separator/>
      </w:r>
    </w:p>
  </w:endnote>
  <w:endnote w:type="continuationSeparator" w:id="0">
    <w:p w:rsidR="00BB7737" w:rsidRDefault="00BB77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737" w:rsidRDefault="00BB77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B7737" w:rsidRDefault="00BB77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BA"/>
    <w:rsid w:val="00093EE7"/>
    <w:rsid w:val="001E14BA"/>
    <w:rsid w:val="007D2B38"/>
    <w:rsid w:val="00B36646"/>
    <w:rsid w:val="00BB7737"/>
    <w:rsid w:val="00D54811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2EDE6-AA4D-4B7E-9466-39DBBAD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">
    <w:name w:val="WW-Базовый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lang w:val="de-DE" w:eastAsia="ja-JP" w:bidi="fa-IR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a5">
    <w:name w:val="Базовый"/>
    <w:rsid w:val="00D54811"/>
    <w:pPr>
      <w:tabs>
        <w:tab w:val="left" w:pos="709"/>
      </w:tabs>
      <w:autoSpaceDN/>
      <w:spacing w:line="100" w:lineRule="atLeast"/>
      <w:textAlignment w:val="auto"/>
    </w:pPr>
    <w:rPr>
      <w:rFonts w:ascii="Times New Roman" w:eastAsia="Andale Sans UI" w:hAnsi="Times New Roman" w:cs="Tahoma"/>
      <w:kern w:val="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e1457ab2-5ed2-4ae9-869d-56fa57076c7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2025-06-18T05:35:00Z</dcterms:created>
  <dcterms:modified xsi:type="dcterms:W3CDTF">2025-06-18T05:35:00Z</dcterms:modified>
</cp:coreProperties>
</file>