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30" w:rsidRDefault="00737930" w:rsidP="00737930">
      <w:pPr>
        <w:pStyle w:val="Standard"/>
        <w:jc w:val="center"/>
        <w:rPr>
          <w:spacing w:val="20"/>
          <w:sz w:val="28"/>
          <w:szCs w:val="28"/>
        </w:rPr>
      </w:pPr>
      <w:bookmarkStart w:id="0" w:name="_GoBack"/>
      <w:r w:rsidRPr="00A66B10"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180340</wp:posOffset>
            </wp:positionV>
            <wp:extent cx="6477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0965" y="21340"/>
                <wp:lineTo x="2096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B12D1">
        <w:rPr>
          <w:spacing w:val="20"/>
          <w:sz w:val="28"/>
          <w:szCs w:val="28"/>
        </w:rPr>
        <w:tab/>
      </w:r>
    </w:p>
    <w:p w:rsidR="00737930" w:rsidRDefault="00737930" w:rsidP="00737930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</w:p>
    <w:p w:rsidR="00737930" w:rsidRDefault="00737930" w:rsidP="00737930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</w:p>
    <w:p w:rsidR="00737930" w:rsidRDefault="00737930" w:rsidP="00737930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</w:p>
    <w:p w:rsidR="00737930" w:rsidRPr="00A66B10" w:rsidRDefault="00737930" w:rsidP="00737930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A66B10">
        <w:rPr>
          <w:rFonts w:eastAsia="Arial Unicode MS"/>
          <w:b/>
          <w:bCs/>
          <w:sz w:val="28"/>
          <w:szCs w:val="28"/>
        </w:rPr>
        <w:t xml:space="preserve">СОВЕТ </w:t>
      </w:r>
    </w:p>
    <w:p w:rsidR="00737930" w:rsidRPr="00A66B10" w:rsidRDefault="00737930" w:rsidP="00737930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A66B10"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:rsidR="00737930" w:rsidRPr="00A66B10" w:rsidRDefault="00737930" w:rsidP="00737930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A66B10"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:rsidR="00737930" w:rsidRPr="00A66B10" w:rsidRDefault="00737930" w:rsidP="00737930">
      <w:pPr>
        <w:jc w:val="center"/>
        <w:rPr>
          <w:b/>
          <w:sz w:val="28"/>
          <w:szCs w:val="28"/>
        </w:rPr>
      </w:pPr>
      <w:r w:rsidRPr="00A66B10">
        <w:rPr>
          <w:rFonts w:eastAsia="Arial Unicode MS"/>
          <w:b/>
          <w:bCs/>
          <w:sz w:val="28"/>
          <w:szCs w:val="28"/>
        </w:rPr>
        <w:t>САРАТОВСКОЙ ОБЛАСТИ</w:t>
      </w:r>
      <w:r w:rsidRPr="00A66B1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37930" w:rsidRDefault="00737930" w:rsidP="00737930">
      <w:pPr>
        <w:jc w:val="center"/>
        <w:rPr>
          <w:b/>
          <w:bCs/>
          <w:color w:val="000000"/>
          <w:sz w:val="28"/>
          <w:szCs w:val="28"/>
        </w:rPr>
      </w:pPr>
    </w:p>
    <w:p w:rsidR="00737930" w:rsidRPr="00A66B10" w:rsidRDefault="00852C15" w:rsidP="0073793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Восемнадцатое</w:t>
      </w:r>
      <w:r>
        <w:rPr>
          <w:b/>
          <w:sz w:val="28"/>
          <w:szCs w:val="28"/>
        </w:rPr>
        <w:t xml:space="preserve"> </w:t>
      </w:r>
      <w:r w:rsidR="00737930" w:rsidRPr="00A66B10">
        <w:rPr>
          <w:b/>
          <w:sz w:val="28"/>
          <w:szCs w:val="28"/>
        </w:rPr>
        <w:t xml:space="preserve">заседание Совета </w:t>
      </w:r>
    </w:p>
    <w:p w:rsidR="00737930" w:rsidRPr="00A66B10" w:rsidRDefault="00737930" w:rsidP="00737930">
      <w:pPr>
        <w:jc w:val="center"/>
        <w:rPr>
          <w:b/>
          <w:sz w:val="28"/>
          <w:szCs w:val="28"/>
        </w:rPr>
      </w:pPr>
      <w:r w:rsidRPr="00A66B10">
        <w:rPr>
          <w:b/>
          <w:sz w:val="28"/>
          <w:szCs w:val="28"/>
        </w:rPr>
        <w:t>четвертого созыва</w:t>
      </w:r>
    </w:p>
    <w:p w:rsidR="00737930" w:rsidRPr="00A66B10" w:rsidRDefault="00737930" w:rsidP="00737930">
      <w:pPr>
        <w:jc w:val="center"/>
        <w:rPr>
          <w:b/>
          <w:sz w:val="28"/>
          <w:szCs w:val="28"/>
        </w:rPr>
      </w:pPr>
    </w:p>
    <w:p w:rsidR="00737930" w:rsidRPr="00A66B10" w:rsidRDefault="00737930" w:rsidP="00737930">
      <w:pPr>
        <w:jc w:val="center"/>
        <w:rPr>
          <w:b/>
          <w:sz w:val="28"/>
          <w:szCs w:val="28"/>
        </w:rPr>
      </w:pPr>
      <w:r w:rsidRPr="00A66B10">
        <w:rPr>
          <w:b/>
          <w:sz w:val="28"/>
          <w:szCs w:val="28"/>
        </w:rPr>
        <w:t>РЕШЕНИЕ</w:t>
      </w:r>
    </w:p>
    <w:p w:rsidR="00C904C8" w:rsidRDefault="00C904C8" w:rsidP="00737930">
      <w:pPr>
        <w:tabs>
          <w:tab w:val="left" w:pos="7590"/>
        </w:tabs>
        <w:rPr>
          <w:sz w:val="28"/>
          <w:u w:val="single"/>
        </w:rPr>
      </w:pPr>
      <w:r>
        <w:rPr>
          <w:sz w:val="28"/>
        </w:rPr>
        <w:t xml:space="preserve">от </w:t>
      </w:r>
      <w:r w:rsidR="00E45720">
        <w:rPr>
          <w:sz w:val="28"/>
          <w:u w:val="single"/>
        </w:rPr>
        <w:t>03</w:t>
      </w:r>
      <w:r w:rsidR="00852C15">
        <w:rPr>
          <w:sz w:val="28"/>
          <w:u w:val="single"/>
        </w:rPr>
        <w:t>.12.2024</w:t>
      </w:r>
      <w:r>
        <w:rPr>
          <w:sz w:val="28"/>
        </w:rPr>
        <w:t xml:space="preserve"> №</w:t>
      </w:r>
      <w:r>
        <w:rPr>
          <w:sz w:val="28"/>
          <w:u w:val="single"/>
        </w:rPr>
        <w:t xml:space="preserve"> </w:t>
      </w:r>
      <w:r w:rsidR="002E323B">
        <w:rPr>
          <w:sz w:val="28"/>
          <w:u w:val="single"/>
        </w:rPr>
        <w:t>61</w:t>
      </w:r>
      <w:r w:rsidR="00852C15">
        <w:rPr>
          <w:sz w:val="28"/>
          <w:u w:val="single"/>
        </w:rPr>
        <w:t xml:space="preserve"> </w:t>
      </w:r>
    </w:p>
    <w:p w:rsidR="00C904C8" w:rsidRDefault="00C904C8" w:rsidP="00C904C8">
      <w:pPr>
        <w:rPr>
          <w:sz w:val="28"/>
        </w:rPr>
      </w:pPr>
      <w:r>
        <w:rPr>
          <w:sz w:val="28"/>
        </w:rPr>
        <w:tab/>
        <w:t>с. Балтай</w:t>
      </w:r>
    </w:p>
    <w:p w:rsidR="000B12D1" w:rsidRDefault="000B12D1" w:rsidP="00C904C8">
      <w:pPr>
        <w:rPr>
          <w:sz w:val="28"/>
        </w:rPr>
      </w:pPr>
    </w:p>
    <w:p w:rsidR="000B12D1" w:rsidRDefault="000B12D1" w:rsidP="000B12D1">
      <w:pPr>
        <w:overflowPunct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 w:rsidRPr="000B12D1">
        <w:rPr>
          <w:rFonts w:ascii="PT Astra Serif" w:hAnsi="PT Astra Serif"/>
          <w:b/>
          <w:sz w:val="28"/>
          <w:szCs w:val="28"/>
        </w:rPr>
        <w:t xml:space="preserve">О введении на территории </w:t>
      </w:r>
      <w:r>
        <w:rPr>
          <w:rFonts w:ascii="PT Astra Serif" w:hAnsi="PT Astra Serif"/>
          <w:b/>
          <w:sz w:val="28"/>
          <w:szCs w:val="28"/>
        </w:rPr>
        <w:t xml:space="preserve">Балтайского </w:t>
      </w:r>
    </w:p>
    <w:p w:rsidR="000B12D1" w:rsidRPr="000B12D1" w:rsidRDefault="000B12D1" w:rsidP="000B12D1">
      <w:pPr>
        <w:overflowPunct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 w:rsidRPr="000B12D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B12D1" w:rsidRDefault="000B12D1" w:rsidP="000B12D1">
      <w:pPr>
        <w:overflowPunct/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Балтайского муниципального района</w:t>
      </w:r>
    </w:p>
    <w:p w:rsidR="000B12D1" w:rsidRPr="000B12D1" w:rsidRDefault="000B12D1" w:rsidP="000B12D1">
      <w:pPr>
        <w:overflowPunct/>
        <w:autoSpaceDE/>
        <w:autoSpaceDN/>
        <w:adjustRightInd/>
        <w:rPr>
          <w:rFonts w:ascii="PT Astra Serif" w:hAnsi="PT Astra Serif"/>
          <w:b/>
          <w:i/>
          <w:sz w:val="28"/>
          <w:szCs w:val="28"/>
        </w:rPr>
      </w:pPr>
      <w:r w:rsidRPr="000B12D1">
        <w:rPr>
          <w:rFonts w:ascii="PT Astra Serif" w:hAnsi="PT Astra Serif"/>
          <w:b/>
          <w:sz w:val="28"/>
          <w:szCs w:val="28"/>
        </w:rPr>
        <w:t xml:space="preserve">туристического налога </w:t>
      </w:r>
    </w:p>
    <w:p w:rsidR="000B12D1" w:rsidRPr="000B12D1" w:rsidRDefault="000B12D1" w:rsidP="000B12D1">
      <w:pPr>
        <w:overflowPunct/>
        <w:autoSpaceDE/>
        <w:autoSpaceDN/>
        <w:adjustRightInd/>
        <w:rPr>
          <w:rFonts w:ascii="PT Astra Serif" w:hAnsi="PT Astra Serif"/>
          <w:b/>
          <w:i/>
          <w:sz w:val="28"/>
          <w:szCs w:val="28"/>
        </w:rPr>
      </w:pPr>
    </w:p>
    <w:p w:rsidR="000B12D1" w:rsidRPr="000B12D1" w:rsidRDefault="000B12D1" w:rsidP="00852C15">
      <w:pPr>
        <w:overflowPunct/>
        <w:ind w:firstLine="709"/>
        <w:jc w:val="both"/>
        <w:rPr>
          <w:rFonts w:ascii="PT Astra Serif" w:hAnsi="PT Astra Serif"/>
          <w:bCs/>
          <w:sz w:val="28"/>
          <w:szCs w:val="28"/>
          <w:highlight w:val="yellow"/>
        </w:rPr>
      </w:pPr>
      <w:r w:rsidRPr="000B12D1">
        <w:rPr>
          <w:rFonts w:ascii="PT Astra Serif" w:hAnsi="PT Astra Serif"/>
          <w:sz w:val="28"/>
          <w:szCs w:val="28"/>
        </w:rPr>
        <w:t xml:space="preserve">В соответствии с Федеральным законом от 12.07.2024 № 176-ФЗ «О 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0B12D1">
        <w:rPr>
          <w:rFonts w:ascii="PT Astra Serif" w:hAnsi="PT Astra Serif"/>
          <w:bCs/>
          <w:sz w:val="28"/>
          <w:szCs w:val="28"/>
        </w:rPr>
        <w:t xml:space="preserve">руководствуясь </w:t>
      </w:r>
      <w:r w:rsidR="00737930">
        <w:rPr>
          <w:rFonts w:ascii="PT Astra Serif" w:hAnsi="PT Astra Serif"/>
          <w:bCs/>
          <w:sz w:val="28"/>
          <w:szCs w:val="28"/>
        </w:rPr>
        <w:t>Уставом</w:t>
      </w:r>
      <w:r w:rsidRPr="000B12D1">
        <w:rPr>
          <w:rFonts w:ascii="PT Astra Serif" w:hAnsi="PT Astra Serif"/>
          <w:bCs/>
          <w:sz w:val="28"/>
          <w:szCs w:val="28"/>
        </w:rPr>
        <w:t xml:space="preserve"> Балтайского муниципального образования Балтайского муниципального района Саратовской области, Совет Балтайского муниципального образования РЕШИЛ:</w:t>
      </w:r>
    </w:p>
    <w:p w:rsidR="000B12D1" w:rsidRPr="000B12D1" w:rsidRDefault="000B12D1" w:rsidP="00852C15">
      <w:pPr>
        <w:suppressAutoHyphens/>
        <w:overflowPunct/>
        <w:autoSpaceDN/>
        <w:adjustRightInd/>
        <w:ind w:firstLine="709"/>
        <w:contextualSpacing/>
        <w:jc w:val="both"/>
        <w:rPr>
          <w:rFonts w:ascii="PT Astra Serif" w:hAnsi="PT Astra Serif"/>
          <w:sz w:val="28"/>
          <w:szCs w:val="28"/>
          <w:lang w:eastAsia="zh-CN"/>
        </w:rPr>
      </w:pPr>
      <w:r w:rsidRPr="000B12D1">
        <w:rPr>
          <w:rFonts w:ascii="PT Astra Serif" w:hAnsi="PT Astra Serif" w:cs="Arial"/>
          <w:bCs/>
          <w:sz w:val="28"/>
          <w:szCs w:val="28"/>
          <w:lang w:eastAsia="zh-CN"/>
        </w:rPr>
        <w:t xml:space="preserve">1. </w:t>
      </w:r>
      <w:r w:rsidRPr="000B12D1">
        <w:rPr>
          <w:rFonts w:ascii="PT Astra Serif" w:hAnsi="PT Astra Serif"/>
          <w:sz w:val="28"/>
          <w:szCs w:val="28"/>
          <w:lang w:eastAsia="zh-CN"/>
        </w:rPr>
        <w:t>Ввести в действие с 1 января 2025 года на территории</w:t>
      </w:r>
      <w:r w:rsidR="00224771" w:rsidRPr="00224771">
        <w:rPr>
          <w:rFonts w:ascii="PT Astra Serif" w:hAnsi="PT Astra Serif"/>
          <w:sz w:val="28"/>
          <w:szCs w:val="28"/>
          <w:lang w:eastAsia="zh-CN"/>
        </w:rPr>
        <w:t xml:space="preserve"> </w:t>
      </w:r>
      <w:proofErr w:type="gramStart"/>
      <w:r w:rsidR="00224771" w:rsidRPr="00224771">
        <w:rPr>
          <w:rFonts w:ascii="PT Astra Serif" w:hAnsi="PT Astra Serif"/>
          <w:sz w:val="28"/>
          <w:szCs w:val="28"/>
          <w:lang w:eastAsia="zh-CN"/>
        </w:rPr>
        <w:t xml:space="preserve">Балтайского </w:t>
      </w:r>
      <w:r w:rsidRPr="000B12D1">
        <w:rPr>
          <w:rFonts w:ascii="PT Astra Serif" w:hAnsi="PT Astra Serif"/>
          <w:sz w:val="28"/>
          <w:szCs w:val="28"/>
          <w:lang w:eastAsia="zh-CN"/>
        </w:rPr>
        <w:t xml:space="preserve"> муниципального</w:t>
      </w:r>
      <w:proofErr w:type="gramEnd"/>
      <w:r w:rsidRPr="000B12D1">
        <w:rPr>
          <w:rFonts w:ascii="PT Astra Serif" w:hAnsi="PT Astra Serif"/>
          <w:sz w:val="28"/>
          <w:szCs w:val="28"/>
          <w:lang w:eastAsia="zh-CN"/>
        </w:rPr>
        <w:t xml:space="preserve"> образования </w:t>
      </w:r>
      <w:r w:rsidR="00224771" w:rsidRPr="00224771">
        <w:rPr>
          <w:rFonts w:ascii="PT Astra Serif" w:hAnsi="PT Astra Serif"/>
          <w:sz w:val="28"/>
          <w:szCs w:val="28"/>
          <w:lang w:eastAsia="zh-CN"/>
        </w:rPr>
        <w:t xml:space="preserve">Балтайского муниципального района </w:t>
      </w:r>
      <w:r w:rsidRPr="000B12D1">
        <w:rPr>
          <w:rFonts w:ascii="PT Astra Serif" w:hAnsi="PT Astra Serif"/>
          <w:sz w:val="28"/>
          <w:szCs w:val="28"/>
          <w:lang w:eastAsia="zh-CN"/>
        </w:rPr>
        <w:t xml:space="preserve">туристический налог. </w:t>
      </w:r>
    </w:p>
    <w:p w:rsidR="000B12D1" w:rsidRPr="000B12D1" w:rsidRDefault="000B12D1" w:rsidP="00852C15">
      <w:pPr>
        <w:overflowPunct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0B12D1">
        <w:rPr>
          <w:rFonts w:ascii="PT Astra Serif" w:hAnsi="PT Astra Serif"/>
          <w:bCs/>
          <w:sz w:val="28"/>
          <w:szCs w:val="28"/>
        </w:rPr>
        <w:t xml:space="preserve">2. </w:t>
      </w:r>
      <w:r w:rsidR="00737930">
        <w:rPr>
          <w:rFonts w:ascii="PT Astra Serif" w:hAnsi="PT Astra Serif"/>
          <w:bCs/>
          <w:sz w:val="28"/>
          <w:szCs w:val="28"/>
        </w:rPr>
        <w:t>Установить, что в</w:t>
      </w:r>
      <w:r w:rsidRPr="000B12D1">
        <w:rPr>
          <w:rFonts w:ascii="PT Astra Serif" w:hAnsi="PT Astra Serif"/>
          <w:bCs/>
          <w:sz w:val="28"/>
          <w:szCs w:val="28"/>
        </w:rPr>
        <w:t xml:space="preserve"> соответствии с главой </w:t>
      </w:r>
      <w:r w:rsidRPr="000B12D1">
        <w:rPr>
          <w:rFonts w:ascii="PT Astra Serif" w:hAnsi="PT Astra Serif"/>
          <w:sz w:val="28"/>
          <w:szCs w:val="28"/>
        </w:rPr>
        <w:t>33.1</w:t>
      </w:r>
      <w:r w:rsidRPr="000B12D1">
        <w:rPr>
          <w:rFonts w:ascii="PT Astra Serif" w:hAnsi="PT Astra Serif"/>
          <w:bCs/>
          <w:sz w:val="28"/>
          <w:szCs w:val="28"/>
        </w:rPr>
        <w:t xml:space="preserve"> </w:t>
      </w:r>
      <w:r w:rsidRPr="000B12D1">
        <w:rPr>
          <w:rFonts w:ascii="PT Astra Serif" w:hAnsi="PT Astra Serif"/>
          <w:sz w:val="28"/>
          <w:szCs w:val="28"/>
        </w:rPr>
        <w:t>Налогового кодекса Российской Федерации:</w:t>
      </w:r>
      <w:r w:rsidRPr="000B12D1">
        <w:rPr>
          <w:rFonts w:ascii="PT Astra Serif" w:hAnsi="PT Astra Serif"/>
          <w:bCs/>
          <w:sz w:val="28"/>
          <w:szCs w:val="28"/>
        </w:rPr>
        <w:t xml:space="preserve"> </w:t>
      </w:r>
    </w:p>
    <w:p w:rsidR="000B12D1" w:rsidRPr="000B12D1" w:rsidRDefault="000B12D1" w:rsidP="00852C15">
      <w:pPr>
        <w:overflowPunc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12D1">
        <w:rPr>
          <w:rFonts w:ascii="PT Astra Serif" w:hAnsi="PT Astra Serif"/>
          <w:bCs/>
          <w:sz w:val="28"/>
          <w:szCs w:val="28"/>
        </w:rPr>
        <w:t xml:space="preserve">2.1. Налогоплательщиками налога являются организации и физические лица, оказывающие услуги, признаваемые объектом налогообложения. </w:t>
      </w:r>
      <w:r w:rsidRPr="000B12D1">
        <w:rPr>
          <w:rFonts w:ascii="Times New Roman" w:hAnsi="Times New Roman"/>
          <w:bCs/>
          <w:sz w:val="28"/>
          <w:szCs w:val="28"/>
        </w:rPr>
        <w:t>Налоговый период - квартал.</w:t>
      </w:r>
    </w:p>
    <w:p w:rsidR="000B12D1" w:rsidRPr="000B12D1" w:rsidRDefault="000B12D1" w:rsidP="00852C15">
      <w:pPr>
        <w:overflowPunct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0B12D1">
        <w:rPr>
          <w:rFonts w:ascii="PT Astra Serif" w:eastAsia="Calibri" w:hAnsi="PT Astra Serif"/>
          <w:sz w:val="28"/>
          <w:szCs w:val="28"/>
        </w:rPr>
        <w:t xml:space="preserve">2.2.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</w:t>
      </w:r>
      <w:r w:rsidR="00224771" w:rsidRPr="00224771">
        <w:rPr>
          <w:rFonts w:ascii="PT Astra Serif" w:eastAsia="Calibri" w:hAnsi="PT Astra Serif"/>
          <w:sz w:val="28"/>
          <w:szCs w:val="28"/>
        </w:rPr>
        <w:t xml:space="preserve">Балтайского </w:t>
      </w:r>
      <w:r w:rsidRPr="000B12D1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r w:rsidR="00224771" w:rsidRPr="00224771">
        <w:rPr>
          <w:rFonts w:ascii="PT Astra Serif" w:eastAsia="Calibri" w:hAnsi="PT Astra Serif"/>
          <w:sz w:val="28"/>
          <w:szCs w:val="28"/>
        </w:rPr>
        <w:t xml:space="preserve">Балтайского муниципального района </w:t>
      </w:r>
      <w:r w:rsidRPr="000B12D1">
        <w:rPr>
          <w:rFonts w:ascii="PT Astra Serif" w:eastAsia="Calibri" w:hAnsi="PT Astra Serif"/>
          <w:sz w:val="28"/>
          <w:szCs w:val="28"/>
        </w:rPr>
        <w:t xml:space="preserve"> </w:t>
      </w:r>
      <w:r w:rsidRPr="000B12D1">
        <w:rPr>
          <w:rFonts w:ascii="PT Astra Serif" w:hAnsi="PT Astra Serif"/>
          <w:sz w:val="28"/>
          <w:szCs w:val="28"/>
        </w:rPr>
        <w:t>и включенных в реестр классифицированных средств размещения, предусмотренный Федеральным законом от  24 ноября 1996 года № 132-ФЗ "Об основах туристской деятельности в Российской Федерации"</w:t>
      </w:r>
      <w:r w:rsidRPr="000B12D1">
        <w:rPr>
          <w:rFonts w:ascii="PT Astra Serif" w:eastAsia="Calibri" w:hAnsi="PT Astra Serif"/>
          <w:sz w:val="28"/>
          <w:szCs w:val="28"/>
        </w:rPr>
        <w:t>.</w:t>
      </w:r>
    </w:p>
    <w:p w:rsidR="000B12D1" w:rsidRPr="000B12D1" w:rsidRDefault="000B12D1" w:rsidP="00852C15">
      <w:pPr>
        <w:overflowPunct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0B12D1">
        <w:rPr>
          <w:rFonts w:ascii="PT Astra Serif" w:eastAsia="Calibri" w:hAnsi="PT Astra Serif"/>
          <w:sz w:val="28"/>
          <w:szCs w:val="28"/>
        </w:rPr>
        <w:t>2.3. Н</w:t>
      </w:r>
      <w:r w:rsidRPr="000B12D1">
        <w:rPr>
          <w:rFonts w:ascii="PT Astra Serif" w:hAnsi="PT Astra Serif"/>
          <w:bCs/>
          <w:sz w:val="28"/>
          <w:szCs w:val="28"/>
        </w:rPr>
        <w:t>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стоимость.</w:t>
      </w:r>
    </w:p>
    <w:p w:rsidR="000B12D1" w:rsidRPr="000B12D1" w:rsidRDefault="000B12D1" w:rsidP="00852C15">
      <w:pPr>
        <w:overflowPunct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0B12D1">
        <w:rPr>
          <w:rFonts w:ascii="PT Astra Serif" w:hAnsi="PT Astra Serif"/>
          <w:bCs/>
          <w:sz w:val="28"/>
          <w:szCs w:val="28"/>
        </w:rPr>
        <w:t>В налоговую базу не включается стоимость услуги по временному проживанию, оказываемой отдельным категориям физических лиц, установленным ст</w:t>
      </w:r>
      <w:r w:rsidR="00737930">
        <w:rPr>
          <w:rFonts w:ascii="PT Astra Serif" w:hAnsi="PT Astra Serif"/>
          <w:bCs/>
          <w:sz w:val="28"/>
          <w:szCs w:val="28"/>
        </w:rPr>
        <w:t>атьей</w:t>
      </w:r>
      <w:r w:rsidRPr="000B12D1">
        <w:rPr>
          <w:rFonts w:ascii="PT Astra Serif" w:hAnsi="PT Astra Serif"/>
          <w:bCs/>
          <w:sz w:val="28"/>
          <w:szCs w:val="28"/>
        </w:rPr>
        <w:t xml:space="preserve"> 418.4 Налогового Кодекса </w:t>
      </w:r>
      <w:r w:rsidR="00737930" w:rsidRPr="000B12D1">
        <w:rPr>
          <w:rFonts w:ascii="PT Astra Serif" w:hAnsi="PT Astra Serif"/>
          <w:sz w:val="28"/>
          <w:szCs w:val="28"/>
        </w:rPr>
        <w:t>Российской Федерации</w:t>
      </w:r>
      <w:r w:rsidR="00737930" w:rsidRPr="000B12D1">
        <w:rPr>
          <w:rFonts w:ascii="PT Astra Serif" w:hAnsi="PT Astra Serif"/>
          <w:bCs/>
          <w:sz w:val="28"/>
          <w:szCs w:val="28"/>
        </w:rPr>
        <w:t xml:space="preserve"> </w:t>
      </w:r>
      <w:r w:rsidRPr="000B12D1">
        <w:rPr>
          <w:rFonts w:ascii="PT Astra Serif" w:hAnsi="PT Astra Serif"/>
          <w:bCs/>
          <w:sz w:val="28"/>
          <w:szCs w:val="28"/>
        </w:rPr>
        <w:t>при условии предоставления налогоплательщику документов, подтверждающих соответствующий статус физического лица.</w:t>
      </w:r>
    </w:p>
    <w:p w:rsidR="000B12D1" w:rsidRPr="000B12D1" w:rsidRDefault="000B12D1" w:rsidP="00852C15">
      <w:pPr>
        <w:overflowPunct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12D1">
        <w:rPr>
          <w:rFonts w:ascii="PT Astra Serif" w:hAnsi="PT Astra Serif"/>
          <w:bCs/>
          <w:sz w:val="28"/>
          <w:szCs w:val="28"/>
        </w:rPr>
        <w:t>2.4.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:rsidR="000B12D1" w:rsidRPr="000B12D1" w:rsidRDefault="000B12D1" w:rsidP="00852C15">
      <w:pPr>
        <w:overflowPunct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12D1">
        <w:rPr>
          <w:rFonts w:ascii="PT Astra Serif" w:hAnsi="PT Astra Serif"/>
          <w:bCs/>
          <w:sz w:val="28"/>
          <w:szCs w:val="28"/>
        </w:rPr>
        <w:t>В случае,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0B12D1" w:rsidRDefault="000B12D1" w:rsidP="00852C15">
      <w:pPr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12D1">
        <w:rPr>
          <w:rFonts w:ascii="PT Astra Serif" w:hAnsi="PT Astra Serif"/>
          <w:bCs/>
          <w:sz w:val="28"/>
          <w:szCs w:val="28"/>
        </w:rPr>
        <w:t xml:space="preserve">3. </w:t>
      </w:r>
      <w:r w:rsidRPr="000B12D1">
        <w:rPr>
          <w:rFonts w:ascii="PT Astra Serif" w:hAnsi="PT Astra Serif"/>
          <w:sz w:val="28"/>
          <w:szCs w:val="28"/>
        </w:rPr>
        <w:t>Установить</w:t>
      </w:r>
      <w:r w:rsidRPr="000B12D1">
        <w:rPr>
          <w:rFonts w:ascii="PT Astra Serif" w:hAnsi="PT Astra Serif"/>
          <w:bCs/>
          <w:sz w:val="28"/>
          <w:szCs w:val="28"/>
        </w:rPr>
        <w:t xml:space="preserve"> с</w:t>
      </w:r>
      <w:r w:rsidRPr="000B12D1">
        <w:rPr>
          <w:rFonts w:ascii="PT Astra Serif" w:hAnsi="PT Astra Serif"/>
          <w:sz w:val="28"/>
          <w:szCs w:val="28"/>
        </w:rPr>
        <w:t>тавк</w:t>
      </w:r>
      <w:r w:rsidR="00AD7356">
        <w:rPr>
          <w:rFonts w:ascii="PT Astra Serif" w:hAnsi="PT Astra Serif"/>
          <w:sz w:val="28"/>
          <w:szCs w:val="28"/>
        </w:rPr>
        <w:t>у</w:t>
      </w:r>
      <w:r w:rsidRPr="000B12D1">
        <w:rPr>
          <w:rFonts w:ascii="PT Astra Serif" w:hAnsi="PT Astra Serif"/>
          <w:sz w:val="28"/>
          <w:szCs w:val="28"/>
        </w:rPr>
        <w:t xml:space="preserve"> туристического налога в размер</w:t>
      </w:r>
      <w:r w:rsidR="00AD7356">
        <w:rPr>
          <w:rFonts w:ascii="PT Astra Serif" w:hAnsi="PT Astra Serif"/>
          <w:sz w:val="28"/>
          <w:szCs w:val="28"/>
        </w:rPr>
        <w:t>е</w:t>
      </w:r>
      <w:r w:rsidR="00AD7356" w:rsidRPr="00AD7356">
        <w:rPr>
          <w:rFonts w:ascii="PT Astra Serif" w:hAnsi="PT Astra Serif"/>
          <w:sz w:val="28"/>
          <w:szCs w:val="28"/>
        </w:rPr>
        <w:t xml:space="preserve"> </w:t>
      </w:r>
      <w:r w:rsidR="00AD7356">
        <w:rPr>
          <w:rFonts w:ascii="PT Astra Serif" w:hAnsi="PT Astra Serif"/>
          <w:sz w:val="28"/>
          <w:szCs w:val="28"/>
        </w:rPr>
        <w:t>1</w:t>
      </w:r>
      <w:r w:rsidR="00AD7356" w:rsidRPr="00F07284">
        <w:rPr>
          <w:rFonts w:ascii="PT Astra Serif" w:hAnsi="PT Astra Serif"/>
          <w:sz w:val="28"/>
          <w:szCs w:val="28"/>
        </w:rPr>
        <w:t xml:space="preserve"> процент</w:t>
      </w:r>
      <w:r w:rsidR="00AD7356">
        <w:rPr>
          <w:rFonts w:ascii="PT Astra Serif" w:hAnsi="PT Astra Serif"/>
          <w:sz w:val="28"/>
          <w:szCs w:val="28"/>
        </w:rPr>
        <w:t>а</w:t>
      </w:r>
      <w:r w:rsidR="00AD7356" w:rsidRPr="00F07284">
        <w:rPr>
          <w:rFonts w:ascii="PT Astra Serif" w:hAnsi="PT Astra Serif"/>
          <w:sz w:val="28"/>
          <w:szCs w:val="28"/>
        </w:rPr>
        <w:t xml:space="preserve"> от налоговой базы.</w:t>
      </w:r>
      <w:r w:rsidRPr="000B12D1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:rsidR="00AD7356" w:rsidRPr="00AD7356" w:rsidRDefault="00AD7356" w:rsidP="00852C15">
      <w:pPr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AD7356">
        <w:t xml:space="preserve"> </w:t>
      </w:r>
      <w:r w:rsidRPr="00AD7356">
        <w:rPr>
          <w:rFonts w:ascii="PT Astra Serif" w:hAnsi="PT Astra Serif"/>
          <w:sz w:val="28"/>
          <w:szCs w:val="28"/>
        </w:rPr>
        <w:t>Настоящее решение</w:t>
      </w:r>
      <w:r w:rsidR="00737930">
        <w:rPr>
          <w:rFonts w:ascii="PT Astra Serif" w:hAnsi="PT Astra Serif"/>
          <w:sz w:val="28"/>
          <w:szCs w:val="28"/>
        </w:rPr>
        <w:t xml:space="preserve"> подлежит обнародованию и</w:t>
      </w:r>
      <w:r w:rsidRPr="00AD7356">
        <w:rPr>
          <w:rFonts w:ascii="PT Astra Serif" w:hAnsi="PT Astra Serif"/>
          <w:sz w:val="28"/>
          <w:szCs w:val="28"/>
        </w:rPr>
        <w:t xml:space="preserve"> вступает в силу с 1 января 2025 года</w:t>
      </w:r>
      <w:r>
        <w:rPr>
          <w:rFonts w:ascii="PT Astra Serif" w:hAnsi="PT Astra Serif"/>
          <w:sz w:val="28"/>
          <w:szCs w:val="28"/>
        </w:rPr>
        <w:t>.</w:t>
      </w:r>
    </w:p>
    <w:p w:rsidR="00C904C8" w:rsidRPr="00217199" w:rsidRDefault="00AD7356" w:rsidP="00852C1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904C8">
        <w:rPr>
          <w:bCs/>
          <w:sz w:val="28"/>
          <w:szCs w:val="28"/>
        </w:rPr>
        <w:t>.</w:t>
      </w:r>
      <w:r>
        <w:t xml:space="preserve"> </w:t>
      </w:r>
      <w:r w:rsidR="00C904C8" w:rsidRPr="00217199">
        <w:rPr>
          <w:bCs/>
          <w:sz w:val="28"/>
          <w:szCs w:val="28"/>
        </w:rPr>
        <w:t xml:space="preserve">Контроль за исполнением настоящего решения возложить на постоянную комиссию Совета Балтайского муниципального образования по вопросам </w:t>
      </w:r>
      <w:r w:rsidR="00737930">
        <w:rPr>
          <w:bCs/>
          <w:sz w:val="28"/>
          <w:szCs w:val="28"/>
        </w:rPr>
        <w:t>бюджетной политики и налогам</w:t>
      </w:r>
      <w:r w:rsidR="00C904C8" w:rsidRPr="00217199">
        <w:rPr>
          <w:bCs/>
          <w:sz w:val="28"/>
          <w:szCs w:val="28"/>
        </w:rPr>
        <w:t>.</w:t>
      </w:r>
    </w:p>
    <w:p w:rsidR="00C904C8" w:rsidRDefault="00C904C8" w:rsidP="00852C15">
      <w:pPr>
        <w:ind w:firstLine="709"/>
        <w:jc w:val="both"/>
        <w:rPr>
          <w:bCs/>
          <w:sz w:val="28"/>
          <w:szCs w:val="28"/>
        </w:rPr>
      </w:pPr>
    </w:p>
    <w:p w:rsidR="0051195A" w:rsidRDefault="0051195A" w:rsidP="00852C15">
      <w:pPr>
        <w:ind w:firstLine="709"/>
        <w:jc w:val="both"/>
        <w:rPr>
          <w:bCs/>
          <w:sz w:val="28"/>
          <w:szCs w:val="28"/>
        </w:rPr>
      </w:pPr>
    </w:p>
    <w:p w:rsidR="00224771" w:rsidRPr="00217199" w:rsidRDefault="00224771" w:rsidP="00852C15">
      <w:pPr>
        <w:ind w:firstLine="709"/>
        <w:jc w:val="both"/>
        <w:rPr>
          <w:bCs/>
          <w:sz w:val="28"/>
          <w:szCs w:val="28"/>
        </w:rPr>
      </w:pPr>
    </w:p>
    <w:p w:rsidR="002E323B" w:rsidRPr="007742B1" w:rsidRDefault="002E323B" w:rsidP="002E323B">
      <w:pPr>
        <w:tabs>
          <w:tab w:val="left" w:pos="709"/>
        </w:tabs>
        <w:suppressAutoHyphens/>
        <w:rPr>
          <w:rFonts w:ascii="Times New Roman" w:eastAsia="Andale Sans UI" w:hAnsi="Times New Roman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sz w:val="28"/>
          <w:szCs w:val="28"/>
          <w:lang w:eastAsia="ja-JP" w:bidi="fa-IR"/>
        </w:rPr>
        <w:t>Председательствующий</w:t>
      </w:r>
      <w:r w:rsidRPr="007742B1">
        <w:rPr>
          <w:rFonts w:ascii="Times New Roman" w:eastAsia="Andale Sans UI" w:hAnsi="Times New Roman"/>
          <w:sz w:val="28"/>
          <w:szCs w:val="28"/>
          <w:lang w:val="de-DE" w:eastAsia="ja-JP" w:bidi="fa-IR"/>
        </w:rPr>
        <w:t xml:space="preserve">                   </w:t>
      </w:r>
      <w:r w:rsidRPr="007742B1">
        <w:rPr>
          <w:rFonts w:ascii="Times New Roman" w:eastAsia="Andale Sans UI" w:hAnsi="Times New Roman"/>
          <w:sz w:val="28"/>
          <w:szCs w:val="28"/>
          <w:lang w:val="de-DE" w:eastAsia="ja-JP" w:bidi="fa-IR"/>
        </w:rPr>
        <w:tab/>
      </w:r>
      <w:r w:rsidRPr="007742B1">
        <w:rPr>
          <w:rFonts w:ascii="Times New Roman" w:eastAsia="Andale Sans UI" w:hAnsi="Times New Roman"/>
          <w:sz w:val="28"/>
          <w:szCs w:val="28"/>
          <w:lang w:val="de-DE" w:eastAsia="ja-JP" w:bidi="fa-IR"/>
        </w:rPr>
        <w:tab/>
      </w:r>
      <w:r w:rsidRPr="007742B1">
        <w:rPr>
          <w:rFonts w:ascii="Times New Roman" w:eastAsia="Andale Sans UI" w:hAnsi="Times New Roman"/>
          <w:sz w:val="28"/>
          <w:szCs w:val="28"/>
          <w:lang w:eastAsia="ja-JP" w:bidi="fa-IR"/>
        </w:rPr>
        <w:t xml:space="preserve">                         </w:t>
      </w:r>
      <w:r>
        <w:rPr>
          <w:rFonts w:ascii="Times New Roman" w:eastAsia="Andale Sans UI" w:hAnsi="Times New Roman"/>
          <w:sz w:val="28"/>
          <w:szCs w:val="28"/>
          <w:lang w:eastAsia="ja-JP" w:bidi="fa-IR"/>
        </w:rPr>
        <w:t xml:space="preserve">      </w:t>
      </w:r>
      <w:proofErr w:type="spellStart"/>
      <w:r>
        <w:rPr>
          <w:rFonts w:ascii="Times New Roman" w:eastAsia="Andale Sans UI" w:hAnsi="Times New Roman"/>
          <w:sz w:val="28"/>
          <w:szCs w:val="28"/>
          <w:lang w:eastAsia="ja-JP" w:bidi="fa-IR"/>
        </w:rPr>
        <w:t>Э</w:t>
      </w:r>
      <w:r w:rsidRPr="007742B1">
        <w:rPr>
          <w:rFonts w:ascii="Times New Roman" w:eastAsia="Andale Sans UI" w:hAnsi="Times New Roman"/>
          <w:sz w:val="28"/>
          <w:szCs w:val="28"/>
          <w:lang w:eastAsia="ja-JP" w:bidi="fa-IR"/>
        </w:rPr>
        <w:t>.Ф.Мамкеева</w:t>
      </w:r>
      <w:proofErr w:type="spellEnd"/>
    </w:p>
    <w:p w:rsidR="00C904C8" w:rsidRPr="00C904C8" w:rsidRDefault="00C904C8" w:rsidP="00852C15">
      <w:pPr>
        <w:suppressAutoHyphens/>
        <w:overflowPunct/>
        <w:autoSpaceDE/>
        <w:autoSpaceDN/>
        <w:adjustRightInd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C904C8" w:rsidRPr="00C904C8" w:rsidRDefault="00C904C8" w:rsidP="00852C15">
      <w:pPr>
        <w:suppressAutoHyphens/>
        <w:overflowPunct/>
        <w:autoSpaceDE/>
        <w:autoSpaceDN/>
        <w:adjustRightInd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C904C8" w:rsidRPr="00C904C8" w:rsidRDefault="00C904C8" w:rsidP="00C904C8">
      <w:pPr>
        <w:suppressAutoHyphens/>
        <w:overflowPunct/>
        <w:autoSpaceDE/>
        <w:autoSpaceDN/>
        <w:adjustRightInd/>
        <w:rPr>
          <w:rFonts w:ascii="Times New Roman" w:hAnsi="Times New Roman"/>
          <w:sz w:val="24"/>
          <w:szCs w:val="24"/>
          <w:lang w:eastAsia="zh-CN"/>
        </w:rPr>
      </w:pPr>
    </w:p>
    <w:p w:rsidR="00C904C8" w:rsidRPr="00C904C8" w:rsidRDefault="00C904C8" w:rsidP="00C904C8">
      <w:pPr>
        <w:suppressAutoHyphens/>
        <w:overflowPunct/>
        <w:autoSpaceDE/>
        <w:autoSpaceDN/>
        <w:adjustRightInd/>
        <w:rPr>
          <w:rFonts w:ascii="Times New Roman" w:hAnsi="Times New Roman"/>
          <w:sz w:val="24"/>
          <w:szCs w:val="24"/>
          <w:lang w:eastAsia="zh-CN"/>
        </w:rPr>
      </w:pPr>
    </w:p>
    <w:p w:rsidR="00C904C8" w:rsidRPr="00C904C8" w:rsidRDefault="00C904C8" w:rsidP="00C904C8">
      <w:pPr>
        <w:suppressAutoHyphens/>
        <w:overflowPunct/>
        <w:autoSpaceDE/>
        <w:autoSpaceDN/>
        <w:adjustRightInd/>
        <w:rPr>
          <w:rFonts w:ascii="Times New Roman" w:hAnsi="Times New Roman"/>
          <w:sz w:val="24"/>
          <w:szCs w:val="24"/>
          <w:lang w:eastAsia="zh-CN"/>
        </w:rPr>
      </w:pPr>
    </w:p>
    <w:sectPr w:rsidR="00C904C8" w:rsidRPr="00C904C8" w:rsidSect="003A045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D8"/>
    <w:rsid w:val="000B12D1"/>
    <w:rsid w:val="00224771"/>
    <w:rsid w:val="002E323B"/>
    <w:rsid w:val="003A0456"/>
    <w:rsid w:val="0051195A"/>
    <w:rsid w:val="005638D8"/>
    <w:rsid w:val="00587A39"/>
    <w:rsid w:val="0062122D"/>
    <w:rsid w:val="0064574E"/>
    <w:rsid w:val="00694E01"/>
    <w:rsid w:val="00737930"/>
    <w:rsid w:val="007D1F91"/>
    <w:rsid w:val="00852C15"/>
    <w:rsid w:val="00AD7356"/>
    <w:rsid w:val="00B3758B"/>
    <w:rsid w:val="00C904C8"/>
    <w:rsid w:val="00DE4884"/>
    <w:rsid w:val="00E45720"/>
    <w:rsid w:val="00E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F23E0-456A-4696-9BDE-3A2B8614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04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4C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37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Пользователь</cp:lastModifiedBy>
  <cp:revision>2</cp:revision>
  <cp:lastPrinted>2024-12-02T12:49:00Z</cp:lastPrinted>
  <dcterms:created xsi:type="dcterms:W3CDTF">2024-12-05T10:53:00Z</dcterms:created>
  <dcterms:modified xsi:type="dcterms:W3CDTF">2024-12-05T10:53:00Z</dcterms:modified>
</cp:coreProperties>
</file>