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AEB5" w14:textId="77777777" w:rsidR="00644649" w:rsidRPr="009334B4" w:rsidRDefault="00644649" w:rsidP="00644649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bookmarkStart w:id="0" w:name="_GoBack"/>
      <w:bookmarkEnd w:id="0"/>
      <w:r w:rsidRPr="009334B4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25669277" wp14:editId="6B0DA21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3D02" w14:textId="77777777" w:rsidR="00644649" w:rsidRPr="009334B4" w:rsidRDefault="00644649" w:rsidP="00644649">
      <w:pPr>
        <w:widowControl w:val="0"/>
        <w:ind w:firstLine="0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9334B4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СОВЕТ</w:t>
      </w:r>
    </w:p>
    <w:p w14:paraId="445734BE" w14:textId="77777777" w:rsidR="00644649" w:rsidRPr="009334B4" w:rsidRDefault="00644649" w:rsidP="00644649">
      <w:pPr>
        <w:widowControl w:val="0"/>
        <w:ind w:firstLine="0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9334B4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608F2DA5" w14:textId="77777777" w:rsidR="00644649" w:rsidRPr="009334B4" w:rsidRDefault="00644649" w:rsidP="00644649">
      <w:pPr>
        <w:widowControl w:val="0"/>
        <w:ind w:firstLine="0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9334B4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6FD6FDDD" w14:textId="77777777" w:rsidR="00644649" w:rsidRPr="009334B4" w:rsidRDefault="00644649" w:rsidP="00644649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34B4">
        <w:rPr>
          <w:rFonts w:ascii="Times New Roman" w:eastAsia="Arial Unicode MS" w:hAnsi="Times New Roman"/>
          <w:b/>
          <w:bCs/>
          <w:sz w:val="28"/>
          <w:szCs w:val="28"/>
        </w:rPr>
        <w:t>САРАТОВСКОЙ ОБЛАСТИ</w:t>
      </w:r>
    </w:p>
    <w:p w14:paraId="25D5E8D8" w14:textId="77777777" w:rsidR="00644649" w:rsidRPr="009334B4" w:rsidRDefault="00644649" w:rsidP="00644649">
      <w:pPr>
        <w:pStyle w:val="ae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1A526D21" w14:textId="77777777" w:rsidR="00644649" w:rsidRPr="009334B4" w:rsidRDefault="00644649" w:rsidP="00644649">
      <w:pPr>
        <w:pStyle w:val="ae"/>
        <w:spacing w:line="240" w:lineRule="auto"/>
        <w:jc w:val="center"/>
        <w:rPr>
          <w:rFonts w:cs="Times New Roman"/>
          <w:sz w:val="28"/>
          <w:szCs w:val="28"/>
        </w:rPr>
      </w:pPr>
      <w:r w:rsidRPr="009334B4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Пятьдесят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седьмое</w:t>
      </w:r>
      <w:r w:rsidRPr="009334B4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6731497A" w14:textId="77777777" w:rsidR="00644649" w:rsidRPr="009334B4" w:rsidRDefault="00644649" w:rsidP="00644649">
      <w:pPr>
        <w:pStyle w:val="ae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9334B4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68DCB9E4" w14:textId="77777777" w:rsidR="00644649" w:rsidRPr="009334B4" w:rsidRDefault="00644649" w:rsidP="0064464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4413B" w14:textId="77777777" w:rsidR="00644649" w:rsidRPr="009334B4" w:rsidRDefault="00644649" w:rsidP="006446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4B4">
        <w:rPr>
          <w:rFonts w:ascii="Times New Roman" w:hAnsi="Times New Roman"/>
          <w:b/>
          <w:sz w:val="28"/>
          <w:szCs w:val="28"/>
        </w:rPr>
        <w:t>РЕШЕНИЕ</w:t>
      </w:r>
    </w:p>
    <w:p w14:paraId="47D779BB" w14:textId="77777777" w:rsidR="00644649" w:rsidRPr="009334B4" w:rsidRDefault="00644649" w:rsidP="006446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5DA2B" w14:textId="79DF22F2" w:rsidR="00644649" w:rsidRPr="009334B4" w:rsidRDefault="00644649" w:rsidP="00644649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9334B4">
        <w:rPr>
          <w:rFonts w:ascii="Times New Roman" w:hAnsi="Times New Roman"/>
          <w:sz w:val="28"/>
          <w:szCs w:val="28"/>
        </w:rPr>
        <w:t xml:space="preserve">от </w:t>
      </w:r>
      <w:r w:rsidR="004844F8">
        <w:rPr>
          <w:rFonts w:ascii="Times New Roman" w:hAnsi="Times New Roman"/>
          <w:sz w:val="28"/>
          <w:szCs w:val="28"/>
          <w:u w:val="single"/>
        </w:rPr>
        <w:t>22.03</w:t>
      </w:r>
      <w:r w:rsidRPr="009334B4">
        <w:rPr>
          <w:rFonts w:ascii="Times New Roman" w:hAnsi="Times New Roman"/>
          <w:sz w:val="28"/>
          <w:szCs w:val="28"/>
          <w:u w:val="single"/>
        </w:rPr>
        <w:t>.2023</w:t>
      </w:r>
      <w:r w:rsidRPr="009334B4">
        <w:rPr>
          <w:rFonts w:ascii="Times New Roman" w:hAnsi="Times New Roman"/>
          <w:sz w:val="28"/>
          <w:szCs w:val="28"/>
        </w:rPr>
        <w:t xml:space="preserve"> № </w:t>
      </w:r>
      <w:r w:rsidR="004844F8">
        <w:rPr>
          <w:rFonts w:ascii="Times New Roman" w:hAnsi="Times New Roman"/>
          <w:sz w:val="28"/>
          <w:szCs w:val="28"/>
          <w:u w:val="single"/>
        </w:rPr>
        <w:t>199</w:t>
      </w:r>
    </w:p>
    <w:p w14:paraId="4E6F784A" w14:textId="77777777" w:rsidR="00644649" w:rsidRDefault="00644649" w:rsidP="00644649">
      <w:pPr>
        <w:ind w:firstLine="0"/>
        <w:rPr>
          <w:rFonts w:ascii="Times New Roman" w:hAnsi="Times New Roman"/>
          <w:sz w:val="28"/>
          <w:szCs w:val="28"/>
        </w:rPr>
      </w:pPr>
      <w:r w:rsidRPr="009334B4">
        <w:rPr>
          <w:rFonts w:ascii="Times New Roman" w:hAnsi="Times New Roman"/>
          <w:sz w:val="28"/>
          <w:szCs w:val="28"/>
        </w:rPr>
        <w:tab/>
        <w:t>с. Балтай</w:t>
      </w:r>
    </w:p>
    <w:p w14:paraId="2739CB55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54A2D074" w14:textId="77777777" w:rsidR="00644649" w:rsidRDefault="00641CDB" w:rsidP="00644649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</w:t>
      </w:r>
    </w:p>
    <w:p w14:paraId="462DA107" w14:textId="77777777" w:rsidR="00644649" w:rsidRDefault="00644649" w:rsidP="00644649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41CDB"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ля реализации мер, направленных на укрепление межнационального и межконфессионального согласия, </w:t>
      </w:r>
    </w:p>
    <w:p w14:paraId="68C5AF38" w14:textId="77777777" w:rsidR="00644649" w:rsidRDefault="00641CDB" w:rsidP="00644649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и развитие языков и культуры народов </w:t>
      </w:r>
    </w:p>
    <w:p w14:paraId="621AAAB5" w14:textId="77777777" w:rsidR="00644649" w:rsidRDefault="00641CDB" w:rsidP="00644649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Российской Федерации, социальную и культурную </w:t>
      </w:r>
    </w:p>
    <w:p w14:paraId="6F3A5185" w14:textId="3413C38A" w:rsidR="00641CDB" w:rsidRDefault="00641CDB" w:rsidP="00644649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адаптацию мигрантов, профилактику межнациональных (межэтнических) конфликтов, проживающих </w:t>
      </w:r>
      <w:bookmarkStart w:id="1" w:name="_Hlk129789124"/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proofErr w:type="spellStart"/>
      <w:r w:rsidR="001A3276">
        <w:rPr>
          <w:rFonts w:ascii="Times New Roman" w:hAnsi="Times New Roman" w:cs="Times New Roman"/>
          <w:sz w:val="28"/>
          <w:szCs w:val="28"/>
          <w:lang w:eastAsia="en-US"/>
        </w:rPr>
        <w:t>Балтайского</w:t>
      </w:r>
      <w:proofErr w:type="spellEnd"/>
      <w:r w:rsidR="001A327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</w:p>
    <w:p w14:paraId="05B1B37D" w14:textId="4FB81C13" w:rsidR="001A3276" w:rsidRPr="00641CDB" w:rsidRDefault="001A3276" w:rsidP="00644649">
      <w:pPr>
        <w:pStyle w:val="ConsPlusTitl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</w:p>
    <w:bookmarkEnd w:id="1"/>
    <w:p w14:paraId="2B564CC2" w14:textId="77777777"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7EDDEFDB" w14:textId="7FA9481D" w:rsidR="001A3276" w:rsidRDefault="00866E1C" w:rsidP="001A3276">
      <w:pPr>
        <w:ind w:firstLine="708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Федеральн</w:t>
      </w:r>
      <w:r w:rsidR="001A3276">
        <w:rPr>
          <w:rFonts w:ascii="Times New Roman" w:hAnsi="Times New Roman"/>
          <w:sz w:val="28"/>
          <w:szCs w:val="28"/>
          <w:lang w:eastAsia="en-US"/>
        </w:rPr>
        <w:t>ым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1A3276">
        <w:rPr>
          <w:rFonts w:ascii="Times New Roman" w:hAnsi="Times New Roman"/>
          <w:sz w:val="28"/>
          <w:szCs w:val="28"/>
          <w:lang w:eastAsia="en-US"/>
        </w:rPr>
        <w:t>ом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A3276" w:rsidRPr="001A3276">
        <w:rPr>
          <w:rFonts w:ascii="Times New Roman" w:hAnsi="Times New Roman"/>
          <w:sz w:val="28"/>
          <w:szCs w:val="28"/>
          <w:lang w:eastAsia="en-US"/>
        </w:rPr>
        <w:t>руководствуясь Устав</w:t>
      </w:r>
      <w:r w:rsidR="00E1371F">
        <w:rPr>
          <w:rFonts w:ascii="Times New Roman" w:hAnsi="Times New Roman"/>
          <w:sz w:val="28"/>
          <w:szCs w:val="28"/>
          <w:lang w:eastAsia="en-US"/>
        </w:rPr>
        <w:t xml:space="preserve">ом </w:t>
      </w:r>
      <w:proofErr w:type="spellStart"/>
      <w:r w:rsidR="001A3276" w:rsidRPr="001A3276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="001A3276" w:rsidRPr="001A3276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1A3276" w:rsidRPr="001A3276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="001A3276" w:rsidRPr="001A3276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Саратовской области, Совет </w:t>
      </w:r>
      <w:proofErr w:type="spellStart"/>
      <w:r w:rsidR="001A3276" w:rsidRPr="001A3276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="001A3276" w:rsidRPr="001A3276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1A3276" w:rsidRPr="001A3276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="001A3276" w:rsidRPr="001A3276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Саратовской области </w:t>
      </w:r>
      <w:r w:rsidR="001A3276" w:rsidRPr="001A3276">
        <w:rPr>
          <w:rFonts w:ascii="Times New Roman" w:hAnsi="Times New Roman"/>
          <w:b/>
          <w:bCs/>
          <w:sz w:val="28"/>
          <w:szCs w:val="28"/>
          <w:lang w:eastAsia="en-US"/>
        </w:rPr>
        <w:t>РЕШИЛ:</w:t>
      </w:r>
    </w:p>
    <w:p w14:paraId="377A8D4E" w14:textId="121F58EE" w:rsidR="00E61234" w:rsidRPr="001A3276" w:rsidRDefault="001A3276" w:rsidP="001A3276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1A3276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bookmarkStart w:id="2" w:name="_Hlk129789206"/>
      <w:r w:rsidR="006D10F1" w:rsidRPr="00AC65C8">
        <w:rPr>
          <w:rFonts w:ascii="Times New Roman" w:hAnsi="Times New Roman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</w:t>
      </w:r>
      <w:r w:rsidRPr="001A3276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Pr="001A3276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1A3276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bookmarkEnd w:id="2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41CDB">
        <w:rPr>
          <w:rFonts w:ascii="Times New Roman" w:hAnsi="Times New Roman"/>
          <w:sz w:val="28"/>
          <w:szCs w:val="28"/>
          <w:lang w:eastAsia="en-US"/>
        </w:rPr>
        <w:t>согласно приложению</w:t>
      </w:r>
      <w:r w:rsidR="00E61234">
        <w:t>.</w:t>
      </w:r>
    </w:p>
    <w:p w14:paraId="64A99DF4" w14:textId="77777777" w:rsidR="001A3276" w:rsidRPr="001A3276" w:rsidRDefault="001A3276" w:rsidP="001A3276">
      <w:pPr>
        <w:ind w:firstLine="709"/>
        <w:rPr>
          <w:rFonts w:ascii="Times New Roman" w:hAnsi="Times New Roman"/>
          <w:sz w:val="28"/>
          <w:szCs w:val="28"/>
        </w:rPr>
      </w:pPr>
      <w:r w:rsidRPr="001A3276">
        <w:rPr>
          <w:rFonts w:ascii="Times New Roman" w:hAnsi="Times New Roman"/>
          <w:sz w:val="28"/>
          <w:szCs w:val="28"/>
        </w:rPr>
        <w:t>2. Настоящее решение вступает со дня его обнародования.</w:t>
      </w:r>
    </w:p>
    <w:p w14:paraId="5A1D97F8" w14:textId="77777777" w:rsidR="001A3276" w:rsidRPr="001A3276" w:rsidRDefault="001A3276" w:rsidP="001A3276">
      <w:pPr>
        <w:ind w:firstLine="709"/>
        <w:rPr>
          <w:rFonts w:ascii="Times New Roman" w:hAnsi="Times New Roman"/>
          <w:sz w:val="28"/>
          <w:szCs w:val="28"/>
        </w:rPr>
      </w:pPr>
      <w:r w:rsidRPr="001A3276">
        <w:rPr>
          <w:rFonts w:ascii="Times New Roman" w:hAnsi="Times New Roman"/>
          <w:sz w:val="28"/>
          <w:szCs w:val="28"/>
        </w:rPr>
        <w:lastRenderedPageBreak/>
        <w:t>3.</w:t>
      </w:r>
      <w:r w:rsidRPr="001A3276">
        <w:rPr>
          <w:rFonts w:ascii="Times New Roman" w:hAnsi="Times New Roman"/>
        </w:rPr>
        <w:t xml:space="preserve"> </w:t>
      </w:r>
      <w:r w:rsidRPr="001A327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1A327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1A3276">
        <w:rPr>
          <w:rFonts w:ascii="Times New Roman" w:hAnsi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14:paraId="577C5452" w14:textId="77777777" w:rsidR="001A3276" w:rsidRDefault="001A3276" w:rsidP="001A3276">
      <w:pPr>
        <w:ind w:firstLine="0"/>
        <w:rPr>
          <w:rFonts w:ascii="Times New Roman" w:hAnsi="Times New Roman"/>
          <w:sz w:val="28"/>
          <w:szCs w:val="28"/>
        </w:rPr>
      </w:pPr>
    </w:p>
    <w:p w14:paraId="7541512F" w14:textId="77777777" w:rsidR="00644649" w:rsidRDefault="00644649" w:rsidP="001A3276">
      <w:pPr>
        <w:ind w:firstLine="0"/>
        <w:rPr>
          <w:rFonts w:ascii="Times New Roman" w:hAnsi="Times New Roman"/>
          <w:sz w:val="28"/>
          <w:szCs w:val="28"/>
        </w:rPr>
      </w:pPr>
    </w:p>
    <w:p w14:paraId="65D45FEC" w14:textId="77777777" w:rsidR="00644649" w:rsidRDefault="00644649" w:rsidP="001A3276">
      <w:pPr>
        <w:ind w:firstLine="0"/>
        <w:rPr>
          <w:rFonts w:ascii="Times New Roman" w:hAnsi="Times New Roman"/>
          <w:sz w:val="28"/>
          <w:szCs w:val="28"/>
        </w:rPr>
      </w:pPr>
    </w:p>
    <w:p w14:paraId="1F70D7A6" w14:textId="77777777" w:rsidR="00644649" w:rsidRDefault="00644649" w:rsidP="001A3276">
      <w:pPr>
        <w:ind w:firstLine="0"/>
        <w:rPr>
          <w:rFonts w:ascii="Times New Roman" w:hAnsi="Times New Roman"/>
          <w:sz w:val="28"/>
          <w:szCs w:val="28"/>
        </w:rPr>
      </w:pPr>
    </w:p>
    <w:p w14:paraId="470DB8E5" w14:textId="77777777" w:rsidR="00644649" w:rsidRDefault="00644649" w:rsidP="001A3276">
      <w:pPr>
        <w:ind w:firstLine="0"/>
        <w:rPr>
          <w:rFonts w:ascii="Times New Roman" w:hAnsi="Times New Roman"/>
          <w:sz w:val="28"/>
          <w:szCs w:val="28"/>
        </w:rPr>
      </w:pPr>
    </w:p>
    <w:p w14:paraId="538627C0" w14:textId="104F910D" w:rsidR="001A3276" w:rsidRPr="004844F8" w:rsidRDefault="001A3276" w:rsidP="001A3276">
      <w:pPr>
        <w:ind w:firstLine="0"/>
        <w:rPr>
          <w:rFonts w:ascii="Times New Roman" w:hAnsi="Times New Roman"/>
          <w:bCs/>
          <w:sz w:val="28"/>
          <w:szCs w:val="28"/>
        </w:rPr>
      </w:pPr>
      <w:r w:rsidRPr="004844F8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4844F8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</w:p>
    <w:p w14:paraId="5CAFC7D1" w14:textId="15AA0E86" w:rsidR="001A3276" w:rsidRPr="004844F8" w:rsidRDefault="001A3276" w:rsidP="001A3276">
      <w:pPr>
        <w:ind w:firstLine="0"/>
        <w:rPr>
          <w:rFonts w:ascii="Times New Roman" w:hAnsi="Times New Roman"/>
          <w:bCs/>
        </w:rPr>
      </w:pPr>
      <w:r w:rsidRPr="004844F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4844F8">
        <w:rPr>
          <w:rFonts w:ascii="Times New Roman" w:hAnsi="Times New Roman"/>
          <w:bCs/>
          <w:sz w:val="28"/>
          <w:szCs w:val="28"/>
        </w:rPr>
        <w:tab/>
      </w:r>
      <w:r w:rsidRPr="004844F8">
        <w:rPr>
          <w:rFonts w:ascii="Times New Roman" w:hAnsi="Times New Roman"/>
          <w:bCs/>
          <w:sz w:val="28"/>
          <w:szCs w:val="28"/>
        </w:rPr>
        <w:tab/>
      </w:r>
      <w:r w:rsidRPr="004844F8">
        <w:rPr>
          <w:rFonts w:ascii="Times New Roman" w:hAnsi="Times New Roman"/>
          <w:bCs/>
          <w:sz w:val="28"/>
          <w:szCs w:val="28"/>
        </w:rPr>
        <w:tab/>
      </w:r>
      <w:r w:rsidR="004844F8">
        <w:rPr>
          <w:rFonts w:ascii="Times New Roman" w:hAnsi="Times New Roman"/>
          <w:bCs/>
          <w:sz w:val="28"/>
          <w:szCs w:val="28"/>
        </w:rPr>
        <w:t xml:space="preserve"> </w:t>
      </w:r>
      <w:r w:rsidRPr="004844F8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proofErr w:type="spellStart"/>
      <w:r w:rsidRPr="004844F8">
        <w:rPr>
          <w:rFonts w:ascii="Times New Roman" w:hAnsi="Times New Roman"/>
          <w:bCs/>
          <w:sz w:val="28"/>
          <w:szCs w:val="28"/>
        </w:rPr>
        <w:t>Н.В.Меркер</w:t>
      </w:r>
      <w:proofErr w:type="spellEnd"/>
    </w:p>
    <w:p w14:paraId="028D0914" w14:textId="77777777" w:rsidR="00050645" w:rsidRDefault="00050645" w:rsidP="001A3276">
      <w:pPr>
        <w:pStyle w:val="ConsPlusTitle"/>
        <w:jc w:val="both"/>
      </w:pPr>
    </w:p>
    <w:p w14:paraId="747B0EDE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2FF64725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61430E2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FA40ACC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733EEC87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5004EEA1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68436C6E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7DA39EE9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09144084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68FBC2C5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D6BEFF6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50E17586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7466889E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C9407AB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75F6DEBE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ACC24FF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24B41BC9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2C9ABCFF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47514759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42AEA77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4D71957F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98100CE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0508A63F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37DE7656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6C6E849A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66E1ED19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0451BA51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4E656DEC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2436CEED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65AD2BEB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3F7ABDB3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62CC4202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510D3997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03674128" w14:textId="77777777" w:rsidR="00644649" w:rsidRDefault="00644649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5690964B" w14:textId="089084EC" w:rsidR="00644649" w:rsidRPr="00644649" w:rsidRDefault="00644649" w:rsidP="00644649">
      <w:pPr>
        <w:ind w:left="4956" w:right="141"/>
        <w:rPr>
          <w:rFonts w:ascii="Times New Roman" w:hAnsi="Times New Roman"/>
          <w:sz w:val="28"/>
          <w:szCs w:val="28"/>
        </w:rPr>
      </w:pPr>
      <w:r w:rsidRPr="00666816">
        <w:rPr>
          <w:sz w:val="27"/>
          <w:szCs w:val="27"/>
        </w:rPr>
        <w:br w:type="page"/>
      </w:r>
      <w:r w:rsidRPr="006446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3E2A08E" w14:textId="77777777" w:rsidR="00644649" w:rsidRPr="00644649" w:rsidRDefault="00644649" w:rsidP="00644649">
      <w:pPr>
        <w:tabs>
          <w:tab w:val="left" w:pos="7329"/>
        </w:tabs>
        <w:ind w:left="4820" w:right="141" w:firstLine="0"/>
        <w:rPr>
          <w:rFonts w:ascii="Times New Roman" w:hAnsi="Times New Roman"/>
          <w:sz w:val="28"/>
          <w:szCs w:val="28"/>
        </w:rPr>
      </w:pPr>
      <w:r w:rsidRPr="00644649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64464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64464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4464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64464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14:paraId="77A1F2A5" w14:textId="18A89007" w:rsidR="00050645" w:rsidRPr="00644649" w:rsidRDefault="00050645" w:rsidP="00644649">
      <w:pPr>
        <w:ind w:left="4820" w:right="141" w:firstLine="2"/>
        <w:rPr>
          <w:rFonts w:ascii="Times New Roman" w:hAnsi="Times New Roman"/>
          <w:sz w:val="28"/>
          <w:szCs w:val="28"/>
        </w:rPr>
      </w:pPr>
      <w:r w:rsidRPr="00644649">
        <w:rPr>
          <w:rFonts w:ascii="Times New Roman" w:hAnsi="Times New Roman"/>
          <w:sz w:val="28"/>
          <w:szCs w:val="28"/>
        </w:rPr>
        <w:t xml:space="preserve">от </w:t>
      </w:r>
      <w:r w:rsidR="004844F8">
        <w:rPr>
          <w:rFonts w:ascii="Times New Roman" w:hAnsi="Times New Roman"/>
          <w:sz w:val="28"/>
          <w:szCs w:val="28"/>
        </w:rPr>
        <w:t>22.03.2023</w:t>
      </w:r>
      <w:r w:rsidRPr="00644649">
        <w:rPr>
          <w:rFonts w:ascii="Times New Roman" w:hAnsi="Times New Roman"/>
          <w:sz w:val="28"/>
          <w:szCs w:val="28"/>
        </w:rPr>
        <w:t xml:space="preserve"> № </w:t>
      </w:r>
      <w:r w:rsidR="004844F8">
        <w:rPr>
          <w:rFonts w:ascii="Times New Roman" w:hAnsi="Times New Roman"/>
          <w:sz w:val="28"/>
          <w:szCs w:val="28"/>
        </w:rPr>
        <w:t>199</w:t>
      </w:r>
    </w:p>
    <w:p w14:paraId="1AE68E7F" w14:textId="77777777"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19F54D92" w14:textId="77777777" w:rsidR="00AC65C8" w:rsidRDefault="00AC65C8" w:rsidP="00AC65C8">
      <w:pPr>
        <w:pStyle w:val="ConsPlusNormal"/>
        <w:jc w:val="right"/>
        <w:outlineLvl w:val="0"/>
      </w:pPr>
    </w:p>
    <w:p w14:paraId="06FB340D" w14:textId="06037E56" w:rsidR="00641CDB" w:rsidRDefault="001A327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3" w:name="P42"/>
      <w:bookmarkEnd w:id="3"/>
      <w:r w:rsidRPr="001A3276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Pr="001A3276">
        <w:rPr>
          <w:rFonts w:ascii="Times New Roman" w:hAnsi="Times New Roman"/>
          <w:b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1A3276">
        <w:rPr>
          <w:rFonts w:ascii="Times New Roman" w:hAnsi="Times New Roman"/>
          <w:b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Саратовской области</w:t>
      </w:r>
    </w:p>
    <w:p w14:paraId="4F12518E" w14:textId="77777777" w:rsidR="001A3276" w:rsidRDefault="001A327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6E0890CA" w14:textId="77777777"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14:paraId="59A78CD1" w14:textId="77777777"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BD21C73" w14:textId="71166000" w:rsidR="00E61234" w:rsidRDefault="001A3276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="00E61234"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="00E61234"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Pr="001A327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69A182F" w14:textId="77777777"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09E8397" w14:textId="77777777"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14:paraId="4C2AFA64" w14:textId="77777777"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7D4B38F" w14:textId="7189BF2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</w:t>
      </w:r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14:paraId="25F937A3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4D83504" w14:textId="21A54C77"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576BB42" w14:textId="77777777"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6FAC6E4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DACF298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EE37BED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815EA3F" w14:textId="1FF53707"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</w:t>
      </w:r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BC840BE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14:paraId="1C6861F0" w14:textId="1DD41B53" w:rsidR="009B73C8" w:rsidRDefault="00E61234" w:rsidP="007B74F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6B81EE68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2A3EACA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5732D83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A5C43E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8666D91" w14:textId="77777777"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C863502" w14:textId="77777777"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53AC65B1" w14:textId="77777777"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7C61A95" w14:textId="6D28F3E6"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14:paraId="25F69375" w14:textId="77777777"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7F83B45C" w14:textId="5A1B70C6"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совета </w:t>
      </w:r>
      <w:proofErr w:type="spellStart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7AAB2AD9" w14:textId="607EFAFD"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</w:t>
      </w:r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1397C9BC" w14:textId="47019135"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>3.1.2. Утверждение расходов бюджета</w:t>
      </w:r>
      <w:r w:rsidR="007B74FB" w:rsidRPr="007B74FB">
        <w:t xml:space="preserve">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4122F15C" w14:textId="4AFCE438"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Администрация)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74923BDF" w14:textId="1952EA70"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90FD7F8" w14:textId="2D9B4EBA"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FDD059B" w14:textId="10DFE034"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</w:t>
      </w:r>
      <w:r w:rsidR="007B74F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D2CF435" w14:textId="02F2AD81"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</w:t>
      </w:r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Балтайского</w:t>
      </w:r>
      <w:proofErr w:type="spellEnd"/>
      <w:r w:rsidR="007B74FB" w:rsidRPr="007B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00A17A7C" w14:textId="77777777"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E4A9BC" w14:textId="77777777"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14:paraId="58505E19" w14:textId="77777777"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14:paraId="1E36D15B" w14:textId="69B2B86E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</w:t>
      </w:r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14:paraId="380A5598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7F827145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4A406817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14:paraId="23E6164B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14:paraId="4CF21037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14:paraId="7D64E711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14:paraId="23017642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14:paraId="0A2277DB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14:paraId="675CB0AC" w14:textId="77777777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14:paraId="69F2A573" w14:textId="085A3479"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с государственными органами и институтами гражданского общества.</w:t>
      </w:r>
    </w:p>
    <w:p w14:paraId="1CC22D5B" w14:textId="234125DE"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</w:t>
      </w:r>
      <w:r w:rsidR="003D36E3" w:rsidRPr="003D36E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D36E3" w:rsidRPr="003D36E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3D36E3" w:rsidRPr="003D36E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D36E3" w:rsidRPr="003D36E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3D36E3" w:rsidRPr="003D36E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6052CA35" w14:textId="39D29B15"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63243E66" w14:textId="586E919F"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</w:t>
      </w:r>
      <w:r w:rsidR="003D36E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007AC585" w14:textId="2B34D2C3"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</w:t>
      </w:r>
      <w:r w:rsidR="003D36E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0F83977" w14:textId="77777777"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14:paraId="4DC13BE9" w14:textId="77777777"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14:paraId="09242908" w14:textId="77777777"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B46D8CB" w14:textId="4E039A65"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иные мероприятия</w:t>
      </w:r>
      <w:r w:rsidR="003D36E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7F7C91F" w14:textId="77777777"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77EBA13F" w14:textId="77777777"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14:paraId="2595D8D0" w14:textId="5C80A521"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>Балтайского</w:t>
      </w:r>
      <w:proofErr w:type="spellEnd"/>
      <w:r w:rsidR="003D36E3" w:rsidRPr="003D36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644649">
      <w:headerReference w:type="default" r:id="rId9"/>
      <w:pgSz w:w="11906" w:h="16838"/>
      <w:pgMar w:top="1134" w:right="155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39C4" w14:textId="77777777" w:rsidR="0031267B" w:rsidRDefault="0031267B" w:rsidP="00F8267F">
      <w:r>
        <w:separator/>
      </w:r>
    </w:p>
  </w:endnote>
  <w:endnote w:type="continuationSeparator" w:id="0">
    <w:p w14:paraId="3866E768" w14:textId="77777777" w:rsidR="0031267B" w:rsidRDefault="0031267B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4808" w14:textId="77777777" w:rsidR="0031267B" w:rsidRDefault="0031267B" w:rsidP="00F8267F">
      <w:r>
        <w:separator/>
      </w:r>
    </w:p>
  </w:footnote>
  <w:footnote w:type="continuationSeparator" w:id="0">
    <w:p w14:paraId="26B89772" w14:textId="77777777" w:rsidR="0031267B" w:rsidRDefault="0031267B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602456"/>
      <w:docPartObj>
        <w:docPartGallery w:val="Page Numbers (Top of Page)"/>
        <w:docPartUnique/>
      </w:docPartObj>
    </w:sdtPr>
    <w:sdtEndPr/>
    <w:sdtContent>
      <w:p w14:paraId="0E924960" w14:textId="77777777" w:rsidR="00F8267F" w:rsidRDefault="007A155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5ADA3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378F2"/>
    <w:rsid w:val="00152353"/>
    <w:rsid w:val="00173A5B"/>
    <w:rsid w:val="00191557"/>
    <w:rsid w:val="00194B30"/>
    <w:rsid w:val="001A3276"/>
    <w:rsid w:val="001D2EC1"/>
    <w:rsid w:val="002022D7"/>
    <w:rsid w:val="00240B65"/>
    <w:rsid w:val="00262818"/>
    <w:rsid w:val="00294AB5"/>
    <w:rsid w:val="0031267B"/>
    <w:rsid w:val="00321334"/>
    <w:rsid w:val="00335DB0"/>
    <w:rsid w:val="00336299"/>
    <w:rsid w:val="00387985"/>
    <w:rsid w:val="003A6443"/>
    <w:rsid w:val="003C26A5"/>
    <w:rsid w:val="003D36E3"/>
    <w:rsid w:val="003F08BC"/>
    <w:rsid w:val="00445844"/>
    <w:rsid w:val="00461677"/>
    <w:rsid w:val="00477298"/>
    <w:rsid w:val="004844F8"/>
    <w:rsid w:val="004A4BCE"/>
    <w:rsid w:val="004C32FC"/>
    <w:rsid w:val="00522FB8"/>
    <w:rsid w:val="005401A2"/>
    <w:rsid w:val="00542E59"/>
    <w:rsid w:val="00545687"/>
    <w:rsid w:val="0056796B"/>
    <w:rsid w:val="00641CDB"/>
    <w:rsid w:val="00644649"/>
    <w:rsid w:val="00684AC4"/>
    <w:rsid w:val="00697670"/>
    <w:rsid w:val="006D10F1"/>
    <w:rsid w:val="0071486D"/>
    <w:rsid w:val="00756F32"/>
    <w:rsid w:val="007A155C"/>
    <w:rsid w:val="007B74FB"/>
    <w:rsid w:val="007E1A93"/>
    <w:rsid w:val="00822985"/>
    <w:rsid w:val="00840778"/>
    <w:rsid w:val="00866E1C"/>
    <w:rsid w:val="008F4034"/>
    <w:rsid w:val="00925F06"/>
    <w:rsid w:val="00997180"/>
    <w:rsid w:val="009B4ED4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2736E"/>
    <w:rsid w:val="00C81F26"/>
    <w:rsid w:val="00C853D9"/>
    <w:rsid w:val="00CB2C3E"/>
    <w:rsid w:val="00CE78A9"/>
    <w:rsid w:val="00CF1A94"/>
    <w:rsid w:val="00D06825"/>
    <w:rsid w:val="00D61C8A"/>
    <w:rsid w:val="00D73077"/>
    <w:rsid w:val="00E1371F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9F35"/>
  <w15:docId w15:val="{1B11E7AF-F040-453A-9B3D-181E4C6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Базовый"/>
    <w:rsid w:val="00644649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644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5E27-277E-4346-B7EB-E88E0348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2</cp:revision>
  <cp:lastPrinted>2022-02-04T09:24:00Z</cp:lastPrinted>
  <dcterms:created xsi:type="dcterms:W3CDTF">2023-03-23T09:37:00Z</dcterms:created>
  <dcterms:modified xsi:type="dcterms:W3CDTF">2023-03-23T09:37:00Z</dcterms:modified>
</cp:coreProperties>
</file>