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A59F8" w14:textId="77777777" w:rsidR="00F74FB8" w:rsidRPr="00F74FB8" w:rsidRDefault="00F74FB8" w:rsidP="00F74FB8">
      <w:pPr>
        <w:pStyle w:val="Standard"/>
        <w:jc w:val="center"/>
        <w:rPr>
          <w:rFonts w:eastAsia="Arial Unicode MS"/>
          <w:b/>
          <w:bCs/>
          <w:sz w:val="28"/>
          <w:szCs w:val="28"/>
        </w:rPr>
      </w:pPr>
      <w:r w:rsidRPr="00F74FB8">
        <w:rPr>
          <w:rFonts w:eastAsia="Arial Unicode MS"/>
          <w:b/>
          <w:noProof/>
          <w:spacing w:val="20"/>
          <w:sz w:val="28"/>
          <w:szCs w:val="28"/>
          <w:lang w:val="ru-RU" w:eastAsia="ru-RU" w:bidi="ar-SA"/>
        </w:rPr>
        <w:drawing>
          <wp:inline distT="0" distB="0" distL="0" distR="0" wp14:anchorId="55497ACD" wp14:editId="7EF8F910">
            <wp:extent cx="5429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14:paraId="57AA7854" w14:textId="77777777" w:rsidR="00F74FB8" w:rsidRPr="00F74FB8" w:rsidRDefault="00F74FB8" w:rsidP="00F74FB8">
      <w:pPr>
        <w:spacing w:after="0" w:line="240" w:lineRule="auto"/>
        <w:jc w:val="center"/>
        <w:textAlignment w:val="baseline"/>
        <w:outlineLvl w:val="0"/>
        <w:rPr>
          <w:rFonts w:ascii="Times New Roman" w:eastAsia="Arial Unicode MS" w:hAnsi="Times New Roman"/>
          <w:b/>
          <w:bCs/>
          <w:kern w:val="3"/>
          <w:sz w:val="28"/>
          <w:szCs w:val="28"/>
          <w:lang w:eastAsia="ja-JP"/>
        </w:rPr>
      </w:pPr>
      <w:r w:rsidRPr="00F74FB8">
        <w:rPr>
          <w:rFonts w:ascii="Times New Roman" w:eastAsia="Arial Unicode MS" w:hAnsi="Times New Roman"/>
          <w:b/>
          <w:bCs/>
          <w:kern w:val="3"/>
          <w:sz w:val="28"/>
          <w:szCs w:val="28"/>
          <w:lang w:eastAsia="ja-JP"/>
        </w:rPr>
        <w:t>СОВЕТ</w:t>
      </w:r>
    </w:p>
    <w:p w14:paraId="41D70475" w14:textId="77777777" w:rsidR="00F74FB8" w:rsidRPr="00F74FB8" w:rsidRDefault="00F74FB8" w:rsidP="00F74FB8">
      <w:pPr>
        <w:spacing w:after="0" w:line="240" w:lineRule="auto"/>
        <w:jc w:val="center"/>
        <w:textAlignment w:val="baseline"/>
        <w:outlineLvl w:val="0"/>
        <w:rPr>
          <w:rFonts w:ascii="Times New Roman" w:eastAsia="Arial Unicode MS" w:hAnsi="Times New Roman"/>
          <w:b/>
          <w:bCs/>
          <w:kern w:val="3"/>
          <w:sz w:val="28"/>
          <w:szCs w:val="28"/>
          <w:lang w:eastAsia="ja-JP"/>
        </w:rPr>
      </w:pPr>
      <w:r w:rsidRPr="00F74FB8">
        <w:rPr>
          <w:rFonts w:ascii="Times New Roman" w:eastAsia="Arial Unicode MS" w:hAnsi="Times New Roman"/>
          <w:b/>
          <w:bCs/>
          <w:kern w:val="3"/>
          <w:sz w:val="28"/>
          <w:szCs w:val="28"/>
          <w:lang w:eastAsia="ja-JP"/>
        </w:rPr>
        <w:t>БАЛТАЙСКОГО МУНИЦИПАЛЬНОГО ОБРАЗОВАНИЯ</w:t>
      </w:r>
    </w:p>
    <w:p w14:paraId="70D2E374" w14:textId="77777777" w:rsidR="00F74FB8" w:rsidRPr="00F74FB8" w:rsidRDefault="00F74FB8" w:rsidP="00F74FB8">
      <w:pPr>
        <w:spacing w:after="0" w:line="240" w:lineRule="auto"/>
        <w:jc w:val="center"/>
        <w:textAlignment w:val="baseline"/>
        <w:outlineLvl w:val="0"/>
        <w:rPr>
          <w:rFonts w:ascii="Times New Roman" w:eastAsia="Arial Unicode MS" w:hAnsi="Times New Roman"/>
          <w:b/>
          <w:bCs/>
          <w:kern w:val="3"/>
          <w:sz w:val="28"/>
          <w:szCs w:val="28"/>
          <w:lang w:eastAsia="ja-JP"/>
        </w:rPr>
      </w:pPr>
      <w:r w:rsidRPr="00F74FB8">
        <w:rPr>
          <w:rFonts w:ascii="Times New Roman" w:eastAsia="Arial Unicode MS" w:hAnsi="Times New Roman"/>
          <w:b/>
          <w:bCs/>
          <w:kern w:val="3"/>
          <w:sz w:val="28"/>
          <w:szCs w:val="28"/>
          <w:lang w:eastAsia="ja-JP"/>
        </w:rPr>
        <w:t>БАЛТАЙСКОГО МУНИЦИПАЛЬНОГО РАЙОНА</w:t>
      </w:r>
    </w:p>
    <w:p w14:paraId="656CC902" w14:textId="77777777" w:rsidR="00F74FB8" w:rsidRPr="00F74FB8" w:rsidRDefault="00F74FB8" w:rsidP="00F74FB8">
      <w:pPr>
        <w:spacing w:after="0" w:line="240" w:lineRule="auto"/>
        <w:jc w:val="center"/>
        <w:outlineLvl w:val="0"/>
        <w:rPr>
          <w:rFonts w:ascii="Times New Roman" w:hAnsi="Times New Roman"/>
          <w:b/>
          <w:bCs/>
          <w:sz w:val="28"/>
          <w:szCs w:val="28"/>
        </w:rPr>
      </w:pPr>
      <w:r w:rsidRPr="00F74FB8">
        <w:rPr>
          <w:rFonts w:ascii="Times New Roman" w:eastAsia="Arial Unicode MS" w:hAnsi="Times New Roman"/>
          <w:b/>
          <w:bCs/>
          <w:sz w:val="28"/>
          <w:szCs w:val="28"/>
        </w:rPr>
        <w:t>САРАТОВСКОЙ ОБЛАСТИ</w:t>
      </w:r>
    </w:p>
    <w:p w14:paraId="196832E9" w14:textId="77777777" w:rsidR="00F74FB8" w:rsidRPr="00F74FB8" w:rsidRDefault="00F74FB8" w:rsidP="00F74FB8">
      <w:pPr>
        <w:pStyle w:val="a4"/>
        <w:spacing w:line="240" w:lineRule="auto"/>
        <w:jc w:val="center"/>
        <w:rPr>
          <w:rFonts w:eastAsia="Times New Roman" w:cs="Times New Roman"/>
          <w:b/>
          <w:bCs/>
          <w:color w:val="000000"/>
          <w:sz w:val="28"/>
          <w:szCs w:val="28"/>
          <w:lang w:val="ru-RU"/>
        </w:rPr>
      </w:pPr>
    </w:p>
    <w:p w14:paraId="4D75DEAC" w14:textId="77777777" w:rsidR="00F74FB8" w:rsidRPr="00F74FB8" w:rsidRDefault="00F74FB8" w:rsidP="00F74FB8">
      <w:pPr>
        <w:pStyle w:val="a4"/>
        <w:spacing w:line="240" w:lineRule="auto"/>
        <w:jc w:val="center"/>
        <w:rPr>
          <w:rFonts w:cs="Times New Roman"/>
          <w:sz w:val="28"/>
          <w:szCs w:val="28"/>
        </w:rPr>
      </w:pPr>
      <w:r w:rsidRPr="00F74FB8">
        <w:rPr>
          <w:rFonts w:eastAsia="Times New Roman" w:cs="Times New Roman"/>
          <w:b/>
          <w:bCs/>
          <w:color w:val="000000"/>
          <w:sz w:val="28"/>
          <w:szCs w:val="28"/>
          <w:lang w:val="ru-RU"/>
        </w:rPr>
        <w:t>Шестидесятое</w:t>
      </w:r>
      <w:r w:rsidRPr="00F74FB8">
        <w:rPr>
          <w:rFonts w:cs="Times New Roman"/>
          <w:b/>
          <w:sz w:val="28"/>
          <w:szCs w:val="28"/>
          <w:lang w:val="ru-RU"/>
        </w:rPr>
        <w:t xml:space="preserve"> заседание Совета</w:t>
      </w:r>
    </w:p>
    <w:p w14:paraId="3DEC5802" w14:textId="77777777" w:rsidR="00F74FB8" w:rsidRPr="00F74FB8" w:rsidRDefault="00F74FB8" w:rsidP="00F74FB8">
      <w:pPr>
        <w:pStyle w:val="a4"/>
        <w:spacing w:line="240" w:lineRule="auto"/>
        <w:jc w:val="center"/>
        <w:rPr>
          <w:rFonts w:cs="Times New Roman"/>
          <w:sz w:val="28"/>
          <w:szCs w:val="28"/>
          <w:lang w:val="ru-RU"/>
        </w:rPr>
      </w:pPr>
      <w:r w:rsidRPr="00F74FB8">
        <w:rPr>
          <w:rFonts w:cs="Times New Roman"/>
          <w:b/>
          <w:sz w:val="28"/>
          <w:szCs w:val="28"/>
          <w:lang w:val="ru-RU"/>
        </w:rPr>
        <w:t>четвертого созыва</w:t>
      </w:r>
    </w:p>
    <w:p w14:paraId="2EF9114E" w14:textId="77777777" w:rsidR="00F74FB8" w:rsidRPr="00F74FB8" w:rsidRDefault="00F74FB8" w:rsidP="00F74FB8">
      <w:pPr>
        <w:spacing w:after="0" w:line="240" w:lineRule="auto"/>
        <w:jc w:val="center"/>
        <w:rPr>
          <w:rFonts w:ascii="Times New Roman" w:hAnsi="Times New Roman"/>
          <w:b/>
          <w:bCs/>
          <w:sz w:val="28"/>
          <w:szCs w:val="28"/>
        </w:rPr>
      </w:pPr>
    </w:p>
    <w:p w14:paraId="2419A93E" w14:textId="77777777" w:rsidR="00F74FB8" w:rsidRPr="00F74FB8" w:rsidRDefault="00F74FB8" w:rsidP="00F74FB8">
      <w:pPr>
        <w:spacing w:after="0" w:line="240" w:lineRule="auto"/>
        <w:jc w:val="center"/>
        <w:rPr>
          <w:rFonts w:ascii="Times New Roman" w:hAnsi="Times New Roman"/>
          <w:b/>
          <w:sz w:val="28"/>
          <w:szCs w:val="28"/>
        </w:rPr>
      </w:pPr>
      <w:r w:rsidRPr="00F74FB8">
        <w:rPr>
          <w:rFonts w:ascii="Times New Roman" w:hAnsi="Times New Roman"/>
          <w:b/>
          <w:sz w:val="28"/>
          <w:szCs w:val="28"/>
        </w:rPr>
        <w:t>РЕШЕНИЕ</w:t>
      </w:r>
    </w:p>
    <w:p w14:paraId="077E6314" w14:textId="77777777" w:rsidR="00F74FB8" w:rsidRPr="00F74FB8" w:rsidRDefault="00F74FB8" w:rsidP="00F74FB8">
      <w:pPr>
        <w:spacing w:after="0" w:line="240" w:lineRule="auto"/>
        <w:jc w:val="center"/>
        <w:rPr>
          <w:rFonts w:ascii="Times New Roman" w:hAnsi="Times New Roman"/>
          <w:b/>
          <w:sz w:val="28"/>
          <w:szCs w:val="28"/>
        </w:rPr>
      </w:pPr>
    </w:p>
    <w:p w14:paraId="16ABA88C" w14:textId="6F3EEDD5" w:rsidR="00F74FB8" w:rsidRPr="00F74FB8" w:rsidRDefault="00F74FB8" w:rsidP="00F74FB8">
      <w:pPr>
        <w:spacing w:after="0" w:line="240" w:lineRule="auto"/>
        <w:rPr>
          <w:rFonts w:ascii="Times New Roman" w:hAnsi="Times New Roman"/>
          <w:sz w:val="28"/>
          <w:szCs w:val="28"/>
          <w:u w:val="single"/>
        </w:rPr>
      </w:pPr>
      <w:r w:rsidRPr="00F74FB8">
        <w:rPr>
          <w:rFonts w:ascii="Times New Roman" w:hAnsi="Times New Roman"/>
          <w:sz w:val="28"/>
          <w:szCs w:val="28"/>
        </w:rPr>
        <w:t xml:space="preserve">от </w:t>
      </w:r>
      <w:r w:rsidRPr="00F74FB8">
        <w:rPr>
          <w:rFonts w:ascii="Times New Roman" w:hAnsi="Times New Roman"/>
          <w:sz w:val="28"/>
          <w:szCs w:val="28"/>
          <w:u w:val="single"/>
        </w:rPr>
        <w:t>29.05.2023</w:t>
      </w:r>
      <w:r w:rsidRPr="00F74FB8">
        <w:rPr>
          <w:rFonts w:ascii="Times New Roman" w:hAnsi="Times New Roman"/>
          <w:sz w:val="28"/>
          <w:szCs w:val="28"/>
        </w:rPr>
        <w:t xml:space="preserve"> № </w:t>
      </w:r>
      <w:r w:rsidR="00716CD6">
        <w:rPr>
          <w:rFonts w:ascii="Times New Roman" w:hAnsi="Times New Roman"/>
          <w:sz w:val="28"/>
          <w:szCs w:val="28"/>
          <w:u w:val="single"/>
        </w:rPr>
        <w:t>210</w:t>
      </w:r>
      <w:bookmarkStart w:id="0" w:name="_GoBack"/>
      <w:bookmarkEnd w:id="0"/>
    </w:p>
    <w:p w14:paraId="526DB1C4" w14:textId="77777777" w:rsidR="00F74FB8" w:rsidRPr="00F74FB8" w:rsidRDefault="00F74FB8" w:rsidP="00F74FB8">
      <w:pPr>
        <w:spacing w:after="0" w:line="240" w:lineRule="auto"/>
        <w:rPr>
          <w:rFonts w:ascii="Times New Roman" w:hAnsi="Times New Roman"/>
          <w:sz w:val="28"/>
          <w:szCs w:val="28"/>
        </w:rPr>
      </w:pPr>
      <w:r w:rsidRPr="00F74FB8">
        <w:rPr>
          <w:rFonts w:ascii="Times New Roman" w:hAnsi="Times New Roman"/>
          <w:sz w:val="28"/>
          <w:szCs w:val="28"/>
        </w:rPr>
        <w:tab/>
        <w:t>с. Балтай</w:t>
      </w:r>
    </w:p>
    <w:p w14:paraId="3077DEEA" w14:textId="77777777" w:rsidR="00F74FB8" w:rsidRPr="00F74FB8" w:rsidRDefault="00F74FB8" w:rsidP="00B973EF">
      <w:pPr>
        <w:spacing w:after="0" w:line="100" w:lineRule="atLeast"/>
        <w:rPr>
          <w:rFonts w:ascii="Times New Roman" w:eastAsia="Times New Roman" w:hAnsi="Times New Roman" w:cs="Times New Roman"/>
          <w:b/>
          <w:bCs/>
          <w:kern w:val="1"/>
          <w:sz w:val="28"/>
          <w:szCs w:val="28"/>
          <w:lang w:eastAsia="fa-IR" w:bidi="fa-IR"/>
        </w:rPr>
      </w:pPr>
    </w:p>
    <w:p w14:paraId="582453A1" w14:textId="11B25A18" w:rsidR="00B973EF" w:rsidRPr="00F74FB8" w:rsidRDefault="00B973EF" w:rsidP="00B973EF">
      <w:pPr>
        <w:spacing w:after="0" w:line="100" w:lineRule="atLeast"/>
        <w:rPr>
          <w:rFonts w:ascii="Times New Roman" w:eastAsia="Times New Roman" w:hAnsi="Times New Roman" w:cs="Times New Roman"/>
          <w:b/>
          <w:bCs/>
          <w:kern w:val="1"/>
          <w:sz w:val="28"/>
          <w:szCs w:val="28"/>
          <w:lang w:eastAsia="fa-IR" w:bidi="fa-IR"/>
        </w:rPr>
      </w:pPr>
      <w:r w:rsidRPr="00F74FB8">
        <w:rPr>
          <w:rFonts w:ascii="Times New Roman" w:eastAsia="Times New Roman" w:hAnsi="Times New Roman" w:cs="Times New Roman"/>
          <w:b/>
          <w:bCs/>
          <w:kern w:val="1"/>
          <w:sz w:val="28"/>
          <w:szCs w:val="28"/>
          <w:lang w:eastAsia="fa-IR" w:bidi="fa-IR"/>
        </w:rPr>
        <w:t xml:space="preserve">О внесении изменений в решение Совета </w:t>
      </w:r>
    </w:p>
    <w:p w14:paraId="04A919D7" w14:textId="77777777" w:rsidR="00B973EF" w:rsidRPr="00F74FB8" w:rsidRDefault="00B973EF" w:rsidP="00B973EF">
      <w:pPr>
        <w:spacing w:after="0" w:line="100" w:lineRule="atLeast"/>
        <w:rPr>
          <w:rFonts w:ascii="Times New Roman" w:eastAsia="Times New Roman" w:hAnsi="Times New Roman" w:cs="Times New Roman"/>
          <w:b/>
          <w:bCs/>
          <w:kern w:val="1"/>
          <w:sz w:val="28"/>
          <w:szCs w:val="28"/>
          <w:lang w:eastAsia="fa-IR" w:bidi="fa-IR"/>
        </w:rPr>
      </w:pPr>
      <w:r w:rsidRPr="00F74FB8">
        <w:rPr>
          <w:rFonts w:ascii="Times New Roman" w:eastAsia="Times New Roman" w:hAnsi="Times New Roman" w:cs="Times New Roman"/>
          <w:b/>
          <w:bCs/>
          <w:kern w:val="1"/>
          <w:sz w:val="28"/>
          <w:szCs w:val="28"/>
          <w:lang w:eastAsia="fa-IR" w:bidi="fa-IR"/>
        </w:rPr>
        <w:t xml:space="preserve">Балтайского муниципального образования </w:t>
      </w:r>
    </w:p>
    <w:p w14:paraId="6650FD95" w14:textId="77777777" w:rsidR="00B973EF" w:rsidRPr="00F74FB8" w:rsidRDefault="00B973EF" w:rsidP="00B973EF">
      <w:pPr>
        <w:spacing w:after="0" w:line="100" w:lineRule="atLeast"/>
        <w:rPr>
          <w:rFonts w:ascii="Times New Roman" w:eastAsia="Times New Roman" w:hAnsi="Times New Roman" w:cs="Times New Roman"/>
          <w:b/>
          <w:bCs/>
          <w:kern w:val="1"/>
          <w:sz w:val="28"/>
          <w:szCs w:val="28"/>
          <w:lang w:eastAsia="fa-IR" w:bidi="fa-IR"/>
        </w:rPr>
      </w:pPr>
      <w:r w:rsidRPr="00F74FB8">
        <w:rPr>
          <w:rFonts w:ascii="Times New Roman" w:eastAsia="Times New Roman" w:hAnsi="Times New Roman" w:cs="Times New Roman"/>
          <w:b/>
          <w:bCs/>
          <w:kern w:val="1"/>
          <w:sz w:val="28"/>
          <w:szCs w:val="28"/>
          <w:lang w:eastAsia="fa-IR" w:bidi="fa-IR"/>
        </w:rPr>
        <w:t xml:space="preserve">Балтайского муниципального района Саратовской </w:t>
      </w:r>
    </w:p>
    <w:p w14:paraId="4C1D2AF9" w14:textId="77777777" w:rsidR="00B973EF" w:rsidRPr="00F74FB8" w:rsidRDefault="00B973EF" w:rsidP="00B973EF">
      <w:pPr>
        <w:spacing w:after="0" w:line="100" w:lineRule="atLeast"/>
        <w:rPr>
          <w:rFonts w:ascii="Times New Roman" w:eastAsia="Times New Roman" w:hAnsi="Times New Roman" w:cs="Times New Roman"/>
          <w:b/>
          <w:bCs/>
          <w:kern w:val="1"/>
          <w:sz w:val="28"/>
          <w:szCs w:val="28"/>
          <w:lang w:eastAsia="fa-IR" w:bidi="fa-IR"/>
        </w:rPr>
      </w:pPr>
      <w:r w:rsidRPr="00F74FB8">
        <w:rPr>
          <w:rFonts w:ascii="Times New Roman" w:eastAsia="Times New Roman" w:hAnsi="Times New Roman" w:cs="Times New Roman"/>
          <w:b/>
          <w:bCs/>
          <w:kern w:val="1"/>
          <w:sz w:val="28"/>
          <w:szCs w:val="28"/>
          <w:lang w:eastAsia="fa-IR" w:bidi="fa-IR"/>
        </w:rPr>
        <w:t xml:space="preserve">области от 30.10.2017 № 170 «Об утверждении </w:t>
      </w:r>
    </w:p>
    <w:p w14:paraId="1606773D" w14:textId="77777777" w:rsidR="00B973EF" w:rsidRPr="00F74FB8" w:rsidRDefault="00B973EF" w:rsidP="00B973EF">
      <w:pPr>
        <w:spacing w:after="0" w:line="100" w:lineRule="atLeast"/>
        <w:rPr>
          <w:rFonts w:ascii="Times New Roman" w:eastAsia="Times New Roman" w:hAnsi="Times New Roman" w:cs="Times New Roman"/>
          <w:b/>
          <w:bCs/>
          <w:kern w:val="1"/>
          <w:sz w:val="28"/>
          <w:szCs w:val="28"/>
          <w:lang w:eastAsia="fa-IR" w:bidi="fa-IR"/>
        </w:rPr>
      </w:pPr>
      <w:r w:rsidRPr="00F74FB8">
        <w:rPr>
          <w:rFonts w:ascii="Times New Roman" w:eastAsia="Times New Roman" w:hAnsi="Times New Roman" w:cs="Times New Roman"/>
          <w:b/>
          <w:bCs/>
          <w:kern w:val="1"/>
          <w:sz w:val="28"/>
          <w:szCs w:val="28"/>
          <w:lang w:eastAsia="fa-IR" w:bidi="fa-IR"/>
        </w:rPr>
        <w:t xml:space="preserve">Правил об организации благоустройства территории </w:t>
      </w:r>
    </w:p>
    <w:p w14:paraId="11191E67" w14:textId="77777777" w:rsidR="00B973EF" w:rsidRPr="00F74FB8" w:rsidRDefault="00B973EF" w:rsidP="00B973EF">
      <w:pPr>
        <w:spacing w:after="0" w:line="100" w:lineRule="atLeast"/>
        <w:rPr>
          <w:rFonts w:ascii="Times New Roman" w:eastAsia="Times New Roman" w:hAnsi="Times New Roman" w:cs="Times New Roman"/>
          <w:b/>
          <w:bCs/>
          <w:kern w:val="1"/>
          <w:sz w:val="28"/>
          <w:szCs w:val="28"/>
          <w:lang w:eastAsia="fa-IR" w:bidi="fa-IR"/>
        </w:rPr>
      </w:pPr>
      <w:r w:rsidRPr="00F74FB8">
        <w:rPr>
          <w:rFonts w:ascii="Times New Roman" w:eastAsia="Times New Roman" w:hAnsi="Times New Roman" w:cs="Times New Roman"/>
          <w:b/>
          <w:bCs/>
          <w:kern w:val="1"/>
          <w:sz w:val="28"/>
          <w:szCs w:val="28"/>
          <w:lang w:eastAsia="fa-IR" w:bidi="fa-IR"/>
        </w:rPr>
        <w:t xml:space="preserve">Балтайского муниципального образования </w:t>
      </w:r>
    </w:p>
    <w:p w14:paraId="7D1276AF" w14:textId="18550BCC" w:rsidR="00B973EF" w:rsidRDefault="00B973EF" w:rsidP="00B973EF">
      <w:pPr>
        <w:spacing w:after="0" w:line="100" w:lineRule="atLeast"/>
        <w:rPr>
          <w:rFonts w:ascii="Times New Roman" w:eastAsia="Times New Roman" w:hAnsi="Times New Roman" w:cs="Times New Roman"/>
          <w:b/>
          <w:bCs/>
          <w:kern w:val="1"/>
          <w:sz w:val="28"/>
          <w:szCs w:val="28"/>
          <w:lang w:eastAsia="fa-IR" w:bidi="fa-IR"/>
        </w:rPr>
      </w:pPr>
      <w:r w:rsidRPr="00F74FB8">
        <w:rPr>
          <w:rFonts w:ascii="Times New Roman" w:eastAsia="Times New Roman" w:hAnsi="Times New Roman" w:cs="Times New Roman"/>
          <w:b/>
          <w:bCs/>
          <w:kern w:val="1"/>
          <w:sz w:val="28"/>
          <w:szCs w:val="28"/>
          <w:lang w:eastAsia="fa-IR" w:bidi="fa-IR"/>
        </w:rPr>
        <w:t>Балтайского муниципального района Саратовской области</w:t>
      </w:r>
      <w:r w:rsidR="007D20E6">
        <w:rPr>
          <w:rFonts w:ascii="Times New Roman" w:eastAsia="Times New Roman" w:hAnsi="Times New Roman" w:cs="Times New Roman"/>
          <w:b/>
          <w:bCs/>
          <w:kern w:val="1"/>
          <w:sz w:val="28"/>
          <w:szCs w:val="28"/>
          <w:lang w:eastAsia="fa-IR" w:bidi="fa-IR"/>
        </w:rPr>
        <w:t>»</w:t>
      </w:r>
    </w:p>
    <w:p w14:paraId="168F3F52" w14:textId="77777777" w:rsidR="007D20E6" w:rsidRPr="00F74FB8" w:rsidRDefault="007D20E6" w:rsidP="00B973EF">
      <w:pPr>
        <w:spacing w:after="0" w:line="100" w:lineRule="atLeast"/>
        <w:rPr>
          <w:rFonts w:ascii="Times New Roman" w:eastAsia="Times New Roman" w:hAnsi="Times New Roman" w:cs="Times New Roman"/>
          <w:b/>
          <w:bCs/>
          <w:kern w:val="1"/>
          <w:sz w:val="28"/>
          <w:szCs w:val="28"/>
          <w:lang w:eastAsia="fa-IR" w:bidi="fa-IR"/>
        </w:rPr>
      </w:pPr>
    </w:p>
    <w:p w14:paraId="4860209E"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F74FB8">
        <w:rPr>
          <w:rFonts w:ascii="Times New Roman CYR" w:hAnsi="Times New Roman CYR" w:cs="Times New Roman CYR"/>
          <w:sz w:val="28"/>
          <w:szCs w:val="28"/>
        </w:rPr>
        <w:t>В соответствии с Гражданским кодексом</w:t>
      </w:r>
      <w:r w:rsidRPr="00F74FB8">
        <w:rPr>
          <w:sz w:val="28"/>
          <w:szCs w:val="28"/>
        </w:rPr>
        <w:t xml:space="preserve"> </w:t>
      </w:r>
      <w:r w:rsidRPr="00F74FB8">
        <w:rPr>
          <w:rFonts w:ascii="Times New Roman CYR" w:hAnsi="Times New Roman CYR" w:cs="Times New Roman CYR"/>
          <w:sz w:val="28"/>
          <w:szCs w:val="28"/>
        </w:rPr>
        <w:t xml:space="preserve">Российской Федерации, Федеральным законом от 28 февраля 2023 года № 52-ФЗ «О внесении изменений в Федеральный закон «О государственном языке Российской Федерации», руководствуясь Уставом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F74FB8">
        <w:rPr>
          <w:rFonts w:ascii="Times New Roman CYR" w:hAnsi="Times New Roman CYR" w:cs="Times New Roman CYR"/>
          <w:b/>
          <w:bCs/>
          <w:sz w:val="28"/>
          <w:szCs w:val="28"/>
        </w:rPr>
        <w:t>РЕШИЛ:</w:t>
      </w:r>
    </w:p>
    <w:p w14:paraId="2AD02FC8"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 xml:space="preserve">1.Внести в решение Совета Балтайского муниципального образования Балтайского муниципального района Саратовской области от 30.10.2017 № 170 «Об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 (с изменениями от 30.03.2018 № </w:t>
      </w:r>
      <w:proofErr w:type="gramStart"/>
      <w:r w:rsidRPr="00F74FB8">
        <w:rPr>
          <w:rFonts w:ascii="Times New Roman CYR" w:hAnsi="Times New Roman CYR" w:cs="Times New Roman CYR"/>
          <w:sz w:val="28"/>
          <w:szCs w:val="28"/>
        </w:rPr>
        <w:t>195,  от</w:t>
      </w:r>
      <w:proofErr w:type="gramEnd"/>
      <w:r w:rsidRPr="00F74FB8">
        <w:rPr>
          <w:rFonts w:ascii="Times New Roman CYR" w:hAnsi="Times New Roman CYR" w:cs="Times New Roman CYR"/>
          <w:sz w:val="28"/>
          <w:szCs w:val="28"/>
        </w:rPr>
        <w:t xml:space="preserve"> 26.12.2018 № 34,  от 23.09.2019 № 58, от 02.09.2020 № 83,  от 31.05.2021 № 115) следующие изменения:</w:t>
      </w:r>
    </w:p>
    <w:p w14:paraId="0FC5D218"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1.1. В приложении к решению:</w:t>
      </w:r>
    </w:p>
    <w:p w14:paraId="33198C4E"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1) Пункт 6 раздела 3 изложить в следующей редакции:</w:t>
      </w:r>
    </w:p>
    <w:p w14:paraId="76285EE7"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«6.  Оформление и информация</w:t>
      </w:r>
    </w:p>
    <w:p w14:paraId="05CDCA91"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Вывески, реклама и витрины</w:t>
      </w:r>
    </w:p>
    <w:p w14:paraId="42E0DFE3"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w:t>
      </w:r>
    </w:p>
    <w:p w14:paraId="47F9DEAE"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lastRenderedPageBreak/>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F74FB8">
        <w:rPr>
          <w:rFonts w:ascii="Times New Roman CYR" w:hAnsi="Times New Roman CYR" w:cs="Times New Roman CYR"/>
          <w:sz w:val="28"/>
          <w:szCs w:val="28"/>
        </w:rPr>
        <w:t>газосветовых</w:t>
      </w:r>
      <w:proofErr w:type="spellEnd"/>
      <w:r w:rsidRPr="00F74FB8">
        <w:rPr>
          <w:rFonts w:ascii="Times New Roman CYR" w:hAnsi="Times New Roman CYR" w:cs="Times New Roman CYR"/>
          <w:sz w:val="28"/>
          <w:szCs w:val="28"/>
        </w:rPr>
        <w:t xml:space="preserve"> трубок и электроламп. В случае неисправности отдельных знаков рекламы или вывески рекомендуется выключать полностью.</w:t>
      </w:r>
    </w:p>
    <w:p w14:paraId="57E0A388"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Не рекомендуется размещать на зданиях вывески и рекламу, перекрывающие архитектурные элементы зданий (</w:t>
      </w:r>
      <w:proofErr w:type="gramStart"/>
      <w:r w:rsidRPr="00F74FB8">
        <w:rPr>
          <w:rFonts w:ascii="Times New Roman CYR" w:hAnsi="Times New Roman CYR" w:cs="Times New Roman CYR"/>
          <w:sz w:val="28"/>
          <w:szCs w:val="28"/>
        </w:rPr>
        <w:t>например</w:t>
      </w:r>
      <w:proofErr w:type="gramEnd"/>
      <w:r w:rsidRPr="00F74FB8">
        <w:rPr>
          <w:rFonts w:ascii="Times New Roman CYR" w:hAnsi="Times New Roman CYR" w:cs="Times New Roman CYR"/>
          <w:sz w:val="28"/>
          <w:szCs w:val="28"/>
        </w:rPr>
        <w:t>: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5FEE8EF1"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5DEE9B06"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25BE2F77"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0C2FAC7E"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14:paraId="1BF92376"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Крупноформатные рекламные конструкции (</w:t>
      </w:r>
      <w:proofErr w:type="spellStart"/>
      <w:r w:rsidRPr="00F74FB8">
        <w:rPr>
          <w:rFonts w:ascii="Times New Roman CYR" w:hAnsi="Times New Roman CYR" w:cs="Times New Roman CYR"/>
          <w:sz w:val="28"/>
          <w:szCs w:val="28"/>
        </w:rPr>
        <w:t>билборды</w:t>
      </w:r>
      <w:proofErr w:type="spellEnd"/>
      <w:r w:rsidRPr="00F74FB8">
        <w:rPr>
          <w:rFonts w:ascii="Times New Roman CYR" w:hAnsi="Times New Roman CYR" w:cs="Times New Roman CYR"/>
          <w:sz w:val="28"/>
          <w:szCs w:val="28"/>
        </w:rPr>
        <w:t xml:space="preserve">, </w:t>
      </w:r>
      <w:proofErr w:type="spellStart"/>
      <w:r w:rsidRPr="00F74FB8">
        <w:rPr>
          <w:rFonts w:ascii="Times New Roman CYR" w:hAnsi="Times New Roman CYR" w:cs="Times New Roman CYR"/>
          <w:sz w:val="28"/>
          <w:szCs w:val="28"/>
        </w:rPr>
        <w:t>суперсайты</w:t>
      </w:r>
      <w:proofErr w:type="spellEnd"/>
      <w:r w:rsidRPr="00F74FB8">
        <w:rPr>
          <w:rFonts w:ascii="Times New Roman CYR" w:hAnsi="Times New Roman CYR" w:cs="Times New Roman CYR"/>
          <w:sz w:val="28"/>
          <w:szCs w:val="28"/>
        </w:rPr>
        <w:t xml:space="preserve"> и прочие) не рекомендуется располагать ближе 100 метров от жилых, общественных и офисных зданий. </w:t>
      </w:r>
    </w:p>
    <w:p w14:paraId="3FD2167F" w14:textId="1D79B0EC"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w:t>
      </w:r>
      <w:r w:rsidR="00F74FB8">
        <w:rPr>
          <w:rFonts w:ascii="Times New Roman CYR" w:hAnsi="Times New Roman CYR" w:cs="Times New Roman CYR"/>
          <w:sz w:val="28"/>
          <w:szCs w:val="28"/>
        </w:rPr>
        <w:t>ласти, местного самоуправления,</w:t>
      </w:r>
      <w:r w:rsidRPr="00F74FB8">
        <w:rPr>
          <w:rFonts w:ascii="Times New Roman CYR" w:hAnsi="Times New Roman CYR" w:cs="Times New Roman CYR"/>
          <w:sz w:val="28"/>
          <w:szCs w:val="28"/>
        </w:rPr>
        <w:t xml:space="preserve"> их должностных лиц.</w:t>
      </w:r>
    </w:p>
    <w:p w14:paraId="50B4B31F"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 xml:space="preserve">Праздничное оформление территории Балтайского муниципального образования рекомендуется выполнять по решению администрации Балтайского муниципального района на период </w:t>
      </w:r>
      <w:r w:rsidRPr="00F74FB8">
        <w:rPr>
          <w:rFonts w:ascii="Times New Roman CYR" w:hAnsi="Times New Roman CYR" w:cs="Times New Roman CYR"/>
          <w:sz w:val="28"/>
          <w:szCs w:val="28"/>
        </w:rPr>
        <w:lastRenderedPageBreak/>
        <w:t>проведения государственных и сельских праздников, мероприятий, связанных со знаменательными событиями.</w:t>
      </w:r>
    </w:p>
    <w:p w14:paraId="3F4892B0"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Оформление зданий, сооружений рекомендуется осуществлять их владельцами в рамках концепции праздничного оформления территории Балтайского муниципального образования.</w:t>
      </w:r>
    </w:p>
    <w:p w14:paraId="5E304F64"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района в пределах средств, предусмотренных на эти цели в бюджете Балтайского муниципального образования.</w:t>
      </w:r>
    </w:p>
    <w:p w14:paraId="7E6286EA"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24DECC2D"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Балтайского муниципального района.</w:t>
      </w:r>
    </w:p>
    <w:p w14:paraId="124B95EB"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8C31B5B"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 xml:space="preserve">При размещении информации о культурных, </w:t>
      </w:r>
      <w:proofErr w:type="gramStart"/>
      <w:r w:rsidRPr="00F74FB8">
        <w:rPr>
          <w:rFonts w:ascii="Times New Roman CYR" w:hAnsi="Times New Roman CYR" w:cs="Times New Roman CYR"/>
          <w:sz w:val="28"/>
          <w:szCs w:val="28"/>
        </w:rPr>
        <w:t>спортивных  и</w:t>
      </w:r>
      <w:proofErr w:type="gramEnd"/>
      <w:r w:rsidRPr="00F74FB8">
        <w:rPr>
          <w:rFonts w:ascii="Times New Roman CYR" w:hAnsi="Times New Roman CYR" w:cs="Times New Roman CYR"/>
          <w:sz w:val="28"/>
          <w:szCs w:val="28"/>
        </w:rPr>
        <w:t xml:space="preserve">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6FFD5ABB" w14:textId="60850D59"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F74FB8">
        <w:rPr>
          <w:rFonts w:ascii="Times New Roman CYR" w:hAnsi="Times New Roman CYR" w:cs="Times New Roman CYR"/>
          <w:sz w:val="28"/>
          <w:szCs w:val="28"/>
        </w:rPr>
        <w:t>цветографике</w:t>
      </w:r>
      <w:proofErr w:type="spellEnd"/>
      <w:r w:rsidRPr="00F74FB8">
        <w:rPr>
          <w:rFonts w:ascii="Times New Roman CYR" w:hAnsi="Times New Roman CYR" w:cs="Times New Roman CYR"/>
          <w:sz w:val="28"/>
          <w:szCs w:val="28"/>
        </w:rPr>
        <w:t xml:space="preserve"> и композиции.</w:t>
      </w:r>
    </w:p>
    <w:p w14:paraId="658EAEB1" w14:textId="77777777" w:rsidR="00B973EF" w:rsidRPr="00F74FB8" w:rsidRDefault="00B973EF" w:rsidP="00B973EF">
      <w:pPr>
        <w:shd w:val="clear" w:color="auto" w:fill="FFFFFF"/>
        <w:spacing w:after="0" w:line="240" w:lineRule="auto"/>
        <w:ind w:firstLine="709"/>
        <w:jc w:val="both"/>
        <w:textAlignment w:val="baseline"/>
        <w:rPr>
          <w:rFonts w:ascii="Times New Roman CYR" w:hAnsi="Times New Roman CYR" w:cs="Times New Roman CYR"/>
          <w:sz w:val="28"/>
          <w:szCs w:val="28"/>
        </w:rPr>
      </w:pPr>
      <w:r w:rsidRPr="00F74FB8">
        <w:rPr>
          <w:rFonts w:ascii="Times New Roman CYR" w:hAnsi="Times New Roman CYR" w:cs="Times New Roman CYR"/>
          <w:sz w:val="28"/>
          <w:szCs w:val="28"/>
        </w:rPr>
        <w:t>Согласно ч.1 ст. 1474 ГК РФ юридическое лицо вправе использовать свое фирменное наименование в качестве средства индивидуализации любым не противоречащим закону способом, в том числе путем его указания на вывесках и т.д.».</w:t>
      </w:r>
    </w:p>
    <w:p w14:paraId="2DD0B8C2" w14:textId="77777777" w:rsidR="00B973EF" w:rsidRPr="00F74FB8" w:rsidRDefault="00B973EF" w:rsidP="00B973EF">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F74FB8">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p>
    <w:p w14:paraId="3B4CB901" w14:textId="77777777" w:rsidR="00B973EF" w:rsidRPr="00F74FB8" w:rsidRDefault="00B973EF" w:rsidP="00B973EF">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bookmarkStart w:id="1" w:name="_Hlk66695437"/>
      <w:r w:rsidRPr="00F74FB8">
        <w:rPr>
          <w:rFonts w:ascii="Times New Roman" w:eastAsia="Times New Roman" w:hAnsi="Times New Roman" w:cs="Times New Roman"/>
          <w:kern w:val="2"/>
          <w:sz w:val="28"/>
          <w:szCs w:val="28"/>
          <w:lang w:eastAsia="fa-IR" w:bidi="fa-IR"/>
        </w:rPr>
        <w:t>3.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bookmarkEnd w:id="1"/>
    <w:p w14:paraId="30BB93E1" w14:textId="77777777" w:rsidR="00B973EF" w:rsidRDefault="00B973EF" w:rsidP="00B973EF">
      <w:pPr>
        <w:shd w:val="clear" w:color="auto" w:fill="FFFFFF"/>
        <w:spacing w:after="0" w:line="240" w:lineRule="auto"/>
        <w:jc w:val="both"/>
        <w:textAlignment w:val="baseline"/>
        <w:rPr>
          <w:rFonts w:ascii="Times New Roman" w:eastAsia="Times New Roman" w:hAnsi="Times New Roman" w:cs="Times New Roman"/>
          <w:kern w:val="2"/>
          <w:sz w:val="28"/>
          <w:szCs w:val="28"/>
          <w:lang w:eastAsia="fa-IR" w:bidi="fa-IR"/>
        </w:rPr>
      </w:pPr>
    </w:p>
    <w:p w14:paraId="2D127CBB" w14:textId="77777777" w:rsidR="00F74FB8" w:rsidRDefault="00F74FB8" w:rsidP="00B973EF">
      <w:pPr>
        <w:shd w:val="clear" w:color="auto" w:fill="FFFFFF"/>
        <w:spacing w:after="0" w:line="240" w:lineRule="auto"/>
        <w:jc w:val="both"/>
        <w:textAlignment w:val="baseline"/>
        <w:rPr>
          <w:rFonts w:ascii="Times New Roman" w:eastAsia="Times New Roman" w:hAnsi="Times New Roman" w:cs="Times New Roman"/>
          <w:kern w:val="2"/>
          <w:sz w:val="28"/>
          <w:szCs w:val="28"/>
          <w:lang w:eastAsia="fa-IR" w:bidi="fa-IR"/>
        </w:rPr>
      </w:pPr>
    </w:p>
    <w:p w14:paraId="3947EFD2" w14:textId="77777777" w:rsidR="00F74FB8" w:rsidRPr="00F74FB8" w:rsidRDefault="00F74FB8" w:rsidP="00B973EF">
      <w:pPr>
        <w:shd w:val="clear" w:color="auto" w:fill="FFFFFF"/>
        <w:spacing w:after="0" w:line="240" w:lineRule="auto"/>
        <w:jc w:val="both"/>
        <w:textAlignment w:val="baseline"/>
        <w:rPr>
          <w:rFonts w:ascii="Times New Roman" w:eastAsia="Times New Roman" w:hAnsi="Times New Roman" w:cs="Times New Roman"/>
          <w:kern w:val="2"/>
          <w:sz w:val="28"/>
          <w:szCs w:val="28"/>
          <w:lang w:eastAsia="fa-IR" w:bidi="fa-IR"/>
        </w:rPr>
      </w:pPr>
    </w:p>
    <w:p w14:paraId="6F55B91E" w14:textId="2A98532C" w:rsidR="00B973EF" w:rsidRPr="00F74FB8" w:rsidRDefault="00B973EF" w:rsidP="00B973EF">
      <w:pPr>
        <w:shd w:val="clear" w:color="auto" w:fill="FFFFFF"/>
        <w:spacing w:after="0" w:line="240" w:lineRule="auto"/>
        <w:jc w:val="both"/>
        <w:textAlignment w:val="baseline"/>
        <w:rPr>
          <w:rFonts w:ascii="Times New Roman" w:eastAsia="Times New Roman" w:hAnsi="Times New Roman" w:cs="Times New Roman"/>
          <w:bCs/>
          <w:kern w:val="2"/>
          <w:sz w:val="28"/>
          <w:szCs w:val="28"/>
          <w:lang w:eastAsia="fa-IR" w:bidi="fa-IR"/>
        </w:rPr>
      </w:pPr>
      <w:r w:rsidRPr="00F74FB8">
        <w:rPr>
          <w:rFonts w:ascii="Times New Roman" w:eastAsia="Times New Roman" w:hAnsi="Times New Roman" w:cs="Times New Roman"/>
          <w:bCs/>
          <w:kern w:val="2"/>
          <w:sz w:val="28"/>
          <w:szCs w:val="28"/>
          <w:lang w:eastAsia="fa-IR" w:bidi="fa-IR"/>
        </w:rPr>
        <w:t>Глава Балтайского</w:t>
      </w:r>
    </w:p>
    <w:p w14:paraId="431247D0" w14:textId="17C8159F" w:rsidR="00B973EF" w:rsidRPr="00F74FB8" w:rsidRDefault="00B973EF" w:rsidP="00F74FB8">
      <w:pPr>
        <w:shd w:val="clear" w:color="auto" w:fill="FFFFFF"/>
        <w:spacing w:after="0" w:line="240" w:lineRule="auto"/>
        <w:jc w:val="both"/>
        <w:textAlignment w:val="baseline"/>
        <w:rPr>
          <w:rFonts w:ascii="Times New Roman" w:eastAsia="Times New Roman" w:hAnsi="Times New Roman" w:cs="Times New Roman"/>
          <w:kern w:val="2"/>
          <w:sz w:val="28"/>
          <w:szCs w:val="28"/>
          <w:lang w:eastAsia="fa-IR" w:bidi="fa-IR"/>
        </w:rPr>
      </w:pPr>
      <w:r w:rsidRPr="00F74FB8">
        <w:rPr>
          <w:rFonts w:ascii="Times New Roman" w:eastAsia="Times New Roman" w:hAnsi="Times New Roman" w:cs="Times New Roman"/>
          <w:bCs/>
          <w:kern w:val="2"/>
          <w:sz w:val="28"/>
          <w:szCs w:val="28"/>
          <w:lang w:eastAsia="fa-IR" w:bidi="fa-IR"/>
        </w:rPr>
        <w:t>муниципального образования</w:t>
      </w:r>
      <w:r w:rsidRPr="00F74FB8">
        <w:rPr>
          <w:rFonts w:ascii="Times New Roman" w:eastAsia="Times New Roman" w:hAnsi="Times New Roman" w:cs="Times New Roman"/>
          <w:bCs/>
          <w:kern w:val="2"/>
          <w:sz w:val="28"/>
          <w:szCs w:val="28"/>
          <w:lang w:eastAsia="fa-IR" w:bidi="fa-IR"/>
        </w:rPr>
        <w:tab/>
      </w:r>
      <w:r w:rsidR="00F74FB8">
        <w:rPr>
          <w:rFonts w:ascii="Times New Roman" w:eastAsia="Times New Roman" w:hAnsi="Times New Roman" w:cs="Times New Roman"/>
          <w:bCs/>
          <w:kern w:val="2"/>
          <w:sz w:val="28"/>
          <w:szCs w:val="28"/>
          <w:lang w:eastAsia="fa-IR" w:bidi="fa-IR"/>
        </w:rPr>
        <w:t xml:space="preserve">  </w:t>
      </w:r>
      <w:r w:rsidRPr="00F74FB8">
        <w:rPr>
          <w:rFonts w:ascii="Times New Roman" w:eastAsia="Times New Roman" w:hAnsi="Times New Roman" w:cs="Times New Roman"/>
          <w:bCs/>
          <w:kern w:val="2"/>
          <w:sz w:val="28"/>
          <w:szCs w:val="28"/>
          <w:lang w:eastAsia="fa-IR" w:bidi="fa-IR"/>
        </w:rPr>
        <w:tab/>
        <w:t xml:space="preserve">                         </w:t>
      </w:r>
      <w:r w:rsidR="00F74FB8">
        <w:rPr>
          <w:rFonts w:ascii="Times New Roman" w:eastAsia="Times New Roman" w:hAnsi="Times New Roman" w:cs="Times New Roman"/>
          <w:bCs/>
          <w:kern w:val="2"/>
          <w:sz w:val="28"/>
          <w:szCs w:val="28"/>
          <w:lang w:eastAsia="fa-IR" w:bidi="fa-IR"/>
        </w:rPr>
        <w:t xml:space="preserve">         </w:t>
      </w:r>
      <w:proofErr w:type="spellStart"/>
      <w:r w:rsidRPr="00F74FB8">
        <w:rPr>
          <w:rFonts w:ascii="Times New Roman" w:eastAsia="Times New Roman" w:hAnsi="Times New Roman" w:cs="Times New Roman"/>
          <w:bCs/>
          <w:kern w:val="2"/>
          <w:sz w:val="28"/>
          <w:szCs w:val="28"/>
          <w:lang w:eastAsia="fa-IR" w:bidi="fa-IR"/>
        </w:rPr>
        <w:t>Н.В.Меркер</w:t>
      </w:r>
      <w:proofErr w:type="spellEnd"/>
    </w:p>
    <w:p w14:paraId="4774912B" w14:textId="77777777" w:rsidR="005352B7" w:rsidRPr="00F74FB8" w:rsidRDefault="005352B7">
      <w:pPr>
        <w:rPr>
          <w:sz w:val="28"/>
          <w:szCs w:val="28"/>
        </w:rPr>
      </w:pPr>
    </w:p>
    <w:sectPr w:rsidR="005352B7" w:rsidRPr="00F74FB8" w:rsidSect="00F74FB8">
      <w:pgSz w:w="11906" w:h="16838"/>
      <w:pgMar w:top="993"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61"/>
    <w:rsid w:val="005352B7"/>
    <w:rsid w:val="00716CD6"/>
    <w:rsid w:val="007D20E6"/>
    <w:rsid w:val="00B973EF"/>
    <w:rsid w:val="00F12961"/>
    <w:rsid w:val="00F7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95AA"/>
  <w15:chartTrackingRefBased/>
  <w15:docId w15:val="{F3BE868C-58C8-452D-A81D-01C7464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F74F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4">
    <w:name w:val="Базовый"/>
    <w:rsid w:val="00F74FB8"/>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Ирина</cp:lastModifiedBy>
  <cp:revision>5</cp:revision>
  <dcterms:created xsi:type="dcterms:W3CDTF">2023-05-22T05:48:00Z</dcterms:created>
  <dcterms:modified xsi:type="dcterms:W3CDTF">2023-05-29T09:52:00Z</dcterms:modified>
</cp:coreProperties>
</file>