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A" w:rsidRDefault="001B0D5A" w:rsidP="001B0D5A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69" w:rsidRPr="006D6369" w:rsidRDefault="00E72DB0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шестое заседание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369" w:rsidRPr="006D6369" w:rsidRDefault="006D6369" w:rsidP="006D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369" w:rsidRPr="00E72DB0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369">
        <w:rPr>
          <w:rFonts w:ascii="Times New Roman" w:hAnsi="Times New Roman" w:cs="Times New Roman"/>
          <w:sz w:val="28"/>
          <w:szCs w:val="28"/>
        </w:rPr>
        <w:t xml:space="preserve">От </w:t>
      </w:r>
      <w:r w:rsidR="00E72DB0">
        <w:rPr>
          <w:rFonts w:ascii="Times New Roman" w:hAnsi="Times New Roman" w:cs="Times New Roman"/>
          <w:sz w:val="28"/>
          <w:szCs w:val="28"/>
          <w:u w:val="single"/>
        </w:rPr>
        <w:t>04.04.2012 г.</w:t>
      </w:r>
      <w:r w:rsidRPr="006D6369">
        <w:rPr>
          <w:rFonts w:ascii="Times New Roman" w:hAnsi="Times New Roman" w:cs="Times New Roman"/>
          <w:sz w:val="28"/>
          <w:szCs w:val="28"/>
        </w:rPr>
        <w:t xml:space="preserve"> №</w:t>
      </w:r>
      <w:r w:rsidR="00E72DB0">
        <w:rPr>
          <w:rFonts w:ascii="Times New Roman" w:hAnsi="Times New Roman" w:cs="Times New Roman"/>
          <w:sz w:val="28"/>
          <w:szCs w:val="28"/>
        </w:rPr>
        <w:t xml:space="preserve"> </w:t>
      </w:r>
      <w:r w:rsidR="00E72DB0" w:rsidRPr="00E72DB0">
        <w:rPr>
          <w:rFonts w:ascii="Times New Roman" w:hAnsi="Times New Roman" w:cs="Times New Roman"/>
          <w:sz w:val="28"/>
          <w:szCs w:val="28"/>
          <w:u w:val="single"/>
        </w:rPr>
        <w:t>163</w:t>
      </w:r>
    </w:p>
    <w:p w:rsidR="006D6369" w:rsidRPr="006D6369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69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Start"/>
      <w:r w:rsidRPr="006D63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6369">
        <w:rPr>
          <w:rFonts w:ascii="Times New Roman" w:hAnsi="Times New Roman" w:cs="Times New Roman"/>
          <w:sz w:val="28"/>
          <w:szCs w:val="28"/>
        </w:rPr>
        <w:t>алтай</w:t>
      </w:r>
    </w:p>
    <w:p w:rsidR="006D6369" w:rsidRPr="006D6369" w:rsidRDefault="006D6369" w:rsidP="006D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69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перечне муниципального имущества,</w:t>
      </w:r>
    </w:p>
    <w:p w:rsidR="004030EB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передаваемого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6D6369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</w:p>
    <w:p w:rsidR="004030EB" w:rsidRDefault="004030EB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6D6369" w:rsidRPr="006D6369">
        <w:rPr>
          <w:rFonts w:ascii="Times New Roman" w:hAnsi="Times New Roman" w:cs="Times New Roman"/>
          <w:b/>
          <w:sz w:val="28"/>
          <w:szCs w:val="28"/>
        </w:rPr>
        <w:t xml:space="preserve">Балтайского </w:t>
      </w:r>
    </w:p>
    <w:p w:rsidR="006D6369" w:rsidRPr="006D6369" w:rsidRDefault="006D6369" w:rsidP="006D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36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030EB" w:rsidRDefault="004030EB" w:rsidP="006D6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69" w:rsidRDefault="004030EB" w:rsidP="006D6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6 октября 2003 г. № 131-ФЗ «Об общих принципах организации местного самоуправления в Российской Федерации», в соответствии с Законом Саратовской области от 26 марта 2009 г. № 22-ЗСО «О некоторых вопросах разграничения имущества между муниципальными образованиями области»</w:t>
      </w:r>
      <w:r w:rsidR="001B0D5A"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статьей 23</w:t>
      </w:r>
      <w:r w:rsidR="006D6369" w:rsidRPr="006D6369">
        <w:rPr>
          <w:rFonts w:ascii="Times New Roman" w:hAnsi="Times New Roman" w:cs="Times New Roman"/>
          <w:color w:val="000000"/>
          <w:sz w:val="28"/>
          <w:szCs w:val="28"/>
        </w:rPr>
        <w:t xml:space="preserve"> Устава Балтайского муниципального образования Балтайского муниципального района Саратовской области, Совет депутатов </w:t>
      </w:r>
      <w:r w:rsidR="006D6369" w:rsidRPr="006D636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6D6369" w:rsidRPr="006D63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перечень муниципального имущества, передаваемого из собственности Балтайского муниципального района в собственность Балтайского муниципального образования согласно приложению.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4030EB" w:rsidRDefault="004030EB" w:rsidP="004030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D5A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Pr="00A42997" w:rsidRDefault="001B0D5A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Т.В.Перепелова</w:t>
      </w: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0EB" w:rsidRDefault="004030EB" w:rsidP="0040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AFE" w:rsidRPr="00537264" w:rsidRDefault="00604AFE" w:rsidP="00410847">
      <w:pPr>
        <w:shd w:val="clear" w:color="auto" w:fill="FFFFFF"/>
        <w:tabs>
          <w:tab w:val="left" w:pos="50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4AFE" w:rsidRDefault="00604AFE" w:rsidP="00604AFE">
      <w:pPr>
        <w:shd w:val="clear" w:color="auto" w:fill="FFFFFF"/>
        <w:tabs>
          <w:tab w:val="left" w:pos="5059"/>
        </w:tabs>
        <w:spacing w:after="0" w:line="240" w:lineRule="auto"/>
        <w:ind w:left="134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4AFE" w:rsidRDefault="004030EB" w:rsidP="00604AFE">
      <w:pPr>
        <w:shd w:val="clear" w:color="auto" w:fill="FFFFFF"/>
        <w:tabs>
          <w:tab w:val="left" w:pos="5059"/>
        </w:tabs>
        <w:spacing w:after="0" w:line="240" w:lineRule="auto"/>
        <w:ind w:left="1344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F0588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Приложение </w:t>
      </w:r>
      <w:r w:rsidRPr="003F0588">
        <w:rPr>
          <w:rFonts w:ascii="Times New Roman" w:hAnsi="Times New Roman"/>
          <w:color w:val="000000"/>
          <w:spacing w:val="-7"/>
          <w:sz w:val="24"/>
          <w:szCs w:val="24"/>
        </w:rPr>
        <w:t xml:space="preserve">к решению </w:t>
      </w:r>
    </w:p>
    <w:p w:rsidR="00604AFE" w:rsidRDefault="004030EB" w:rsidP="00604AFE">
      <w:pPr>
        <w:shd w:val="clear" w:color="auto" w:fill="FFFFFF"/>
        <w:tabs>
          <w:tab w:val="left" w:pos="5059"/>
        </w:tabs>
        <w:spacing w:after="0" w:line="240" w:lineRule="auto"/>
        <w:ind w:left="1344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0588">
        <w:rPr>
          <w:rFonts w:ascii="Times New Roman" w:hAnsi="Times New Roman"/>
          <w:color w:val="000000"/>
          <w:spacing w:val="-7"/>
          <w:sz w:val="24"/>
          <w:szCs w:val="24"/>
        </w:rPr>
        <w:t>Совета депутатов</w:t>
      </w:r>
      <w:r w:rsidR="00604A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 xml:space="preserve">Балтайского </w:t>
      </w:r>
    </w:p>
    <w:p w:rsidR="004030EB" w:rsidRPr="003F0588" w:rsidRDefault="004030EB" w:rsidP="00604AFE">
      <w:pPr>
        <w:shd w:val="clear" w:color="auto" w:fill="FFFFFF"/>
        <w:tabs>
          <w:tab w:val="left" w:pos="5059"/>
        </w:tabs>
        <w:spacing w:after="0" w:line="240" w:lineRule="auto"/>
        <w:ind w:left="1344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>образования</w:t>
      </w:r>
    </w:p>
    <w:p w:rsidR="004030EB" w:rsidRPr="00737637" w:rsidRDefault="004030EB" w:rsidP="00604AFE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u w:val="single"/>
        </w:rPr>
      </w:pP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</w:t>
      </w: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E72DB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04.04.2012 г.</w:t>
      </w:r>
      <w:r w:rsidRPr="003F0588"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 w:rsidR="001B0D5A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="00E72DB0" w:rsidRPr="00E72DB0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163</w:t>
      </w:r>
    </w:p>
    <w:p w:rsidR="004030EB" w:rsidRPr="004030EB" w:rsidRDefault="004030EB" w:rsidP="00604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47" w:rsidRDefault="00604AFE" w:rsidP="004108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E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передаваемого из собственности Балтайского муниципального района в собственность Балтайского муниципального образования</w:t>
      </w:r>
    </w:p>
    <w:p w:rsidR="00410847" w:rsidRPr="00410847" w:rsidRDefault="00410847" w:rsidP="004108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418"/>
        <w:gridCol w:w="1701"/>
        <w:gridCol w:w="2127"/>
        <w:gridCol w:w="1984"/>
        <w:gridCol w:w="3084"/>
      </w:tblGrid>
      <w:tr w:rsidR="00410847" w:rsidTr="0032169C">
        <w:tc>
          <w:tcPr>
            <w:tcW w:w="1418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127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084" w:type="dxa"/>
          </w:tcPr>
          <w:p w:rsidR="00410847" w:rsidRPr="00604AFE" w:rsidRDefault="00410847" w:rsidP="0032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10847" w:rsidTr="0032169C">
        <w:tc>
          <w:tcPr>
            <w:tcW w:w="1418" w:type="dxa"/>
          </w:tcPr>
          <w:p w:rsidR="00410847" w:rsidRPr="00D20B80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0847" w:rsidRPr="00D20B80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 </w:t>
            </w:r>
          </w:p>
          <w:p w:rsidR="001B0D5A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D5A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1B0D5A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0D5A" w:rsidRPr="00601AC3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DF1AF1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AF1" w:rsidRPr="00601AC3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601AC3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537264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71550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71550C" w:rsidRDefault="005C282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550C" w:rsidRPr="00D20B80" w:rsidRDefault="0071550C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</w:t>
            </w:r>
          </w:p>
        </w:tc>
        <w:tc>
          <w:tcPr>
            <w:tcW w:w="1984" w:type="dxa"/>
          </w:tcPr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</w:t>
            </w:r>
            <w:r w:rsidR="001B0D5A">
              <w:rPr>
                <w:rFonts w:ascii="Times New Roman" w:hAnsi="Times New Roman" w:cs="Times New Roman"/>
                <w:sz w:val="28"/>
                <w:szCs w:val="28"/>
              </w:rPr>
              <w:t>я область, Балтайский район, село  Осановка, улица Центральная, от моста до дома 34/2</w:t>
            </w:r>
          </w:p>
          <w:p w:rsidR="00537264" w:rsidRDefault="00537264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Балтай, улица 50 лет Октября, от дома № 2А до дома № 62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Осановка, улица Вишневая, дом № 1 до дома № 47</w:t>
            </w:r>
          </w:p>
          <w:p w:rsidR="00410847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Балтайский район, село Балтай, улица Советская, от дома № 5 до дома № 123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DF1AF1" w:rsidRDefault="00DF1AF1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Балтай, улица Рабочая, от дома № 47 до дома № 1Д</w:t>
            </w:r>
          </w:p>
          <w:p w:rsidR="00410847" w:rsidRDefault="00410847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Pr="0071550C" w:rsidRDefault="0071550C" w:rsidP="004108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Балтайский район, село  Балтай, улица В.И.Ленина, от дома № 5 до дома № 141/2</w:t>
            </w:r>
          </w:p>
        </w:tc>
        <w:tc>
          <w:tcPr>
            <w:tcW w:w="3084" w:type="dxa"/>
          </w:tcPr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ввода в эксплуатацию – 1996, протяженность – 1000 п.м., площадь – 3000 кв.м., инвентаризационная стоимость:1296421 рубль</w:t>
            </w:r>
            <w:proofErr w:type="gramEnd"/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5A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1B0D5A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1993, протяженность – 900 п.м., площадь – 2700 кв.м.,</w:t>
            </w:r>
            <w:r w:rsidR="00DF1AF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инвентаризационная стоимость:1166779 рублей</w:t>
            </w:r>
            <w:proofErr w:type="gramEnd"/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1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1996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– 950 п.м., 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площадь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кв.м., инвентаризационная 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1234600 рублей</w:t>
            </w:r>
            <w:proofErr w:type="gramEnd"/>
          </w:p>
          <w:p w:rsidR="00410847" w:rsidRDefault="00410847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847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1995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– 1400 м.  площадь – 4200 кв.м., инвентаризационная стоимость – 1512491 рубль</w:t>
            </w:r>
          </w:p>
          <w:p w:rsidR="00537264" w:rsidRDefault="00537264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1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C" w:rsidRDefault="00DF1AF1" w:rsidP="000D3A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1998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– 1077 м., площадь – 3231 кв.м., инвентаризационная стоимость – 930839</w:t>
            </w:r>
            <w:r w:rsidR="0041084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1550C" w:rsidRDefault="0071550C" w:rsidP="0071550C"/>
          <w:p w:rsidR="00410847" w:rsidRPr="0071550C" w:rsidRDefault="0071550C" w:rsidP="0071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– 1991, протяженность – 2050 м., площадь – 12300 кв.м., инвентаризационная стоимость: 5315327 рублей</w:t>
            </w:r>
          </w:p>
        </w:tc>
      </w:tr>
    </w:tbl>
    <w:p w:rsidR="00410847" w:rsidRPr="00604AFE" w:rsidRDefault="00410847" w:rsidP="004108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AFE" w:rsidRPr="00604AFE" w:rsidRDefault="00604AFE" w:rsidP="00604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04AFE" w:rsidRPr="00604AFE" w:rsidSect="00410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8EC"/>
    <w:multiLevelType w:val="hybridMultilevel"/>
    <w:tmpl w:val="C1C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083C"/>
    <w:multiLevelType w:val="hybridMultilevel"/>
    <w:tmpl w:val="C1C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F257E"/>
    <w:multiLevelType w:val="hybridMultilevel"/>
    <w:tmpl w:val="7ECA899E"/>
    <w:lvl w:ilvl="0" w:tplc="E5A2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69"/>
    <w:rsid w:val="001A6DDC"/>
    <w:rsid w:val="001B0D5A"/>
    <w:rsid w:val="001B5FA3"/>
    <w:rsid w:val="00265A53"/>
    <w:rsid w:val="0032169C"/>
    <w:rsid w:val="003407E8"/>
    <w:rsid w:val="00373F0D"/>
    <w:rsid w:val="004030EB"/>
    <w:rsid w:val="00410847"/>
    <w:rsid w:val="00440C6E"/>
    <w:rsid w:val="00537264"/>
    <w:rsid w:val="005C282C"/>
    <w:rsid w:val="00604AFE"/>
    <w:rsid w:val="006D6369"/>
    <w:rsid w:val="0071550C"/>
    <w:rsid w:val="00880ECC"/>
    <w:rsid w:val="00A42997"/>
    <w:rsid w:val="00B03F17"/>
    <w:rsid w:val="00C1734F"/>
    <w:rsid w:val="00D20B80"/>
    <w:rsid w:val="00D461DB"/>
    <w:rsid w:val="00DA5EF9"/>
    <w:rsid w:val="00DD0E37"/>
    <w:rsid w:val="00DF1AF1"/>
    <w:rsid w:val="00E32B83"/>
    <w:rsid w:val="00E7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EB"/>
    <w:pPr>
      <w:ind w:left="720"/>
      <w:contextualSpacing/>
    </w:pPr>
  </w:style>
  <w:style w:type="table" w:styleId="a4">
    <w:name w:val="Table Grid"/>
    <w:basedOn w:val="a1"/>
    <w:uiPriority w:val="59"/>
    <w:rsid w:val="00604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D5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C8C0-9F4B-486E-A8BA-11B2C589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2012-06-14T07:58:00Z</cp:lastPrinted>
  <dcterms:created xsi:type="dcterms:W3CDTF">2010-02-17T11:03:00Z</dcterms:created>
  <dcterms:modified xsi:type="dcterms:W3CDTF">2012-06-14T08:00:00Z</dcterms:modified>
</cp:coreProperties>
</file>