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E2B" w:rsidRPr="00137E2B" w:rsidRDefault="00137E2B" w:rsidP="00137E2B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E2B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73342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E2B" w:rsidRPr="00137E2B" w:rsidRDefault="00137E2B" w:rsidP="00137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E2B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137E2B" w:rsidRPr="00137E2B" w:rsidRDefault="00137E2B" w:rsidP="00137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E2B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</w:t>
      </w:r>
    </w:p>
    <w:p w:rsidR="00137E2B" w:rsidRPr="00137E2B" w:rsidRDefault="00137E2B" w:rsidP="00137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E2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37E2B" w:rsidRPr="00137E2B" w:rsidRDefault="00137E2B" w:rsidP="00137E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E2B" w:rsidRPr="00137E2B" w:rsidRDefault="00137E2B" w:rsidP="00137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E2B">
        <w:rPr>
          <w:rFonts w:ascii="Times New Roman" w:hAnsi="Times New Roman" w:cs="Times New Roman"/>
          <w:b/>
          <w:sz w:val="28"/>
          <w:szCs w:val="28"/>
        </w:rPr>
        <w:t>Сто шестьдесят четвертое заседание Собрания депутатов</w:t>
      </w:r>
    </w:p>
    <w:p w:rsidR="00137E2B" w:rsidRPr="00137E2B" w:rsidRDefault="00137E2B" w:rsidP="00137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E2B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137E2B" w:rsidRPr="00137E2B" w:rsidRDefault="00137E2B" w:rsidP="00137E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E2B" w:rsidRPr="00137E2B" w:rsidRDefault="00137E2B" w:rsidP="00137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E2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7E2B" w:rsidRPr="00137E2B" w:rsidRDefault="00137E2B" w:rsidP="00137E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E2B" w:rsidRPr="00137E2B" w:rsidRDefault="00137E2B" w:rsidP="00137E2B">
      <w:pPr>
        <w:rPr>
          <w:rFonts w:ascii="Times New Roman" w:hAnsi="Times New Roman" w:cs="Times New Roman"/>
          <w:b/>
          <w:sz w:val="28"/>
          <w:szCs w:val="28"/>
        </w:rPr>
      </w:pPr>
      <w:r w:rsidRPr="00137E2B">
        <w:rPr>
          <w:rFonts w:ascii="Times New Roman" w:hAnsi="Times New Roman" w:cs="Times New Roman"/>
          <w:sz w:val="28"/>
          <w:szCs w:val="28"/>
        </w:rPr>
        <w:t xml:space="preserve">от </w:t>
      </w:r>
      <w:r w:rsidR="001E2859">
        <w:rPr>
          <w:rFonts w:ascii="Times New Roman" w:hAnsi="Times New Roman" w:cs="Times New Roman"/>
          <w:sz w:val="28"/>
          <w:szCs w:val="28"/>
          <w:u w:val="single"/>
        </w:rPr>
        <w:t>04.02.2026</w:t>
      </w:r>
      <w:r w:rsidRPr="00137E2B">
        <w:rPr>
          <w:rFonts w:ascii="Times New Roman" w:hAnsi="Times New Roman" w:cs="Times New Roman"/>
          <w:sz w:val="28"/>
          <w:szCs w:val="28"/>
        </w:rPr>
        <w:t xml:space="preserve"> № </w:t>
      </w:r>
      <w:r w:rsidR="001E2859">
        <w:rPr>
          <w:rFonts w:ascii="Times New Roman" w:hAnsi="Times New Roman" w:cs="Times New Roman"/>
          <w:sz w:val="28"/>
          <w:szCs w:val="28"/>
          <w:u w:val="single"/>
        </w:rPr>
        <w:t>1020</w:t>
      </w:r>
    </w:p>
    <w:p w:rsidR="00137E2B" w:rsidRPr="00137E2B" w:rsidRDefault="00137E2B" w:rsidP="00137E2B">
      <w:pPr>
        <w:rPr>
          <w:rFonts w:ascii="Times New Roman" w:hAnsi="Times New Roman" w:cs="Times New Roman"/>
          <w:b/>
          <w:sz w:val="28"/>
          <w:szCs w:val="28"/>
        </w:rPr>
      </w:pPr>
      <w:r w:rsidRPr="00137E2B">
        <w:rPr>
          <w:rFonts w:ascii="Times New Roman" w:hAnsi="Times New Roman" w:cs="Times New Roman"/>
          <w:sz w:val="28"/>
          <w:szCs w:val="28"/>
        </w:rPr>
        <w:tab/>
        <w:t>с.Балтай</w:t>
      </w:r>
    </w:p>
    <w:p w:rsidR="004D32C9" w:rsidRDefault="004D32C9">
      <w:pPr>
        <w:pStyle w:val="a3"/>
        <w:spacing w:after="0" w:line="100" w:lineRule="atLeast"/>
        <w:jc w:val="both"/>
      </w:pPr>
    </w:p>
    <w:p w:rsidR="007B6C30" w:rsidRDefault="004D32C9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</w:t>
      </w:r>
      <w:r w:rsidR="00137E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Собрания </w:t>
      </w:r>
    </w:p>
    <w:p w:rsidR="004D32C9" w:rsidRDefault="004D32C9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депутатов Балтайского муниципального </w:t>
      </w:r>
    </w:p>
    <w:p w:rsidR="004D32C9" w:rsidRDefault="004D32C9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района от 23.04.2018 № 241 «Об утверждении </w:t>
      </w:r>
    </w:p>
    <w:p w:rsidR="007B6C30" w:rsidRDefault="004D32C9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об условиях и порядке оплаты труда </w:t>
      </w:r>
    </w:p>
    <w:p w:rsidR="004D32C9" w:rsidRDefault="004D32C9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работников муниципального казенного учреждения</w:t>
      </w:r>
      <w:r w:rsidR="00164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D32C9" w:rsidRDefault="004D32C9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«Централизованная бухгалтерия учреждений </w:t>
      </w:r>
    </w:p>
    <w:p w:rsidR="004D32C9" w:rsidRDefault="004D32C9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 Балтайского муниципального района</w:t>
      </w:r>
      <w:r w:rsidR="00164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D32C9" w:rsidRDefault="004D32C9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области»</w:t>
      </w:r>
    </w:p>
    <w:p w:rsidR="004D32C9" w:rsidRDefault="004D32C9">
      <w:pPr>
        <w:pStyle w:val="a3"/>
        <w:spacing w:after="0" w:line="100" w:lineRule="atLeast"/>
        <w:jc w:val="both"/>
      </w:pPr>
    </w:p>
    <w:p w:rsidR="004D32C9" w:rsidRPr="00164007" w:rsidRDefault="004D32C9" w:rsidP="00164007">
      <w:pPr>
        <w:ind w:firstLine="709"/>
        <w:jc w:val="both"/>
        <w:rPr>
          <w:rFonts w:ascii="Times New Roman" w:hAnsi="Times New Roman" w:cs="Times New Roman"/>
        </w:rPr>
      </w:pPr>
      <w:r w:rsidRPr="00164007">
        <w:rPr>
          <w:rFonts w:ascii="Times New Roman" w:hAnsi="Times New Roman" w:cs="Times New Roman"/>
          <w:sz w:val="28"/>
          <w:szCs w:val="28"/>
        </w:rPr>
        <w:t xml:space="preserve">В </w:t>
      </w:r>
      <w:r w:rsidR="00BC01CF" w:rsidRPr="00164007">
        <w:rPr>
          <w:rFonts w:ascii="Times New Roman" w:hAnsi="Times New Roman" w:cs="Times New Roman"/>
          <w:sz w:val="28"/>
          <w:szCs w:val="28"/>
        </w:rPr>
        <w:t xml:space="preserve">целях упорядочения системы оплаты труда работников муниципального казенного учреждения «Централизованная бухгалтерия учреждений образования Балтайского муниципального района Саратовской области», в соответствии с Трудовым кодексом Российской Федерации, </w:t>
      </w:r>
      <w:r w:rsidRPr="00164007">
        <w:rPr>
          <w:rFonts w:ascii="Times New Roman" w:hAnsi="Times New Roman" w:cs="Times New Roman"/>
          <w:sz w:val="28"/>
          <w:szCs w:val="28"/>
        </w:rPr>
        <w:t>руководствуясь Уставом Балтайского муниципального района Саратовской области,</w:t>
      </w:r>
      <w:r w:rsidR="00137E2B" w:rsidRPr="00164007">
        <w:rPr>
          <w:rFonts w:ascii="Times New Roman" w:hAnsi="Times New Roman" w:cs="Times New Roman"/>
          <w:sz w:val="28"/>
          <w:szCs w:val="28"/>
        </w:rPr>
        <w:t xml:space="preserve"> </w:t>
      </w:r>
      <w:r w:rsidR="000A310A" w:rsidRPr="00164007">
        <w:rPr>
          <w:rFonts w:ascii="Times New Roman" w:hAnsi="Times New Roman" w:cs="Times New Roman"/>
          <w:sz w:val="28"/>
          <w:szCs w:val="28"/>
        </w:rPr>
        <w:t xml:space="preserve">Собрание депутатов Балтайского муниципального района </w:t>
      </w:r>
      <w:r w:rsidR="000A310A" w:rsidRPr="00164007">
        <w:rPr>
          <w:rFonts w:ascii="Times New Roman" w:hAnsi="Times New Roman" w:cs="Times New Roman"/>
          <w:b/>
          <w:sz w:val="28"/>
          <w:szCs w:val="28"/>
        </w:rPr>
        <w:t>РЕШИЛО</w:t>
      </w:r>
      <w:r w:rsidR="000A310A" w:rsidRPr="00164007">
        <w:rPr>
          <w:rFonts w:ascii="Times New Roman" w:hAnsi="Times New Roman" w:cs="Times New Roman"/>
          <w:sz w:val="28"/>
          <w:szCs w:val="28"/>
        </w:rPr>
        <w:t>:</w:t>
      </w:r>
    </w:p>
    <w:p w:rsidR="004D32C9" w:rsidRPr="00164007" w:rsidRDefault="00164007" w:rsidP="00164007">
      <w:pPr>
        <w:pStyle w:val="a3"/>
        <w:spacing w:after="0" w:line="240" w:lineRule="auto"/>
        <w:ind w:firstLine="709"/>
        <w:jc w:val="both"/>
      </w:pPr>
      <w:r w:rsidRPr="00164007">
        <w:rPr>
          <w:rFonts w:ascii="Times New Roman" w:hAnsi="Times New Roman" w:cs="Times New Roman"/>
          <w:sz w:val="28"/>
          <w:szCs w:val="28"/>
        </w:rPr>
        <w:t>1.</w:t>
      </w:r>
      <w:r w:rsidR="004D32C9" w:rsidRPr="00164007">
        <w:rPr>
          <w:rFonts w:ascii="Times New Roman" w:hAnsi="Times New Roman" w:cs="Times New Roman"/>
          <w:sz w:val="28"/>
          <w:szCs w:val="28"/>
        </w:rPr>
        <w:t xml:space="preserve">Внести в решение Собрания депутатов Балтайского муниципального района от 23.04.2018 №241 «Об утверждении Положения об условиях и порядке оплаты труда работников муниципального казенного учреждения «Централизованная бухгалтерия учреждений образования Балтайского муниципального района Саратовской области» (с изменениями от 30.01.2019 № 348, </w:t>
      </w:r>
      <w:r w:rsidR="00630220" w:rsidRPr="00164007">
        <w:rPr>
          <w:rFonts w:ascii="Times New Roman" w:hAnsi="Times New Roman" w:cs="Times New Roman"/>
          <w:sz w:val="28"/>
          <w:szCs w:val="28"/>
        </w:rPr>
        <w:t xml:space="preserve">от 20.05.2019 № 375, </w:t>
      </w:r>
      <w:r w:rsidR="004D32C9" w:rsidRPr="00164007">
        <w:rPr>
          <w:rFonts w:ascii="Times New Roman" w:hAnsi="Times New Roman" w:cs="Times New Roman"/>
          <w:sz w:val="28"/>
          <w:szCs w:val="28"/>
        </w:rPr>
        <w:t>от 25.10.2019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2C9" w:rsidRPr="00164007">
        <w:rPr>
          <w:rFonts w:ascii="Times New Roman" w:hAnsi="Times New Roman" w:cs="Times New Roman"/>
          <w:sz w:val="28"/>
          <w:szCs w:val="28"/>
        </w:rPr>
        <w:t>386, от 28.09.2020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2C9" w:rsidRPr="00164007">
        <w:rPr>
          <w:rFonts w:ascii="Times New Roman" w:hAnsi="Times New Roman" w:cs="Times New Roman"/>
          <w:sz w:val="28"/>
          <w:szCs w:val="28"/>
        </w:rPr>
        <w:t>487</w:t>
      </w:r>
      <w:r w:rsidR="00630220" w:rsidRPr="00164007">
        <w:rPr>
          <w:rFonts w:ascii="Times New Roman" w:hAnsi="Times New Roman" w:cs="Times New Roman"/>
          <w:sz w:val="28"/>
          <w:szCs w:val="28"/>
        </w:rPr>
        <w:t>, от 29.10.2020 № 496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="00311C9F" w:rsidRPr="00164007">
        <w:rPr>
          <w:rFonts w:ascii="Times New Roman" w:hAnsi="Times New Roman" w:cs="Times New Roman"/>
          <w:sz w:val="28"/>
          <w:szCs w:val="28"/>
        </w:rPr>
        <w:t>27.10.2021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C9F" w:rsidRPr="00164007">
        <w:rPr>
          <w:rFonts w:ascii="Times New Roman" w:hAnsi="Times New Roman" w:cs="Times New Roman"/>
          <w:sz w:val="28"/>
          <w:szCs w:val="28"/>
        </w:rPr>
        <w:t>581, от 13.12.202</w:t>
      </w:r>
      <w:r w:rsidR="00F439DF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311C9F" w:rsidRPr="0016400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C9F" w:rsidRPr="00164007">
        <w:rPr>
          <w:rFonts w:ascii="Times New Roman" w:hAnsi="Times New Roman" w:cs="Times New Roman"/>
          <w:sz w:val="28"/>
          <w:szCs w:val="28"/>
        </w:rPr>
        <w:t>619, от 26.10.2022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C9F" w:rsidRPr="00164007">
        <w:rPr>
          <w:rFonts w:ascii="Times New Roman" w:hAnsi="Times New Roman" w:cs="Times New Roman"/>
          <w:sz w:val="28"/>
          <w:szCs w:val="28"/>
        </w:rPr>
        <w:t>680, от 09.10.2023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C9F" w:rsidRPr="00164007">
        <w:rPr>
          <w:rFonts w:ascii="Times New Roman" w:hAnsi="Times New Roman" w:cs="Times New Roman"/>
          <w:sz w:val="28"/>
          <w:szCs w:val="28"/>
        </w:rPr>
        <w:t>768, от 03.10.202</w:t>
      </w:r>
      <w:r w:rsidR="00F439DF">
        <w:rPr>
          <w:rFonts w:ascii="Times New Roman" w:hAnsi="Times New Roman" w:cs="Times New Roman"/>
          <w:sz w:val="28"/>
          <w:szCs w:val="28"/>
        </w:rPr>
        <w:t>4</w:t>
      </w:r>
      <w:r w:rsidR="00311C9F" w:rsidRPr="0016400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C9F" w:rsidRPr="00164007">
        <w:rPr>
          <w:rFonts w:ascii="Times New Roman" w:hAnsi="Times New Roman" w:cs="Times New Roman"/>
          <w:sz w:val="28"/>
          <w:szCs w:val="28"/>
        </w:rPr>
        <w:t>870, от 16.10.2025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C9F" w:rsidRPr="00164007">
        <w:rPr>
          <w:rFonts w:ascii="Times New Roman" w:hAnsi="Times New Roman" w:cs="Times New Roman"/>
          <w:sz w:val="28"/>
          <w:szCs w:val="28"/>
        </w:rPr>
        <w:t>976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B6C30" w:rsidRPr="00164007">
        <w:rPr>
          <w:rFonts w:ascii="Times New Roman" w:hAnsi="Times New Roman" w:cs="Times New Roman"/>
          <w:sz w:val="28"/>
          <w:szCs w:val="28"/>
        </w:rPr>
        <w:t>следующ</w:t>
      </w:r>
      <w:r w:rsidR="00137E2B" w:rsidRPr="00164007">
        <w:rPr>
          <w:rFonts w:ascii="Times New Roman" w:hAnsi="Times New Roman" w:cs="Times New Roman"/>
          <w:sz w:val="28"/>
          <w:szCs w:val="28"/>
        </w:rPr>
        <w:t>е</w:t>
      </w:r>
      <w:r w:rsidR="004D32C9" w:rsidRPr="00164007">
        <w:rPr>
          <w:rFonts w:ascii="Times New Roman" w:hAnsi="Times New Roman" w:cs="Times New Roman"/>
          <w:sz w:val="28"/>
          <w:szCs w:val="28"/>
        </w:rPr>
        <w:t>е изменени</w:t>
      </w:r>
      <w:r w:rsidR="00137E2B" w:rsidRPr="00164007">
        <w:rPr>
          <w:rFonts w:ascii="Times New Roman" w:hAnsi="Times New Roman" w:cs="Times New Roman"/>
          <w:sz w:val="28"/>
          <w:szCs w:val="28"/>
        </w:rPr>
        <w:t>е</w:t>
      </w:r>
      <w:r w:rsidR="004D32C9" w:rsidRPr="00164007">
        <w:rPr>
          <w:rFonts w:ascii="Times New Roman" w:hAnsi="Times New Roman" w:cs="Times New Roman"/>
          <w:sz w:val="28"/>
          <w:szCs w:val="28"/>
        </w:rPr>
        <w:t>:</w:t>
      </w:r>
    </w:p>
    <w:p w:rsidR="00311C9F" w:rsidRPr="00164007" w:rsidRDefault="004D32C9" w:rsidP="0016400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007">
        <w:rPr>
          <w:rFonts w:ascii="Times New Roman" w:hAnsi="Times New Roman" w:cs="Times New Roman"/>
          <w:sz w:val="28"/>
          <w:szCs w:val="28"/>
        </w:rPr>
        <w:t>1.1</w:t>
      </w:r>
      <w:r w:rsidR="00D738DB" w:rsidRPr="00164007">
        <w:rPr>
          <w:rFonts w:ascii="Times New Roman" w:hAnsi="Times New Roman" w:cs="Times New Roman"/>
          <w:sz w:val="28"/>
          <w:szCs w:val="28"/>
        </w:rPr>
        <w:t>.</w:t>
      </w:r>
      <w:r w:rsidR="00630220" w:rsidRPr="00164007">
        <w:rPr>
          <w:rFonts w:ascii="Times New Roman" w:hAnsi="Times New Roman" w:cs="Times New Roman"/>
          <w:sz w:val="28"/>
          <w:szCs w:val="28"/>
        </w:rPr>
        <w:t>В п</w:t>
      </w:r>
      <w:r w:rsidRPr="00164007">
        <w:rPr>
          <w:rFonts w:ascii="Times New Roman" w:hAnsi="Times New Roman" w:cs="Times New Roman"/>
          <w:sz w:val="28"/>
          <w:szCs w:val="28"/>
        </w:rPr>
        <w:t>риложени</w:t>
      </w:r>
      <w:r w:rsidR="00137E2B" w:rsidRPr="00164007">
        <w:rPr>
          <w:rFonts w:ascii="Times New Roman" w:hAnsi="Times New Roman" w:cs="Times New Roman"/>
          <w:sz w:val="28"/>
          <w:szCs w:val="28"/>
        </w:rPr>
        <w:t>и</w:t>
      </w:r>
      <w:r w:rsidR="00630220" w:rsidRPr="00164007">
        <w:rPr>
          <w:rFonts w:ascii="Times New Roman" w:hAnsi="Times New Roman" w:cs="Times New Roman"/>
          <w:sz w:val="28"/>
          <w:szCs w:val="28"/>
        </w:rPr>
        <w:t xml:space="preserve"> к решению:</w:t>
      </w:r>
    </w:p>
    <w:p w:rsidR="00630220" w:rsidRPr="00164007" w:rsidRDefault="00164007" w:rsidP="0016400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66CCD" w:rsidRPr="00164007">
        <w:rPr>
          <w:rFonts w:ascii="Times New Roman" w:hAnsi="Times New Roman" w:cs="Times New Roman"/>
          <w:sz w:val="28"/>
          <w:szCs w:val="28"/>
        </w:rPr>
        <w:t>п</w:t>
      </w:r>
      <w:r w:rsidR="00630220" w:rsidRPr="00164007">
        <w:rPr>
          <w:rFonts w:ascii="Times New Roman" w:hAnsi="Times New Roman" w:cs="Times New Roman"/>
          <w:sz w:val="28"/>
          <w:szCs w:val="28"/>
        </w:rPr>
        <w:t>ункт 5.2 раздела 5 изложить в следующей редакции:</w:t>
      </w:r>
    </w:p>
    <w:p w:rsidR="00D522D5" w:rsidRPr="00164007" w:rsidRDefault="00D522D5" w:rsidP="001640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007">
        <w:rPr>
          <w:rFonts w:ascii="Times New Roman" w:hAnsi="Times New Roman" w:cs="Times New Roman"/>
          <w:sz w:val="28"/>
          <w:szCs w:val="28"/>
        </w:rPr>
        <w:t>«</w:t>
      </w:r>
      <w:r w:rsidR="00164007">
        <w:rPr>
          <w:rFonts w:ascii="Times New Roman" w:hAnsi="Times New Roman" w:cs="Times New Roman"/>
          <w:sz w:val="28"/>
          <w:szCs w:val="28"/>
        </w:rPr>
        <w:t>5.2.</w:t>
      </w:r>
      <w:r w:rsidR="00337539" w:rsidRPr="00164007"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 работников за сложность, напряженность, высокие достижения в труде устанавливается приказом руководителя Учреждения в размере до </w:t>
      </w:r>
      <w:r w:rsidR="00311C9F" w:rsidRPr="00164007">
        <w:rPr>
          <w:rFonts w:ascii="Times New Roman" w:hAnsi="Times New Roman" w:cs="Times New Roman"/>
          <w:sz w:val="28"/>
          <w:szCs w:val="28"/>
        </w:rPr>
        <w:t>4</w:t>
      </w:r>
      <w:r w:rsidRPr="00164007">
        <w:rPr>
          <w:rFonts w:ascii="Times New Roman" w:hAnsi="Times New Roman" w:cs="Times New Roman"/>
          <w:sz w:val="28"/>
          <w:szCs w:val="28"/>
        </w:rPr>
        <w:t>0</w:t>
      </w:r>
      <w:r w:rsidR="00164007">
        <w:rPr>
          <w:rFonts w:ascii="Times New Roman" w:hAnsi="Times New Roman" w:cs="Times New Roman"/>
          <w:sz w:val="28"/>
          <w:szCs w:val="28"/>
        </w:rPr>
        <w:t>0</w:t>
      </w:r>
      <w:r w:rsidR="00337539" w:rsidRPr="00164007">
        <w:rPr>
          <w:rFonts w:ascii="Times New Roman" w:hAnsi="Times New Roman" w:cs="Times New Roman"/>
          <w:sz w:val="28"/>
          <w:szCs w:val="28"/>
        </w:rPr>
        <w:t>% должностного оклада.</w:t>
      </w:r>
      <w:r w:rsidR="00137E2B" w:rsidRPr="00164007">
        <w:rPr>
          <w:rFonts w:ascii="Times New Roman" w:hAnsi="Times New Roman" w:cs="Times New Roman"/>
          <w:sz w:val="28"/>
          <w:szCs w:val="28"/>
        </w:rPr>
        <w:t>».</w:t>
      </w:r>
    </w:p>
    <w:p w:rsidR="004D32C9" w:rsidRPr="00164007" w:rsidRDefault="00164007" w:rsidP="00164007">
      <w:pPr>
        <w:pStyle w:val="a3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4D32C9" w:rsidRPr="0016400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</w:t>
      </w:r>
      <w:r w:rsidR="00C14C85">
        <w:rPr>
          <w:rFonts w:ascii="Times New Roman" w:hAnsi="Times New Roman" w:cs="Times New Roman"/>
          <w:sz w:val="28"/>
          <w:szCs w:val="28"/>
        </w:rPr>
        <w:t>публик</w:t>
      </w:r>
      <w:r w:rsidR="004D32C9" w:rsidRPr="00164007">
        <w:rPr>
          <w:rFonts w:ascii="Times New Roman" w:hAnsi="Times New Roman" w:cs="Times New Roman"/>
          <w:sz w:val="28"/>
          <w:szCs w:val="28"/>
        </w:rPr>
        <w:t xml:space="preserve">ования и распространяется на правоотношения, возникшие с </w:t>
      </w:r>
      <w:r w:rsidR="00D85BB3" w:rsidRPr="00164007">
        <w:rPr>
          <w:rFonts w:ascii="Times New Roman" w:hAnsi="Times New Roman" w:cs="Times New Roman"/>
          <w:sz w:val="28"/>
          <w:szCs w:val="28"/>
        </w:rPr>
        <w:t>1</w:t>
      </w:r>
      <w:r w:rsidR="004D32C9" w:rsidRPr="00164007">
        <w:rPr>
          <w:rFonts w:ascii="Times New Roman" w:hAnsi="Times New Roman" w:cs="Times New Roman"/>
          <w:sz w:val="28"/>
          <w:szCs w:val="28"/>
        </w:rPr>
        <w:t xml:space="preserve"> </w:t>
      </w:r>
      <w:r w:rsidR="00311C9F" w:rsidRPr="00164007">
        <w:rPr>
          <w:rFonts w:ascii="Times New Roman" w:hAnsi="Times New Roman" w:cs="Times New Roman"/>
          <w:sz w:val="28"/>
          <w:szCs w:val="28"/>
        </w:rPr>
        <w:t>февраля</w:t>
      </w:r>
      <w:r w:rsidR="004D32C9" w:rsidRPr="00164007">
        <w:rPr>
          <w:rFonts w:ascii="Times New Roman" w:hAnsi="Times New Roman" w:cs="Times New Roman"/>
          <w:sz w:val="28"/>
          <w:szCs w:val="28"/>
        </w:rPr>
        <w:t xml:space="preserve"> 202</w:t>
      </w:r>
      <w:r w:rsidR="00311C9F" w:rsidRPr="00164007">
        <w:rPr>
          <w:rFonts w:ascii="Times New Roman" w:hAnsi="Times New Roman" w:cs="Times New Roman"/>
          <w:sz w:val="28"/>
          <w:szCs w:val="28"/>
        </w:rPr>
        <w:t>6</w:t>
      </w:r>
      <w:r w:rsidR="00C14C85">
        <w:rPr>
          <w:rFonts w:ascii="Times New Roman" w:hAnsi="Times New Roman" w:cs="Times New Roman"/>
          <w:sz w:val="28"/>
          <w:szCs w:val="28"/>
        </w:rPr>
        <w:t xml:space="preserve"> </w:t>
      </w:r>
      <w:r w:rsidR="004D32C9" w:rsidRPr="00164007">
        <w:rPr>
          <w:rFonts w:ascii="Times New Roman" w:hAnsi="Times New Roman" w:cs="Times New Roman"/>
          <w:sz w:val="28"/>
          <w:szCs w:val="28"/>
        </w:rPr>
        <w:t>года.</w:t>
      </w:r>
    </w:p>
    <w:p w:rsidR="004D32C9" w:rsidRPr="00164007" w:rsidRDefault="00164007" w:rsidP="00164007">
      <w:pPr>
        <w:pStyle w:val="a3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4D32C9" w:rsidRPr="0016400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по бюджетно-финансовой политике и налогам.</w:t>
      </w:r>
    </w:p>
    <w:p w:rsidR="004D32C9" w:rsidRDefault="004D32C9">
      <w:pPr>
        <w:pStyle w:val="a3"/>
        <w:spacing w:line="220" w:lineRule="exact"/>
        <w:jc w:val="both"/>
      </w:pPr>
    </w:p>
    <w:p w:rsidR="004D32C9" w:rsidRDefault="004D32C9">
      <w:pPr>
        <w:pStyle w:val="a3"/>
        <w:spacing w:line="220" w:lineRule="exact"/>
        <w:jc w:val="both"/>
      </w:pPr>
    </w:p>
    <w:p w:rsidR="004D32C9" w:rsidRDefault="004D32C9">
      <w:pPr>
        <w:pStyle w:val="a3"/>
        <w:spacing w:line="220" w:lineRule="exact"/>
        <w:jc w:val="both"/>
      </w:pPr>
    </w:p>
    <w:p w:rsidR="004D32C9" w:rsidRDefault="004D32C9" w:rsidP="00C060D4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4D32C9" w:rsidRDefault="004D32C9" w:rsidP="00C060D4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Балтайского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1C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4007">
        <w:rPr>
          <w:rFonts w:ascii="Times New Roman" w:hAnsi="Times New Roman" w:cs="Times New Roman"/>
          <w:sz w:val="28"/>
          <w:szCs w:val="28"/>
        </w:rPr>
        <w:t xml:space="preserve">   </w:t>
      </w:r>
      <w:r w:rsidR="00311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Н.В.Меркер</w:t>
      </w:r>
    </w:p>
    <w:p w:rsidR="00164007" w:rsidRDefault="00164007" w:rsidP="00C060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2C9" w:rsidRDefault="004D32C9" w:rsidP="00C060D4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 Балтайского</w:t>
      </w:r>
    </w:p>
    <w:p w:rsidR="004D32C9" w:rsidRDefault="004D32C9" w:rsidP="00C060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1C9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64007">
        <w:rPr>
          <w:rFonts w:ascii="Times New Roman" w:hAnsi="Times New Roman" w:cs="Times New Roman"/>
          <w:sz w:val="28"/>
          <w:szCs w:val="28"/>
        </w:rPr>
        <w:t xml:space="preserve">  </w:t>
      </w:r>
      <w:r w:rsidR="00137E2B">
        <w:rPr>
          <w:rFonts w:ascii="Times New Roman" w:hAnsi="Times New Roman" w:cs="Times New Roman"/>
          <w:sz w:val="28"/>
          <w:szCs w:val="28"/>
        </w:rPr>
        <w:t xml:space="preserve"> </w:t>
      </w:r>
      <w:r w:rsidR="00164007">
        <w:rPr>
          <w:rFonts w:ascii="Times New Roman" w:hAnsi="Times New Roman" w:cs="Times New Roman"/>
          <w:sz w:val="28"/>
          <w:szCs w:val="28"/>
        </w:rPr>
        <w:t>Е.С.</w:t>
      </w:r>
      <w:r w:rsidR="00311C9F">
        <w:rPr>
          <w:rFonts w:ascii="Times New Roman" w:hAnsi="Times New Roman" w:cs="Times New Roman"/>
          <w:sz w:val="28"/>
          <w:szCs w:val="28"/>
        </w:rPr>
        <w:t>Бенькович</w:t>
      </w:r>
    </w:p>
    <w:sectPr w:rsidR="004D32C9" w:rsidSect="00164007">
      <w:pgSz w:w="11906" w:h="16838"/>
      <w:pgMar w:top="1134" w:right="1134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CC"/>
    <w:rsid w:val="000641F4"/>
    <w:rsid w:val="000720AE"/>
    <w:rsid w:val="000A310A"/>
    <w:rsid w:val="000E489C"/>
    <w:rsid w:val="00137E2B"/>
    <w:rsid w:val="00164007"/>
    <w:rsid w:val="001724E3"/>
    <w:rsid w:val="001E2859"/>
    <w:rsid w:val="00211F3D"/>
    <w:rsid w:val="002A6452"/>
    <w:rsid w:val="00311C9F"/>
    <w:rsid w:val="00313D59"/>
    <w:rsid w:val="00337539"/>
    <w:rsid w:val="00412DEA"/>
    <w:rsid w:val="00487E42"/>
    <w:rsid w:val="004B78B3"/>
    <w:rsid w:val="004C0379"/>
    <w:rsid w:val="004D32C9"/>
    <w:rsid w:val="005130A2"/>
    <w:rsid w:val="00630220"/>
    <w:rsid w:val="0063629B"/>
    <w:rsid w:val="00666CCD"/>
    <w:rsid w:val="0070035B"/>
    <w:rsid w:val="007B6C30"/>
    <w:rsid w:val="007E5C54"/>
    <w:rsid w:val="00841220"/>
    <w:rsid w:val="008800CF"/>
    <w:rsid w:val="009411E3"/>
    <w:rsid w:val="00974160"/>
    <w:rsid w:val="00997C57"/>
    <w:rsid w:val="009A2031"/>
    <w:rsid w:val="009F2F71"/>
    <w:rsid w:val="00A730CC"/>
    <w:rsid w:val="00A73963"/>
    <w:rsid w:val="00AC2229"/>
    <w:rsid w:val="00B117AD"/>
    <w:rsid w:val="00BC01CF"/>
    <w:rsid w:val="00BE0CEF"/>
    <w:rsid w:val="00C060D4"/>
    <w:rsid w:val="00C14C85"/>
    <w:rsid w:val="00C570D2"/>
    <w:rsid w:val="00CE2081"/>
    <w:rsid w:val="00D054F9"/>
    <w:rsid w:val="00D522D5"/>
    <w:rsid w:val="00D738DB"/>
    <w:rsid w:val="00D85BB3"/>
    <w:rsid w:val="00E307E4"/>
    <w:rsid w:val="00E5532B"/>
    <w:rsid w:val="00E7686B"/>
    <w:rsid w:val="00E835BD"/>
    <w:rsid w:val="00F439DF"/>
    <w:rsid w:val="00F50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5BEAD"/>
  <w15:docId w15:val="{802D3B6F-CD6B-4F96-999A-9191BFA9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3963"/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C060D4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720AE"/>
    <w:rPr>
      <w:rFonts w:ascii="Cambria" w:hAnsi="Cambria" w:cs="Cambria"/>
      <w:b/>
      <w:bCs/>
      <w:kern w:val="32"/>
      <w:sz w:val="32"/>
      <w:szCs w:val="32"/>
    </w:rPr>
  </w:style>
  <w:style w:type="paragraph" w:customStyle="1" w:styleId="a3">
    <w:name w:val="Базовый"/>
    <w:uiPriority w:val="99"/>
    <w:rsid w:val="00A730CC"/>
    <w:pPr>
      <w:tabs>
        <w:tab w:val="left" w:pos="709"/>
      </w:tabs>
      <w:suppressAutoHyphens/>
      <w:spacing w:after="200" w:line="276" w:lineRule="atLeast"/>
    </w:pPr>
    <w:rPr>
      <w:rFonts w:cs="Calibri"/>
      <w:sz w:val="22"/>
      <w:szCs w:val="22"/>
    </w:rPr>
  </w:style>
  <w:style w:type="character" w:customStyle="1" w:styleId="BalloonTextChar">
    <w:name w:val="Balloon Text Char"/>
    <w:basedOn w:val="a0"/>
    <w:uiPriority w:val="99"/>
    <w:rsid w:val="00A730CC"/>
  </w:style>
  <w:style w:type="character" w:customStyle="1" w:styleId="QuoteChar">
    <w:name w:val="Quote Char"/>
    <w:basedOn w:val="a0"/>
    <w:uiPriority w:val="99"/>
    <w:rsid w:val="00A730CC"/>
  </w:style>
  <w:style w:type="character" w:customStyle="1" w:styleId="HeaderChar">
    <w:name w:val="Header Char"/>
    <w:basedOn w:val="a0"/>
    <w:uiPriority w:val="99"/>
    <w:rsid w:val="00A730CC"/>
  </w:style>
  <w:style w:type="character" w:customStyle="1" w:styleId="FooterChar">
    <w:name w:val="Footer Char"/>
    <w:basedOn w:val="a0"/>
    <w:uiPriority w:val="99"/>
    <w:rsid w:val="00A730CC"/>
  </w:style>
  <w:style w:type="paragraph" w:customStyle="1" w:styleId="11">
    <w:name w:val="Заголовок1"/>
    <w:basedOn w:val="a3"/>
    <w:next w:val="a4"/>
    <w:uiPriority w:val="99"/>
    <w:rsid w:val="00A730CC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a4">
    <w:name w:val="Body Text"/>
    <w:basedOn w:val="a3"/>
    <w:link w:val="a5"/>
    <w:uiPriority w:val="99"/>
    <w:rsid w:val="00A730C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720AE"/>
  </w:style>
  <w:style w:type="paragraph" w:styleId="a6">
    <w:name w:val="List"/>
    <w:basedOn w:val="a4"/>
    <w:uiPriority w:val="99"/>
    <w:rsid w:val="00A730CC"/>
    <w:rPr>
      <w:rFonts w:ascii="Arial" w:hAnsi="Arial" w:cs="Arial"/>
    </w:rPr>
  </w:style>
  <w:style w:type="paragraph" w:styleId="a7">
    <w:name w:val="Title"/>
    <w:basedOn w:val="a3"/>
    <w:link w:val="a8"/>
    <w:uiPriority w:val="99"/>
    <w:qFormat/>
    <w:rsid w:val="00A730C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character" w:customStyle="1" w:styleId="a8">
    <w:name w:val="Заголовок Знак"/>
    <w:link w:val="a7"/>
    <w:uiPriority w:val="99"/>
    <w:locked/>
    <w:rsid w:val="000720AE"/>
    <w:rPr>
      <w:rFonts w:ascii="Cambria" w:hAnsi="Cambria" w:cs="Cambria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A73963"/>
    <w:pPr>
      <w:ind w:left="220" w:hanging="220"/>
    </w:pPr>
  </w:style>
  <w:style w:type="paragraph" w:styleId="a9">
    <w:name w:val="index heading"/>
    <w:basedOn w:val="a3"/>
    <w:uiPriority w:val="99"/>
    <w:semiHidden/>
    <w:rsid w:val="00A730CC"/>
    <w:pPr>
      <w:suppressLineNumbers/>
    </w:pPr>
    <w:rPr>
      <w:rFonts w:ascii="Arial" w:hAnsi="Arial" w:cs="Arial"/>
    </w:rPr>
  </w:style>
  <w:style w:type="paragraph" w:styleId="aa">
    <w:name w:val="Balloon Text"/>
    <w:basedOn w:val="a3"/>
    <w:link w:val="ab"/>
    <w:uiPriority w:val="99"/>
    <w:semiHidden/>
    <w:rsid w:val="00A730CC"/>
  </w:style>
  <w:style w:type="character" w:customStyle="1" w:styleId="ab">
    <w:name w:val="Текст выноски Знак"/>
    <w:link w:val="aa"/>
    <w:uiPriority w:val="99"/>
    <w:semiHidden/>
    <w:locked/>
    <w:rsid w:val="000720AE"/>
    <w:rPr>
      <w:rFonts w:ascii="Times New Roman" w:hAnsi="Times New Roman" w:cs="Times New Roman"/>
      <w:sz w:val="2"/>
      <w:szCs w:val="2"/>
    </w:rPr>
  </w:style>
  <w:style w:type="paragraph" w:styleId="ac">
    <w:name w:val="List Paragraph"/>
    <w:basedOn w:val="a3"/>
    <w:uiPriority w:val="99"/>
    <w:qFormat/>
    <w:rsid w:val="00A730CC"/>
  </w:style>
  <w:style w:type="paragraph" w:styleId="ad">
    <w:name w:val="No Spacing"/>
    <w:uiPriority w:val="99"/>
    <w:qFormat/>
    <w:rsid w:val="00A730CC"/>
    <w:pPr>
      <w:widowControl w:val="0"/>
      <w:tabs>
        <w:tab w:val="left" w:pos="709"/>
      </w:tabs>
      <w:suppressAutoHyphens/>
    </w:pPr>
    <w:rPr>
      <w:rFonts w:cs="Calibri"/>
      <w:sz w:val="22"/>
      <w:szCs w:val="22"/>
    </w:rPr>
  </w:style>
  <w:style w:type="paragraph" w:styleId="2">
    <w:name w:val="Quote"/>
    <w:basedOn w:val="a3"/>
    <w:link w:val="20"/>
    <w:uiPriority w:val="99"/>
    <w:qFormat/>
    <w:rsid w:val="00A730CC"/>
  </w:style>
  <w:style w:type="character" w:customStyle="1" w:styleId="20">
    <w:name w:val="Цитата 2 Знак"/>
    <w:link w:val="2"/>
    <w:uiPriority w:val="99"/>
    <w:locked/>
    <w:rsid w:val="000720AE"/>
    <w:rPr>
      <w:i/>
      <w:iCs/>
      <w:color w:val="000000"/>
    </w:rPr>
  </w:style>
  <w:style w:type="paragraph" w:styleId="ae">
    <w:name w:val="header"/>
    <w:basedOn w:val="a3"/>
    <w:link w:val="af"/>
    <w:uiPriority w:val="99"/>
    <w:rsid w:val="00A730CC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0720AE"/>
  </w:style>
  <w:style w:type="paragraph" w:styleId="af0">
    <w:name w:val="footer"/>
    <w:basedOn w:val="a3"/>
    <w:link w:val="af1"/>
    <w:uiPriority w:val="99"/>
    <w:rsid w:val="00A730CC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0720AE"/>
  </w:style>
  <w:style w:type="paragraph" w:customStyle="1" w:styleId="ConsPlusTitle">
    <w:name w:val="ConsPlusTitle"/>
    <w:uiPriority w:val="99"/>
    <w:rsid w:val="00A730CC"/>
    <w:pPr>
      <w:widowControl w:val="0"/>
      <w:tabs>
        <w:tab w:val="left" w:pos="709"/>
      </w:tabs>
      <w:suppressAutoHyphens/>
    </w:pPr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9"/>
    <w:locked/>
    <w:rsid w:val="00C060D4"/>
    <w:rPr>
      <w:rFonts w:ascii="A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2026-02-03T07:18:00Z</cp:lastPrinted>
  <dcterms:created xsi:type="dcterms:W3CDTF">2026-02-05T04:55:00Z</dcterms:created>
  <dcterms:modified xsi:type="dcterms:W3CDTF">2026-02-05T06:12:00Z</dcterms:modified>
</cp:coreProperties>
</file>