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2078" w:rsidRPr="000115B4" w:rsidRDefault="00940DC0" w:rsidP="0080207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СОБРАНИЕ ДЕПУТАТОВ</w:t>
      </w: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БАЛТАЙСКОГО МУНИЦИПАЛЬНОГО РАЙОНА</w:t>
      </w: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САРАТОВСКОЙ ОБЛАСТИ</w:t>
      </w: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 xml:space="preserve">Сто сорок </w:t>
      </w:r>
      <w:r w:rsidR="005F7E4C">
        <w:rPr>
          <w:b/>
          <w:sz w:val="28"/>
          <w:szCs w:val="28"/>
        </w:rPr>
        <w:t>девятое</w:t>
      </w:r>
      <w:r w:rsidRPr="000115B4">
        <w:rPr>
          <w:sz w:val="28"/>
          <w:szCs w:val="28"/>
        </w:rPr>
        <w:t xml:space="preserve"> </w:t>
      </w:r>
      <w:r w:rsidRPr="000115B4">
        <w:rPr>
          <w:b/>
          <w:sz w:val="28"/>
          <w:szCs w:val="28"/>
        </w:rPr>
        <w:t>заседание Собрания депутатов</w:t>
      </w: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пятого созыва</w:t>
      </w: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</w:p>
    <w:p w:rsidR="00802078" w:rsidRPr="000115B4" w:rsidRDefault="00802078" w:rsidP="00802078">
      <w:pPr>
        <w:jc w:val="center"/>
        <w:rPr>
          <w:b/>
          <w:sz w:val="28"/>
          <w:szCs w:val="28"/>
        </w:rPr>
      </w:pPr>
      <w:r w:rsidRPr="000115B4">
        <w:rPr>
          <w:b/>
          <w:sz w:val="28"/>
          <w:szCs w:val="28"/>
        </w:rPr>
        <w:t>РЕШЕНИЕ</w:t>
      </w:r>
    </w:p>
    <w:p w:rsidR="00802078" w:rsidRPr="009A45F1" w:rsidRDefault="00802078" w:rsidP="00802078">
      <w:pPr>
        <w:rPr>
          <w:rFonts w:eastAsia="Calibri"/>
          <w:szCs w:val="20"/>
        </w:rPr>
      </w:pPr>
    </w:p>
    <w:p w:rsidR="00802078" w:rsidRPr="000115B4" w:rsidRDefault="00802078" w:rsidP="00802078">
      <w:pPr>
        <w:rPr>
          <w:rFonts w:eastAsia="Calibri"/>
          <w:sz w:val="28"/>
          <w:szCs w:val="28"/>
          <w:u w:val="single"/>
        </w:rPr>
      </w:pPr>
      <w:r w:rsidRPr="000115B4">
        <w:rPr>
          <w:rFonts w:eastAsia="Calibri"/>
          <w:sz w:val="28"/>
          <w:szCs w:val="28"/>
        </w:rPr>
        <w:t xml:space="preserve">от </w:t>
      </w:r>
      <w:r w:rsidR="009F6CB6">
        <w:rPr>
          <w:rFonts w:eastAsia="Calibri"/>
          <w:sz w:val="28"/>
          <w:szCs w:val="28"/>
          <w:u w:val="single"/>
        </w:rPr>
        <w:t>24.03.2025</w:t>
      </w:r>
      <w:r w:rsidRPr="000115B4">
        <w:rPr>
          <w:rFonts w:eastAsia="Calibri"/>
          <w:sz w:val="28"/>
          <w:szCs w:val="28"/>
        </w:rPr>
        <w:t xml:space="preserve"> № </w:t>
      </w:r>
      <w:r w:rsidR="009F6CB6">
        <w:rPr>
          <w:rFonts w:eastAsia="Calibri"/>
          <w:sz w:val="28"/>
          <w:szCs w:val="28"/>
          <w:u w:val="single"/>
        </w:rPr>
        <w:t>932</w:t>
      </w:r>
    </w:p>
    <w:p w:rsidR="00802078" w:rsidRPr="000115B4" w:rsidRDefault="00802078" w:rsidP="00802078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  <w:r w:rsidRPr="000115B4">
        <w:rPr>
          <w:rFonts w:ascii="Times New Roman" w:hAnsi="Times New Roman"/>
          <w:b w:val="0"/>
          <w:sz w:val="28"/>
          <w:szCs w:val="28"/>
        </w:rPr>
        <w:tab/>
        <w:t>с.Балтай</w:t>
      </w:r>
    </w:p>
    <w:p w:rsidR="00EC388C" w:rsidRDefault="00EC388C" w:rsidP="00D143EF">
      <w:pPr>
        <w:pStyle w:val="ConsPlusTitle"/>
        <w:widowControl/>
        <w:rPr>
          <w:rFonts w:ascii="Times New Roman" w:hAnsi="Times New Roman"/>
          <w:b w:val="0"/>
          <w:sz w:val="28"/>
          <w:szCs w:val="28"/>
        </w:rPr>
      </w:pPr>
    </w:p>
    <w:p w:rsidR="00EC388C" w:rsidRDefault="00A019A6">
      <w:pPr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внесении изменений в решение Собрания </w:t>
      </w:r>
    </w:p>
    <w:p w:rsidR="00802078" w:rsidRDefault="00A0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депутатов Балтайского муниципального </w:t>
      </w:r>
    </w:p>
    <w:p w:rsidR="00802078" w:rsidRDefault="00A019A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района </w:t>
      </w:r>
      <w:bookmarkStart w:id="1" w:name="_Hlk536017265"/>
      <w:r w:rsidR="00802078">
        <w:rPr>
          <w:b/>
          <w:bCs/>
          <w:sz w:val="28"/>
          <w:szCs w:val="28"/>
        </w:rPr>
        <w:t xml:space="preserve">от 28.12.2022 </w:t>
      </w:r>
      <w:r w:rsidR="00A65702">
        <w:rPr>
          <w:b/>
          <w:bCs/>
          <w:sz w:val="28"/>
          <w:szCs w:val="28"/>
        </w:rPr>
        <w:t>№ 709</w:t>
      </w:r>
      <w:r>
        <w:rPr>
          <w:b/>
          <w:bCs/>
          <w:sz w:val="28"/>
          <w:szCs w:val="28"/>
        </w:rPr>
        <w:t xml:space="preserve"> «Об </w:t>
      </w:r>
      <w:r w:rsidR="00A65702">
        <w:rPr>
          <w:b/>
          <w:bCs/>
          <w:sz w:val="28"/>
          <w:szCs w:val="28"/>
        </w:rPr>
        <w:t xml:space="preserve">утверждении </w:t>
      </w:r>
    </w:p>
    <w:p w:rsidR="00802078" w:rsidRDefault="00A65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Положения</w:t>
      </w:r>
      <w:r w:rsidR="00A019A6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о материальном и социальном </w:t>
      </w:r>
    </w:p>
    <w:p w:rsidR="00802078" w:rsidRDefault="00A6570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обеспечении</w:t>
      </w:r>
      <w:r w:rsidR="008020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лиц, замещающих муниципальные </w:t>
      </w:r>
    </w:p>
    <w:p w:rsidR="00A65702" w:rsidRDefault="00A65702" w:rsidP="00D143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должности</w:t>
      </w:r>
      <w:r w:rsidR="0080207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  <w:r w:rsidR="00A019A6">
        <w:rPr>
          <w:b/>
          <w:bCs/>
          <w:sz w:val="28"/>
          <w:szCs w:val="28"/>
        </w:rPr>
        <w:t xml:space="preserve">Контрольно-счетной комиссии </w:t>
      </w:r>
    </w:p>
    <w:p w:rsidR="00A65702" w:rsidRDefault="00A019A6" w:rsidP="00D143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Балтайского муниципального района</w:t>
      </w:r>
      <w:r w:rsidR="00802078">
        <w:rPr>
          <w:b/>
          <w:bCs/>
          <w:sz w:val="28"/>
          <w:szCs w:val="28"/>
        </w:rPr>
        <w:t xml:space="preserve"> </w:t>
      </w:r>
    </w:p>
    <w:p w:rsidR="00EC388C" w:rsidRDefault="00A65702" w:rsidP="00D143EF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Саратовской области</w:t>
      </w:r>
      <w:r w:rsidR="00A019A6">
        <w:rPr>
          <w:b/>
          <w:bCs/>
          <w:sz w:val="28"/>
          <w:szCs w:val="28"/>
        </w:rPr>
        <w:t>»</w:t>
      </w:r>
      <w:bookmarkEnd w:id="1"/>
    </w:p>
    <w:p w:rsidR="00D143EF" w:rsidRDefault="00D143EF" w:rsidP="00D143EF">
      <w:pPr>
        <w:rPr>
          <w:b/>
          <w:sz w:val="28"/>
          <w:szCs w:val="28"/>
        </w:rPr>
      </w:pPr>
    </w:p>
    <w:p w:rsidR="00EC388C" w:rsidRPr="009D0265" w:rsidRDefault="00A019A6" w:rsidP="00802078">
      <w:pPr>
        <w:ind w:firstLine="709"/>
        <w:jc w:val="both"/>
        <w:rPr>
          <w:sz w:val="28"/>
          <w:szCs w:val="28"/>
        </w:rPr>
      </w:pPr>
      <w:r w:rsidRPr="002A1F14">
        <w:rPr>
          <w:sz w:val="28"/>
          <w:szCs w:val="28"/>
        </w:rPr>
        <w:t xml:space="preserve">В соответствии с </w:t>
      </w:r>
      <w:r w:rsidR="00A65702">
        <w:rPr>
          <w:sz w:val="28"/>
          <w:szCs w:val="28"/>
        </w:rPr>
        <w:t xml:space="preserve">Трудовым кодексом Российской Федерации, решением Собрания депутатов </w:t>
      </w:r>
      <w:r w:rsidR="0048053E">
        <w:rPr>
          <w:sz w:val="28"/>
          <w:szCs w:val="28"/>
        </w:rPr>
        <w:t>Балтайского</w:t>
      </w:r>
      <w:r w:rsidR="009D0265">
        <w:rPr>
          <w:sz w:val="28"/>
          <w:szCs w:val="28"/>
        </w:rPr>
        <w:t xml:space="preserve"> муниципального района</w:t>
      </w:r>
      <w:r w:rsidR="005B6373">
        <w:rPr>
          <w:sz w:val="28"/>
          <w:szCs w:val="28"/>
        </w:rPr>
        <w:t xml:space="preserve"> Са</w:t>
      </w:r>
      <w:r w:rsidR="00802078">
        <w:rPr>
          <w:sz w:val="28"/>
          <w:szCs w:val="28"/>
        </w:rPr>
        <w:t>ратовской области от 19.12.2024 №</w:t>
      </w:r>
      <w:r w:rsidR="005B6373">
        <w:rPr>
          <w:sz w:val="28"/>
          <w:szCs w:val="28"/>
        </w:rPr>
        <w:t xml:space="preserve"> 906</w:t>
      </w:r>
      <w:r w:rsidR="00A65702">
        <w:rPr>
          <w:sz w:val="28"/>
          <w:szCs w:val="28"/>
        </w:rPr>
        <w:t xml:space="preserve"> «О местном бюджете</w:t>
      </w:r>
      <w:r w:rsidR="00A65702" w:rsidRPr="00A65702">
        <w:rPr>
          <w:sz w:val="28"/>
          <w:szCs w:val="28"/>
        </w:rPr>
        <w:t xml:space="preserve"> </w:t>
      </w:r>
      <w:r w:rsidR="00A65702">
        <w:rPr>
          <w:sz w:val="28"/>
          <w:szCs w:val="28"/>
        </w:rPr>
        <w:t>Балтайского муниципального района</w:t>
      </w:r>
      <w:r>
        <w:rPr>
          <w:sz w:val="28"/>
          <w:szCs w:val="28"/>
        </w:rPr>
        <w:t xml:space="preserve"> </w:t>
      </w:r>
      <w:r w:rsidR="00802078">
        <w:rPr>
          <w:sz w:val="28"/>
          <w:szCs w:val="28"/>
        </w:rPr>
        <w:t>на 2025 год и плановый период</w:t>
      </w:r>
      <w:r w:rsidR="00A65702">
        <w:rPr>
          <w:sz w:val="28"/>
          <w:szCs w:val="28"/>
        </w:rPr>
        <w:t xml:space="preserve"> 2026 и 2027 годов», руководствуясь Уставом </w:t>
      </w:r>
      <w:r>
        <w:rPr>
          <w:sz w:val="28"/>
          <w:szCs w:val="28"/>
        </w:rPr>
        <w:t xml:space="preserve">Балтайского муниципального района </w:t>
      </w:r>
      <w:r w:rsidR="00A65702">
        <w:rPr>
          <w:sz w:val="28"/>
          <w:szCs w:val="28"/>
        </w:rPr>
        <w:t>Саратовской области, Собрания депутатов Ба</w:t>
      </w:r>
      <w:r w:rsidR="00802078">
        <w:rPr>
          <w:sz w:val="28"/>
          <w:szCs w:val="28"/>
        </w:rPr>
        <w:t>лтайского муниципального района</w:t>
      </w:r>
      <w:r w:rsidR="00A65702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РЕШИЛО</w:t>
      </w:r>
      <w:r>
        <w:rPr>
          <w:sz w:val="28"/>
          <w:szCs w:val="28"/>
        </w:rPr>
        <w:t>:</w:t>
      </w:r>
    </w:p>
    <w:p w:rsidR="00EC388C" w:rsidRDefault="00D143EF" w:rsidP="00802078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 w:rsidR="00A019A6">
        <w:rPr>
          <w:sz w:val="28"/>
          <w:szCs w:val="28"/>
        </w:rPr>
        <w:t xml:space="preserve">Внести в решение Собрания депутатов Балтайского муниципального района от </w:t>
      </w:r>
      <w:r w:rsidR="00802078">
        <w:rPr>
          <w:bCs/>
          <w:sz w:val="28"/>
          <w:szCs w:val="28"/>
        </w:rPr>
        <w:t>28.12.2022</w:t>
      </w:r>
      <w:r w:rsidR="00A65702">
        <w:rPr>
          <w:bCs/>
          <w:sz w:val="28"/>
          <w:szCs w:val="28"/>
        </w:rPr>
        <w:t xml:space="preserve"> № 709</w:t>
      </w:r>
      <w:r w:rsidR="00A019A6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«Об утверждении Положения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о материальном и социальном обеспечении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лиц, замещающих муниципальные должности</w:t>
      </w:r>
      <w:r w:rsidR="00A65702">
        <w:rPr>
          <w:bCs/>
          <w:sz w:val="28"/>
          <w:szCs w:val="28"/>
        </w:rPr>
        <w:t xml:space="preserve"> </w:t>
      </w:r>
      <w:r w:rsidR="00802078">
        <w:rPr>
          <w:bCs/>
          <w:sz w:val="28"/>
          <w:szCs w:val="28"/>
        </w:rPr>
        <w:t xml:space="preserve">в </w:t>
      </w:r>
      <w:r w:rsidR="00A65702" w:rsidRPr="00A65702">
        <w:rPr>
          <w:bCs/>
          <w:sz w:val="28"/>
          <w:szCs w:val="28"/>
        </w:rPr>
        <w:t>Контрольно-счетной комиссии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Балтайского муниципального района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Саратовской области»</w:t>
      </w:r>
      <w:r w:rsidR="00802078">
        <w:rPr>
          <w:bCs/>
          <w:sz w:val="28"/>
          <w:szCs w:val="28"/>
        </w:rPr>
        <w:t xml:space="preserve"> (с изменениями от 09.10.2023</w:t>
      </w:r>
      <w:r w:rsidR="00A65702">
        <w:rPr>
          <w:bCs/>
          <w:sz w:val="28"/>
          <w:szCs w:val="28"/>
        </w:rPr>
        <w:t xml:space="preserve"> №</w:t>
      </w:r>
      <w:r w:rsidR="00802078">
        <w:rPr>
          <w:bCs/>
          <w:sz w:val="28"/>
          <w:szCs w:val="28"/>
        </w:rPr>
        <w:t xml:space="preserve"> </w:t>
      </w:r>
      <w:r w:rsidR="00A65702">
        <w:rPr>
          <w:bCs/>
          <w:sz w:val="28"/>
          <w:szCs w:val="28"/>
        </w:rPr>
        <w:t>770, от 17.10.2024 № 878</w:t>
      </w:r>
      <w:r w:rsidR="00A019A6">
        <w:rPr>
          <w:bCs/>
          <w:sz w:val="28"/>
          <w:szCs w:val="28"/>
        </w:rPr>
        <w:t>)</w:t>
      </w:r>
      <w:r w:rsidR="00802078">
        <w:rPr>
          <w:sz w:val="28"/>
          <w:szCs w:val="28"/>
        </w:rPr>
        <w:t xml:space="preserve"> следующее изменение</w:t>
      </w:r>
      <w:r w:rsidR="00A019A6">
        <w:rPr>
          <w:sz w:val="28"/>
          <w:szCs w:val="28"/>
        </w:rPr>
        <w:t>:</w:t>
      </w:r>
    </w:p>
    <w:p w:rsidR="00D143EF" w:rsidRDefault="00D143EF" w:rsidP="0080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1.1.В приложении к решению:</w:t>
      </w:r>
    </w:p>
    <w:p w:rsidR="00EC388C" w:rsidRDefault="00D143EF" w:rsidP="0080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</w:t>
      </w:r>
      <w:r w:rsidR="00A019A6">
        <w:rPr>
          <w:sz w:val="28"/>
          <w:szCs w:val="28"/>
        </w:rPr>
        <w:t xml:space="preserve">Приложение к </w:t>
      </w:r>
      <w:r w:rsidR="00A65702">
        <w:rPr>
          <w:sz w:val="28"/>
          <w:szCs w:val="28"/>
        </w:rPr>
        <w:t>Положению</w:t>
      </w:r>
      <w:r w:rsidR="00A65702" w:rsidRPr="00A65702">
        <w:rPr>
          <w:bCs/>
          <w:sz w:val="28"/>
          <w:szCs w:val="28"/>
        </w:rPr>
        <w:t xml:space="preserve"> о материальном и социальном обеспечении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лиц, замещающих муниципальные должности</w:t>
      </w:r>
      <w:r w:rsidR="00A65702">
        <w:rPr>
          <w:bCs/>
          <w:sz w:val="28"/>
          <w:szCs w:val="28"/>
        </w:rPr>
        <w:t xml:space="preserve"> </w:t>
      </w:r>
      <w:r w:rsidR="00802078">
        <w:rPr>
          <w:bCs/>
          <w:sz w:val="28"/>
          <w:szCs w:val="28"/>
        </w:rPr>
        <w:t>в</w:t>
      </w:r>
      <w:r w:rsidR="00A65702" w:rsidRPr="00A65702">
        <w:rPr>
          <w:bCs/>
          <w:sz w:val="28"/>
          <w:szCs w:val="28"/>
        </w:rPr>
        <w:t xml:space="preserve"> Контрольно-счетной комиссии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Балтайского муниципального района</w:t>
      </w:r>
      <w:r w:rsidR="00A65702">
        <w:rPr>
          <w:bCs/>
          <w:sz w:val="28"/>
          <w:szCs w:val="28"/>
        </w:rPr>
        <w:t xml:space="preserve"> </w:t>
      </w:r>
      <w:r w:rsidR="00A65702" w:rsidRPr="00A65702">
        <w:rPr>
          <w:bCs/>
          <w:sz w:val="28"/>
          <w:szCs w:val="28"/>
        </w:rPr>
        <w:t>Саратовской области</w:t>
      </w:r>
      <w:r w:rsidR="00A65702">
        <w:rPr>
          <w:sz w:val="28"/>
          <w:szCs w:val="28"/>
        </w:rPr>
        <w:t>,</w:t>
      </w:r>
      <w:r w:rsidR="00A019A6">
        <w:rPr>
          <w:sz w:val="28"/>
          <w:szCs w:val="28"/>
        </w:rPr>
        <w:t xml:space="preserve"> изложить в нов</w:t>
      </w:r>
      <w:r w:rsidR="00A65702">
        <w:rPr>
          <w:sz w:val="28"/>
          <w:szCs w:val="28"/>
        </w:rPr>
        <w:t>ой редакции согласно приложению к настоящему решению.</w:t>
      </w:r>
    </w:p>
    <w:p w:rsidR="00EC388C" w:rsidRDefault="00D143EF" w:rsidP="0080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 w:rsidR="00A019A6">
        <w:rPr>
          <w:sz w:val="28"/>
          <w:szCs w:val="28"/>
        </w:rPr>
        <w:t>Настоящее решение</w:t>
      </w:r>
      <w:r w:rsidR="00802078">
        <w:rPr>
          <w:sz w:val="28"/>
          <w:szCs w:val="28"/>
        </w:rPr>
        <w:t xml:space="preserve"> подлежит обнародованию и</w:t>
      </w:r>
      <w:r w:rsidR="00A019A6">
        <w:rPr>
          <w:sz w:val="28"/>
          <w:szCs w:val="28"/>
        </w:rPr>
        <w:t xml:space="preserve"> вступает в силу </w:t>
      </w:r>
      <w:r w:rsidR="009D0265">
        <w:rPr>
          <w:sz w:val="28"/>
          <w:szCs w:val="28"/>
        </w:rPr>
        <w:t xml:space="preserve">с </w:t>
      </w:r>
      <w:r w:rsidR="009D0265" w:rsidRPr="005B6373">
        <w:rPr>
          <w:sz w:val="28"/>
          <w:szCs w:val="28"/>
        </w:rPr>
        <w:t xml:space="preserve">1 </w:t>
      </w:r>
      <w:r w:rsidR="005B6373" w:rsidRPr="005B6373">
        <w:rPr>
          <w:sz w:val="28"/>
          <w:szCs w:val="28"/>
        </w:rPr>
        <w:t>апреля</w:t>
      </w:r>
      <w:r w:rsidR="009D0265" w:rsidRPr="005B6373">
        <w:rPr>
          <w:sz w:val="28"/>
          <w:szCs w:val="28"/>
        </w:rPr>
        <w:t xml:space="preserve"> 202</w:t>
      </w:r>
      <w:r w:rsidR="00A65702" w:rsidRPr="005B6373">
        <w:rPr>
          <w:sz w:val="28"/>
          <w:szCs w:val="28"/>
        </w:rPr>
        <w:t>5</w:t>
      </w:r>
      <w:r w:rsidR="00A019A6">
        <w:rPr>
          <w:sz w:val="28"/>
          <w:szCs w:val="28"/>
        </w:rPr>
        <w:t xml:space="preserve"> года.</w:t>
      </w:r>
    </w:p>
    <w:p w:rsidR="00EC388C" w:rsidRDefault="00D143EF" w:rsidP="0080207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A019A6">
        <w:rPr>
          <w:sz w:val="28"/>
          <w:szCs w:val="28"/>
        </w:rPr>
        <w:t>Контроль за исполнением настоящего решения возложить на постоянную комиссию Собрания депутатов Балтайского муниципального района по бюджетно-финансовой политике и налогам.</w:t>
      </w:r>
    </w:p>
    <w:p w:rsidR="00EC388C" w:rsidRDefault="00EC388C">
      <w:pPr>
        <w:jc w:val="both"/>
        <w:rPr>
          <w:sz w:val="28"/>
          <w:szCs w:val="28"/>
        </w:rPr>
      </w:pPr>
    </w:p>
    <w:p w:rsidR="0089158E" w:rsidRDefault="0089158E">
      <w:pPr>
        <w:outlineLvl w:val="0"/>
        <w:rPr>
          <w:sz w:val="28"/>
          <w:szCs w:val="28"/>
        </w:rPr>
      </w:pPr>
    </w:p>
    <w:p w:rsidR="00D143EF" w:rsidRDefault="00D143EF">
      <w:pPr>
        <w:outlineLvl w:val="0"/>
        <w:rPr>
          <w:sz w:val="28"/>
          <w:szCs w:val="28"/>
        </w:rPr>
      </w:pPr>
    </w:p>
    <w:p w:rsidR="00EC388C" w:rsidRDefault="00A019A6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</w:t>
      </w:r>
    </w:p>
    <w:p w:rsidR="00EC388C" w:rsidRDefault="00A019A6">
      <w:pPr>
        <w:rPr>
          <w:sz w:val="28"/>
          <w:szCs w:val="28"/>
        </w:rPr>
      </w:pPr>
      <w:r>
        <w:rPr>
          <w:sz w:val="28"/>
          <w:szCs w:val="28"/>
        </w:rPr>
        <w:t>Балтайского 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3EF">
        <w:rPr>
          <w:sz w:val="28"/>
          <w:szCs w:val="28"/>
        </w:rPr>
        <w:t xml:space="preserve">  </w:t>
      </w:r>
      <w:r>
        <w:rPr>
          <w:sz w:val="28"/>
          <w:szCs w:val="28"/>
        </w:rPr>
        <w:t>Н.В. Меркер</w:t>
      </w:r>
    </w:p>
    <w:p w:rsidR="00EC388C" w:rsidRDefault="00EC388C">
      <w:pPr>
        <w:rPr>
          <w:sz w:val="28"/>
          <w:szCs w:val="28"/>
        </w:rPr>
      </w:pPr>
    </w:p>
    <w:p w:rsidR="00D143EF" w:rsidRDefault="00D143EF">
      <w:pPr>
        <w:rPr>
          <w:sz w:val="28"/>
          <w:szCs w:val="28"/>
        </w:rPr>
      </w:pPr>
    </w:p>
    <w:p w:rsidR="00EC388C" w:rsidRDefault="00A019A6">
      <w:pPr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Глава Балтайского </w:t>
      </w:r>
    </w:p>
    <w:p w:rsidR="00EC388C" w:rsidRDefault="00DE7B22">
      <w:pPr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143EF">
        <w:rPr>
          <w:sz w:val="28"/>
          <w:szCs w:val="28"/>
        </w:rPr>
        <w:t xml:space="preserve">  </w:t>
      </w:r>
      <w:r>
        <w:rPr>
          <w:sz w:val="28"/>
          <w:szCs w:val="28"/>
        </w:rPr>
        <w:t>Е.С</w:t>
      </w:r>
      <w:r w:rsidR="00A019A6">
        <w:rPr>
          <w:sz w:val="28"/>
          <w:szCs w:val="28"/>
        </w:rPr>
        <w:t xml:space="preserve">. </w:t>
      </w:r>
      <w:r>
        <w:rPr>
          <w:sz w:val="28"/>
          <w:szCs w:val="28"/>
        </w:rPr>
        <w:t>Бенькович</w:t>
      </w:r>
    </w:p>
    <w:p w:rsidR="00EC388C" w:rsidRDefault="00EC388C">
      <w:pPr>
        <w:tabs>
          <w:tab w:val="left" w:pos="6030"/>
        </w:tabs>
        <w:rPr>
          <w:sz w:val="28"/>
          <w:szCs w:val="28"/>
        </w:rPr>
        <w:sectPr w:rsidR="00EC388C" w:rsidSect="00802078">
          <w:headerReference w:type="default" r:id="rId8"/>
          <w:pgSz w:w="11906" w:h="16838"/>
          <w:pgMar w:top="1134" w:right="1134" w:bottom="1134" w:left="1701" w:header="709" w:footer="709" w:gutter="0"/>
          <w:cols w:space="708"/>
          <w:titlePg/>
          <w:docGrid w:linePitch="360"/>
        </w:sectPr>
      </w:pPr>
    </w:p>
    <w:p w:rsidR="00EC388C" w:rsidRPr="00D143EF" w:rsidRDefault="00A019A6" w:rsidP="00802078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 w:firstLine="7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lastRenderedPageBreak/>
        <w:t xml:space="preserve">Приложение </w:t>
      </w: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>к решению Собрания депутатов</w:t>
      </w: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>Балтайского муниципального района Саратовской области</w:t>
      </w:r>
    </w:p>
    <w:p w:rsidR="00EC388C" w:rsidRPr="00D143EF" w:rsidRDefault="00A019A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 xml:space="preserve">от </w:t>
      </w:r>
      <w:r w:rsidR="009F6CB6">
        <w:rPr>
          <w:color w:val="000000"/>
          <w:sz w:val="28"/>
          <w:szCs w:val="28"/>
        </w:rPr>
        <w:t>24.03.2025</w:t>
      </w:r>
      <w:r w:rsidRPr="00D143EF">
        <w:rPr>
          <w:color w:val="000000"/>
          <w:sz w:val="28"/>
          <w:szCs w:val="28"/>
        </w:rPr>
        <w:t xml:space="preserve"> № </w:t>
      </w:r>
      <w:r w:rsidR="009F6CB6">
        <w:rPr>
          <w:color w:val="000000"/>
          <w:sz w:val="28"/>
          <w:szCs w:val="28"/>
        </w:rPr>
        <w:t>932</w:t>
      </w:r>
      <w:r w:rsidR="00C06F95">
        <w:rPr>
          <w:color w:val="000000"/>
          <w:sz w:val="28"/>
          <w:szCs w:val="28"/>
        </w:rPr>
        <w:t xml:space="preserve"> </w:t>
      </w:r>
    </w:p>
    <w:p w:rsidR="00EC388C" w:rsidRDefault="00EC388C">
      <w:pPr>
        <w:ind w:left="-1418"/>
        <w:jc w:val="center"/>
        <w:rPr>
          <w:sz w:val="28"/>
          <w:szCs w:val="28"/>
        </w:rPr>
      </w:pPr>
    </w:p>
    <w:p w:rsidR="00274FA0" w:rsidRDefault="00274FA0">
      <w:pPr>
        <w:ind w:left="-1418"/>
        <w:jc w:val="center"/>
        <w:rPr>
          <w:sz w:val="28"/>
          <w:szCs w:val="28"/>
        </w:rPr>
      </w:pPr>
    </w:p>
    <w:p w:rsidR="00274FA0" w:rsidRPr="00D143EF" w:rsidRDefault="00274FA0" w:rsidP="00274F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 w:firstLine="709"/>
        <w:rPr>
          <w:sz w:val="28"/>
          <w:szCs w:val="28"/>
        </w:rPr>
      </w:pPr>
      <w:r w:rsidRPr="00D143EF">
        <w:rPr>
          <w:color w:val="000000"/>
          <w:sz w:val="28"/>
          <w:szCs w:val="28"/>
        </w:rPr>
        <w:t xml:space="preserve">Приложение </w:t>
      </w:r>
    </w:p>
    <w:p w:rsidR="00274FA0" w:rsidRDefault="00274FA0" w:rsidP="00274F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ind w:left="4955"/>
        <w:rPr>
          <w:sz w:val="28"/>
          <w:szCs w:val="28"/>
        </w:rPr>
      </w:pPr>
      <w:r>
        <w:rPr>
          <w:sz w:val="28"/>
          <w:szCs w:val="28"/>
        </w:rPr>
        <w:t>к Положению</w:t>
      </w:r>
      <w:r w:rsidRPr="00A65702">
        <w:rPr>
          <w:bCs/>
          <w:sz w:val="28"/>
          <w:szCs w:val="28"/>
        </w:rPr>
        <w:t xml:space="preserve"> о материальном и социальном обеспечении</w:t>
      </w:r>
      <w:r>
        <w:rPr>
          <w:bCs/>
          <w:sz w:val="28"/>
          <w:szCs w:val="28"/>
        </w:rPr>
        <w:t xml:space="preserve"> </w:t>
      </w:r>
      <w:r w:rsidRPr="00A65702">
        <w:rPr>
          <w:bCs/>
          <w:sz w:val="28"/>
          <w:szCs w:val="28"/>
        </w:rPr>
        <w:t>лиц, замещающих муниципальные должности</w:t>
      </w:r>
      <w:r>
        <w:rPr>
          <w:bCs/>
          <w:sz w:val="28"/>
          <w:szCs w:val="28"/>
        </w:rPr>
        <w:t xml:space="preserve"> </w:t>
      </w:r>
      <w:r w:rsidR="00802078">
        <w:rPr>
          <w:bCs/>
          <w:sz w:val="28"/>
          <w:szCs w:val="28"/>
        </w:rPr>
        <w:t>в</w:t>
      </w:r>
      <w:r w:rsidRPr="00A65702">
        <w:rPr>
          <w:bCs/>
          <w:sz w:val="28"/>
          <w:szCs w:val="28"/>
        </w:rPr>
        <w:t xml:space="preserve"> Контрольно-счетной комиссии</w:t>
      </w:r>
      <w:r>
        <w:rPr>
          <w:bCs/>
          <w:sz w:val="28"/>
          <w:szCs w:val="28"/>
        </w:rPr>
        <w:t xml:space="preserve"> </w:t>
      </w:r>
      <w:r w:rsidRPr="00A65702">
        <w:rPr>
          <w:bCs/>
          <w:sz w:val="28"/>
          <w:szCs w:val="28"/>
        </w:rPr>
        <w:t>Балтайского муниципального района</w:t>
      </w:r>
      <w:r>
        <w:rPr>
          <w:bCs/>
          <w:sz w:val="28"/>
          <w:szCs w:val="28"/>
        </w:rPr>
        <w:t xml:space="preserve"> </w:t>
      </w:r>
      <w:r w:rsidRPr="00A65702">
        <w:rPr>
          <w:bCs/>
          <w:sz w:val="28"/>
          <w:szCs w:val="28"/>
        </w:rPr>
        <w:t>Саратовской области</w:t>
      </w:r>
      <w:r>
        <w:rPr>
          <w:sz w:val="28"/>
          <w:szCs w:val="28"/>
        </w:rPr>
        <w:t xml:space="preserve"> </w:t>
      </w:r>
    </w:p>
    <w:p w:rsidR="00274FA0" w:rsidRPr="00D143EF" w:rsidRDefault="00274FA0" w:rsidP="00802078">
      <w:pPr>
        <w:jc w:val="center"/>
        <w:rPr>
          <w:sz w:val="28"/>
          <w:szCs w:val="28"/>
        </w:rPr>
      </w:pPr>
    </w:p>
    <w:p w:rsidR="00EC388C" w:rsidRPr="00D143EF" w:rsidRDefault="00EC388C" w:rsidP="00802078">
      <w:pPr>
        <w:jc w:val="center"/>
        <w:rPr>
          <w:sz w:val="28"/>
          <w:szCs w:val="28"/>
        </w:rPr>
      </w:pPr>
    </w:p>
    <w:p w:rsidR="00EC388C" w:rsidRPr="00D143EF" w:rsidRDefault="00274FA0" w:rsidP="00802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Денежное вознаграждение лиц,</w:t>
      </w:r>
      <w:r w:rsidR="00A019A6" w:rsidRPr="00D143EF">
        <w:rPr>
          <w:b/>
          <w:bCs/>
          <w:sz w:val="28"/>
          <w:szCs w:val="28"/>
        </w:rPr>
        <w:t xml:space="preserve"> </w:t>
      </w:r>
    </w:p>
    <w:p w:rsidR="00274FA0" w:rsidRPr="00D143EF" w:rsidRDefault="00274FA0" w:rsidP="00802078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замещающих </w:t>
      </w:r>
      <w:r w:rsidR="00A019A6" w:rsidRPr="00D143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муниципальные</w:t>
      </w:r>
      <w:r w:rsidRPr="00274FA0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должности</w:t>
      </w:r>
      <w:r w:rsidR="00A019A6" w:rsidRPr="00D143EF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</w:t>
      </w:r>
    </w:p>
    <w:p w:rsidR="00EC388C" w:rsidRPr="00D143EF" w:rsidRDefault="00A019A6" w:rsidP="00802078">
      <w:pPr>
        <w:jc w:val="center"/>
        <w:rPr>
          <w:b/>
          <w:bCs/>
          <w:sz w:val="28"/>
          <w:szCs w:val="28"/>
        </w:rPr>
      </w:pPr>
      <w:r w:rsidRPr="00D143EF">
        <w:rPr>
          <w:b/>
          <w:bCs/>
          <w:sz w:val="28"/>
          <w:szCs w:val="28"/>
        </w:rPr>
        <w:t>Контрольно-счетной комиссии Балтайского муниципального района</w:t>
      </w:r>
    </w:p>
    <w:p w:rsidR="00EC388C" w:rsidRPr="00D143EF" w:rsidRDefault="00EC388C" w:rsidP="00802078">
      <w:pPr>
        <w:jc w:val="center"/>
        <w:rPr>
          <w:b/>
          <w:bCs/>
          <w:sz w:val="28"/>
          <w:szCs w:val="28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540"/>
        <w:gridCol w:w="4319"/>
        <w:gridCol w:w="4213"/>
      </w:tblGrid>
      <w:tr w:rsidR="00EC388C" w:rsidRPr="00D143EF" w:rsidTr="00802078"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88C" w:rsidRPr="00802078" w:rsidRDefault="00A019A6" w:rsidP="00802078">
            <w:pPr>
              <w:jc w:val="center"/>
              <w:rPr>
                <w:b/>
                <w:sz w:val="28"/>
                <w:szCs w:val="28"/>
              </w:rPr>
            </w:pPr>
            <w:r w:rsidRPr="00802078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88C" w:rsidRPr="00802078" w:rsidRDefault="00A019A6" w:rsidP="00802078">
            <w:pPr>
              <w:jc w:val="center"/>
              <w:rPr>
                <w:b/>
                <w:sz w:val="28"/>
                <w:szCs w:val="28"/>
              </w:rPr>
            </w:pPr>
            <w:r w:rsidRPr="00802078">
              <w:rPr>
                <w:b/>
                <w:sz w:val="28"/>
                <w:szCs w:val="28"/>
              </w:rPr>
              <w:t>Наименование должности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EC388C" w:rsidRPr="00802078" w:rsidRDefault="00A019A6" w:rsidP="00802078">
            <w:pPr>
              <w:jc w:val="center"/>
              <w:rPr>
                <w:b/>
                <w:sz w:val="28"/>
                <w:szCs w:val="28"/>
              </w:rPr>
            </w:pPr>
            <w:r w:rsidRPr="00802078">
              <w:rPr>
                <w:b/>
                <w:sz w:val="28"/>
                <w:szCs w:val="28"/>
              </w:rPr>
              <w:t>Размер</w:t>
            </w:r>
          </w:p>
          <w:p w:rsidR="00EC388C" w:rsidRPr="00802078" w:rsidRDefault="00274FA0" w:rsidP="00802078">
            <w:pPr>
              <w:jc w:val="center"/>
              <w:rPr>
                <w:b/>
                <w:sz w:val="28"/>
                <w:szCs w:val="28"/>
              </w:rPr>
            </w:pPr>
            <w:r w:rsidRPr="00802078">
              <w:rPr>
                <w:b/>
                <w:sz w:val="28"/>
                <w:szCs w:val="28"/>
              </w:rPr>
              <w:t xml:space="preserve">денежного вознаграждения </w:t>
            </w:r>
            <w:r w:rsidR="00A019A6" w:rsidRPr="00802078">
              <w:rPr>
                <w:b/>
                <w:sz w:val="28"/>
                <w:szCs w:val="28"/>
              </w:rPr>
              <w:t>(рублей</w:t>
            </w:r>
            <w:r w:rsidRPr="00802078">
              <w:rPr>
                <w:b/>
                <w:sz w:val="28"/>
                <w:szCs w:val="28"/>
              </w:rPr>
              <w:t xml:space="preserve"> в месяц</w:t>
            </w:r>
            <w:r w:rsidR="00A019A6" w:rsidRPr="00802078">
              <w:rPr>
                <w:b/>
                <w:sz w:val="28"/>
                <w:szCs w:val="28"/>
              </w:rPr>
              <w:t>)</w:t>
            </w:r>
          </w:p>
        </w:tc>
      </w:tr>
      <w:tr w:rsidR="00EC388C" w:rsidRPr="00D143EF">
        <w:trPr>
          <w:trHeight w:val="545"/>
        </w:trPr>
        <w:tc>
          <w:tcPr>
            <w:tcW w:w="5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A019A6">
            <w:pPr>
              <w:jc w:val="center"/>
              <w:rPr>
                <w:sz w:val="28"/>
                <w:szCs w:val="28"/>
              </w:rPr>
            </w:pPr>
            <w:r w:rsidRPr="00D143EF">
              <w:rPr>
                <w:sz w:val="28"/>
                <w:szCs w:val="28"/>
              </w:rPr>
              <w:t>1</w:t>
            </w:r>
          </w:p>
        </w:tc>
        <w:tc>
          <w:tcPr>
            <w:tcW w:w="43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274F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Контрольно-счетной комиссии</w:t>
            </w:r>
          </w:p>
        </w:tc>
        <w:tc>
          <w:tcPr>
            <w:tcW w:w="42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C388C" w:rsidRPr="00D143EF" w:rsidRDefault="00274FA0">
            <w:pPr>
              <w:tabs>
                <w:tab w:val="left" w:pos="1880"/>
                <w:tab w:val="center" w:pos="219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57559,00</w:t>
            </w:r>
          </w:p>
        </w:tc>
      </w:tr>
    </w:tbl>
    <w:p w:rsidR="00EC388C" w:rsidRPr="00D143EF" w:rsidRDefault="00EC388C">
      <w:pPr>
        <w:rPr>
          <w:sz w:val="28"/>
          <w:szCs w:val="28"/>
        </w:rPr>
      </w:pPr>
    </w:p>
    <w:sectPr w:rsidR="00EC388C" w:rsidRPr="00D143EF" w:rsidSect="00D143EF">
      <w:footnotePr>
        <w:pos w:val="beneathText"/>
      </w:footnotePr>
      <w:pgSz w:w="11905" w:h="16837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5E98" w:rsidRDefault="00675E98">
      <w:r>
        <w:separator/>
      </w:r>
    </w:p>
  </w:endnote>
  <w:endnote w:type="continuationSeparator" w:id="0">
    <w:p w:rsidR="00675E98" w:rsidRDefault="00675E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5E98" w:rsidRDefault="00675E98">
      <w:r>
        <w:separator/>
      </w:r>
    </w:p>
  </w:footnote>
  <w:footnote w:type="continuationSeparator" w:id="0">
    <w:p w:rsidR="00675E98" w:rsidRDefault="00675E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143EF" w:rsidRDefault="00A7017D" w:rsidP="00D143EF">
    <w:pPr>
      <w:pStyle w:val="af8"/>
      <w:jc w:val="center"/>
    </w:pP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 w:rsidR="009F6CB6">
      <w:rPr>
        <w:noProof/>
      </w:rPr>
      <w:t>3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88C"/>
    <w:rsid w:val="000359E5"/>
    <w:rsid w:val="00274FA0"/>
    <w:rsid w:val="002A1F14"/>
    <w:rsid w:val="002B4F57"/>
    <w:rsid w:val="00397F25"/>
    <w:rsid w:val="003F064F"/>
    <w:rsid w:val="0048053E"/>
    <w:rsid w:val="004A6A44"/>
    <w:rsid w:val="00526C9B"/>
    <w:rsid w:val="005B6373"/>
    <w:rsid w:val="005F7E4C"/>
    <w:rsid w:val="00675E98"/>
    <w:rsid w:val="00802078"/>
    <w:rsid w:val="0089158E"/>
    <w:rsid w:val="008A55FF"/>
    <w:rsid w:val="00900E31"/>
    <w:rsid w:val="0090121B"/>
    <w:rsid w:val="009036F2"/>
    <w:rsid w:val="00940DC0"/>
    <w:rsid w:val="009D0265"/>
    <w:rsid w:val="009F6CB6"/>
    <w:rsid w:val="00A019A6"/>
    <w:rsid w:val="00A65702"/>
    <w:rsid w:val="00A7017D"/>
    <w:rsid w:val="00A73B18"/>
    <w:rsid w:val="00B26D35"/>
    <w:rsid w:val="00C06F95"/>
    <w:rsid w:val="00C173E1"/>
    <w:rsid w:val="00D143EF"/>
    <w:rsid w:val="00D24CB1"/>
    <w:rsid w:val="00D3437B"/>
    <w:rsid w:val="00DE7B22"/>
    <w:rsid w:val="00E114F4"/>
    <w:rsid w:val="00E52D3B"/>
    <w:rsid w:val="00E67F00"/>
    <w:rsid w:val="00EC388C"/>
    <w:rsid w:val="00FE3808"/>
    <w:rsid w:val="00FF5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83EC-0199-428C-934C-20C5B34AC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rsid w:val="00EC388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аголовок 11"/>
    <w:basedOn w:val="a"/>
    <w:next w:val="a"/>
    <w:link w:val="Heading1Char"/>
    <w:uiPriority w:val="9"/>
    <w:qFormat/>
    <w:rsid w:val="00EC388C"/>
    <w:pPr>
      <w:keepNext/>
      <w:keepLines/>
      <w:spacing w:before="480" w:after="200"/>
      <w:outlineLvl w:val="0"/>
    </w:pPr>
    <w:rPr>
      <w:rFonts w:ascii="Arial" w:eastAsia="Arial" w:hAnsi="Arial"/>
      <w:sz w:val="40"/>
      <w:szCs w:val="40"/>
    </w:rPr>
  </w:style>
  <w:style w:type="character" w:customStyle="1" w:styleId="Heading1Char">
    <w:name w:val="Heading 1 Char"/>
    <w:link w:val="11"/>
    <w:uiPriority w:val="9"/>
    <w:rsid w:val="00EC388C"/>
    <w:rPr>
      <w:rFonts w:ascii="Arial" w:eastAsia="Arial" w:hAnsi="Arial" w:cs="Arial"/>
      <w:sz w:val="40"/>
      <w:szCs w:val="40"/>
    </w:rPr>
  </w:style>
  <w:style w:type="paragraph" w:customStyle="1" w:styleId="21">
    <w:name w:val="Заголовок 21"/>
    <w:basedOn w:val="a"/>
    <w:next w:val="a"/>
    <w:link w:val="Heading2Char"/>
    <w:uiPriority w:val="9"/>
    <w:unhideWhenUsed/>
    <w:qFormat/>
    <w:rsid w:val="00EC388C"/>
    <w:pPr>
      <w:keepNext/>
      <w:keepLines/>
      <w:spacing w:before="360" w:after="200"/>
      <w:outlineLvl w:val="1"/>
    </w:pPr>
    <w:rPr>
      <w:rFonts w:ascii="Arial" w:eastAsia="Arial" w:hAnsi="Arial"/>
      <w:sz w:val="34"/>
      <w:szCs w:val="20"/>
    </w:rPr>
  </w:style>
  <w:style w:type="character" w:customStyle="1" w:styleId="Heading2Char">
    <w:name w:val="Heading 2 Char"/>
    <w:link w:val="21"/>
    <w:uiPriority w:val="9"/>
    <w:rsid w:val="00EC388C"/>
    <w:rPr>
      <w:rFonts w:ascii="Arial" w:eastAsia="Arial" w:hAnsi="Arial" w:cs="Arial"/>
      <w:sz w:val="34"/>
    </w:rPr>
  </w:style>
  <w:style w:type="paragraph" w:customStyle="1" w:styleId="31">
    <w:name w:val="Заголовок 31"/>
    <w:basedOn w:val="a"/>
    <w:next w:val="a"/>
    <w:link w:val="Heading3Char"/>
    <w:uiPriority w:val="9"/>
    <w:unhideWhenUsed/>
    <w:qFormat/>
    <w:rsid w:val="00EC388C"/>
    <w:pPr>
      <w:keepNext/>
      <w:keepLines/>
      <w:spacing w:before="320" w:after="200"/>
      <w:outlineLvl w:val="2"/>
    </w:pPr>
    <w:rPr>
      <w:rFonts w:ascii="Arial" w:eastAsia="Arial" w:hAnsi="Arial"/>
      <w:sz w:val="30"/>
      <w:szCs w:val="30"/>
    </w:rPr>
  </w:style>
  <w:style w:type="character" w:customStyle="1" w:styleId="Heading3Char">
    <w:name w:val="Heading 3 Char"/>
    <w:link w:val="31"/>
    <w:uiPriority w:val="9"/>
    <w:rsid w:val="00EC388C"/>
    <w:rPr>
      <w:rFonts w:ascii="Arial" w:eastAsia="Arial" w:hAnsi="Arial" w:cs="Arial"/>
      <w:sz w:val="30"/>
      <w:szCs w:val="30"/>
    </w:rPr>
  </w:style>
  <w:style w:type="paragraph" w:customStyle="1" w:styleId="41">
    <w:name w:val="Заголовок 41"/>
    <w:basedOn w:val="a"/>
    <w:next w:val="a"/>
    <w:link w:val="Heading4Char"/>
    <w:uiPriority w:val="9"/>
    <w:unhideWhenUsed/>
    <w:qFormat/>
    <w:rsid w:val="00EC388C"/>
    <w:pPr>
      <w:keepNext/>
      <w:keepLines/>
      <w:spacing w:before="320" w:after="200"/>
      <w:outlineLvl w:val="3"/>
    </w:pPr>
    <w:rPr>
      <w:rFonts w:ascii="Arial" w:eastAsia="Arial" w:hAnsi="Arial"/>
      <w:b/>
      <w:bCs/>
      <w:sz w:val="26"/>
      <w:szCs w:val="26"/>
    </w:rPr>
  </w:style>
  <w:style w:type="character" w:customStyle="1" w:styleId="Heading4Char">
    <w:name w:val="Heading 4 Char"/>
    <w:link w:val="41"/>
    <w:uiPriority w:val="9"/>
    <w:rsid w:val="00EC388C"/>
    <w:rPr>
      <w:rFonts w:ascii="Arial" w:eastAsia="Arial" w:hAnsi="Arial" w:cs="Arial"/>
      <w:b/>
      <w:bCs/>
      <w:sz w:val="26"/>
      <w:szCs w:val="26"/>
    </w:rPr>
  </w:style>
  <w:style w:type="paragraph" w:customStyle="1" w:styleId="51">
    <w:name w:val="Заголовок 51"/>
    <w:basedOn w:val="a"/>
    <w:next w:val="a"/>
    <w:link w:val="Heading5Char"/>
    <w:uiPriority w:val="9"/>
    <w:unhideWhenUsed/>
    <w:qFormat/>
    <w:rsid w:val="00EC388C"/>
    <w:pPr>
      <w:keepNext/>
      <w:keepLines/>
      <w:spacing w:before="320" w:after="200"/>
      <w:outlineLvl w:val="4"/>
    </w:pPr>
    <w:rPr>
      <w:rFonts w:ascii="Arial" w:eastAsia="Arial" w:hAnsi="Arial"/>
      <w:b/>
      <w:bCs/>
    </w:rPr>
  </w:style>
  <w:style w:type="character" w:customStyle="1" w:styleId="Heading5Char">
    <w:name w:val="Heading 5 Char"/>
    <w:link w:val="51"/>
    <w:uiPriority w:val="9"/>
    <w:rsid w:val="00EC388C"/>
    <w:rPr>
      <w:rFonts w:ascii="Arial" w:eastAsia="Arial" w:hAnsi="Arial" w:cs="Arial"/>
      <w:b/>
      <w:bCs/>
      <w:sz w:val="24"/>
      <w:szCs w:val="24"/>
    </w:rPr>
  </w:style>
  <w:style w:type="paragraph" w:customStyle="1" w:styleId="61">
    <w:name w:val="Заголовок 61"/>
    <w:basedOn w:val="a"/>
    <w:next w:val="a"/>
    <w:link w:val="Heading6Char"/>
    <w:uiPriority w:val="9"/>
    <w:unhideWhenUsed/>
    <w:qFormat/>
    <w:rsid w:val="00EC388C"/>
    <w:pPr>
      <w:keepNext/>
      <w:keepLines/>
      <w:spacing w:before="320" w:after="200"/>
      <w:outlineLvl w:val="5"/>
    </w:pPr>
    <w:rPr>
      <w:rFonts w:ascii="Arial" w:eastAsia="Arial" w:hAnsi="Arial"/>
      <w:b/>
      <w:bCs/>
      <w:sz w:val="22"/>
      <w:szCs w:val="22"/>
    </w:rPr>
  </w:style>
  <w:style w:type="character" w:customStyle="1" w:styleId="Heading6Char">
    <w:name w:val="Heading 6 Char"/>
    <w:link w:val="61"/>
    <w:uiPriority w:val="9"/>
    <w:rsid w:val="00EC388C"/>
    <w:rPr>
      <w:rFonts w:ascii="Arial" w:eastAsia="Arial" w:hAnsi="Arial" w:cs="Arial"/>
      <w:b/>
      <w:bCs/>
      <w:sz w:val="22"/>
      <w:szCs w:val="22"/>
    </w:rPr>
  </w:style>
  <w:style w:type="paragraph" w:customStyle="1" w:styleId="71">
    <w:name w:val="Заголовок 71"/>
    <w:basedOn w:val="a"/>
    <w:next w:val="a"/>
    <w:link w:val="Heading7Char"/>
    <w:uiPriority w:val="9"/>
    <w:unhideWhenUsed/>
    <w:qFormat/>
    <w:rsid w:val="00EC388C"/>
    <w:pPr>
      <w:keepNext/>
      <w:keepLines/>
      <w:spacing w:before="320" w:after="200"/>
      <w:outlineLvl w:val="6"/>
    </w:pPr>
    <w:rPr>
      <w:rFonts w:ascii="Arial" w:eastAsia="Arial" w:hAnsi="Arial"/>
      <w:b/>
      <w:bCs/>
      <w:i/>
      <w:iCs/>
      <w:sz w:val="22"/>
      <w:szCs w:val="22"/>
    </w:rPr>
  </w:style>
  <w:style w:type="character" w:customStyle="1" w:styleId="Heading7Char">
    <w:name w:val="Heading 7 Char"/>
    <w:link w:val="71"/>
    <w:uiPriority w:val="9"/>
    <w:rsid w:val="00EC388C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81">
    <w:name w:val="Заголовок 81"/>
    <w:basedOn w:val="a"/>
    <w:next w:val="a"/>
    <w:link w:val="Heading8Char"/>
    <w:uiPriority w:val="9"/>
    <w:unhideWhenUsed/>
    <w:qFormat/>
    <w:rsid w:val="00EC388C"/>
    <w:pPr>
      <w:keepNext/>
      <w:keepLines/>
      <w:spacing w:before="320" w:after="200"/>
      <w:outlineLvl w:val="7"/>
    </w:pPr>
    <w:rPr>
      <w:rFonts w:ascii="Arial" w:eastAsia="Arial" w:hAnsi="Arial"/>
      <w:i/>
      <w:iCs/>
      <w:sz w:val="22"/>
      <w:szCs w:val="22"/>
    </w:rPr>
  </w:style>
  <w:style w:type="character" w:customStyle="1" w:styleId="Heading8Char">
    <w:name w:val="Heading 8 Char"/>
    <w:link w:val="81"/>
    <w:uiPriority w:val="9"/>
    <w:rsid w:val="00EC388C"/>
    <w:rPr>
      <w:rFonts w:ascii="Arial" w:eastAsia="Arial" w:hAnsi="Arial" w:cs="Arial"/>
      <w:i/>
      <w:iCs/>
      <w:sz w:val="22"/>
      <w:szCs w:val="22"/>
    </w:rPr>
  </w:style>
  <w:style w:type="paragraph" w:customStyle="1" w:styleId="91">
    <w:name w:val="Заголовок 91"/>
    <w:basedOn w:val="a"/>
    <w:next w:val="a"/>
    <w:link w:val="Heading9Char"/>
    <w:uiPriority w:val="9"/>
    <w:unhideWhenUsed/>
    <w:qFormat/>
    <w:rsid w:val="00EC388C"/>
    <w:pPr>
      <w:keepNext/>
      <w:keepLines/>
      <w:spacing w:before="320" w:after="200"/>
      <w:outlineLvl w:val="8"/>
    </w:pPr>
    <w:rPr>
      <w:rFonts w:ascii="Arial" w:eastAsia="Arial" w:hAnsi="Arial"/>
      <w:i/>
      <w:iCs/>
      <w:sz w:val="21"/>
      <w:szCs w:val="21"/>
    </w:rPr>
  </w:style>
  <w:style w:type="character" w:customStyle="1" w:styleId="Heading9Char">
    <w:name w:val="Heading 9 Char"/>
    <w:link w:val="91"/>
    <w:uiPriority w:val="9"/>
    <w:rsid w:val="00EC388C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rsid w:val="00EC388C"/>
    <w:pPr>
      <w:ind w:left="720"/>
      <w:contextualSpacing/>
    </w:pPr>
  </w:style>
  <w:style w:type="paragraph" w:styleId="a4">
    <w:name w:val="No Spacing"/>
    <w:uiPriority w:val="1"/>
    <w:qFormat/>
    <w:rsid w:val="00EC388C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EC388C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sid w:val="00EC388C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EC388C"/>
    <w:pPr>
      <w:spacing w:before="200" w:after="200"/>
    </w:pPr>
  </w:style>
  <w:style w:type="character" w:customStyle="1" w:styleId="a8">
    <w:name w:val="Подзаголовок Знак"/>
    <w:link w:val="a7"/>
    <w:uiPriority w:val="11"/>
    <w:rsid w:val="00EC388C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EC388C"/>
    <w:pPr>
      <w:ind w:left="720" w:right="720"/>
    </w:pPr>
    <w:rPr>
      <w:i/>
      <w:sz w:val="20"/>
      <w:szCs w:val="20"/>
    </w:rPr>
  </w:style>
  <w:style w:type="character" w:customStyle="1" w:styleId="20">
    <w:name w:val="Цитата 2 Знак"/>
    <w:link w:val="2"/>
    <w:uiPriority w:val="29"/>
    <w:rsid w:val="00EC388C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EC388C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  <w:sz w:val="20"/>
      <w:szCs w:val="20"/>
    </w:rPr>
  </w:style>
  <w:style w:type="character" w:customStyle="1" w:styleId="aa">
    <w:name w:val="Выделенная цитата Знак"/>
    <w:link w:val="a9"/>
    <w:uiPriority w:val="30"/>
    <w:rsid w:val="00EC388C"/>
    <w:rPr>
      <w:i/>
    </w:rPr>
  </w:style>
  <w:style w:type="paragraph" w:customStyle="1" w:styleId="1">
    <w:name w:val="Верхний колонтитул1"/>
    <w:basedOn w:val="a"/>
    <w:link w:val="HeaderChar"/>
    <w:uiPriority w:val="99"/>
    <w:unhideWhenUsed/>
    <w:rsid w:val="00EC388C"/>
    <w:pPr>
      <w:tabs>
        <w:tab w:val="center" w:pos="7143"/>
        <w:tab w:val="right" w:pos="14287"/>
      </w:tabs>
    </w:pPr>
  </w:style>
  <w:style w:type="character" w:customStyle="1" w:styleId="HeaderChar">
    <w:name w:val="Header Char"/>
    <w:link w:val="1"/>
    <w:uiPriority w:val="99"/>
    <w:rsid w:val="00EC388C"/>
  </w:style>
  <w:style w:type="paragraph" w:customStyle="1" w:styleId="10">
    <w:name w:val="Нижний колонтитул1"/>
    <w:basedOn w:val="a"/>
    <w:link w:val="CaptionChar"/>
    <w:uiPriority w:val="99"/>
    <w:unhideWhenUsed/>
    <w:rsid w:val="00EC388C"/>
    <w:pPr>
      <w:tabs>
        <w:tab w:val="center" w:pos="7143"/>
        <w:tab w:val="right" w:pos="14287"/>
      </w:tabs>
    </w:pPr>
  </w:style>
  <w:style w:type="character" w:customStyle="1" w:styleId="FooterChar">
    <w:name w:val="Footer Char"/>
    <w:uiPriority w:val="99"/>
    <w:rsid w:val="00EC388C"/>
  </w:style>
  <w:style w:type="paragraph" w:customStyle="1" w:styleId="12">
    <w:name w:val="Название объекта1"/>
    <w:basedOn w:val="a"/>
    <w:next w:val="a"/>
    <w:uiPriority w:val="35"/>
    <w:semiHidden/>
    <w:unhideWhenUsed/>
    <w:qFormat/>
    <w:rsid w:val="00EC388C"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link w:val="10"/>
    <w:uiPriority w:val="99"/>
    <w:rsid w:val="00EC388C"/>
  </w:style>
  <w:style w:type="table" w:styleId="ab">
    <w:name w:val="Table Grid"/>
    <w:uiPriority w:val="59"/>
    <w:rsid w:val="00EC388C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EC388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Таблица простая 11"/>
    <w:uiPriority w:val="59"/>
    <w:rsid w:val="00EC388C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EC388C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Таблица простая 3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0">
    <w:name w:val="Таблица простая 4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0">
    <w:name w:val="Таблица простая 5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EC388C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EC388C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EC388C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c">
    <w:name w:val="Hyperlink"/>
    <w:uiPriority w:val="99"/>
    <w:unhideWhenUsed/>
    <w:rsid w:val="00EC388C"/>
    <w:rPr>
      <w:color w:val="0000FF"/>
      <w:u w:val="single"/>
    </w:rPr>
  </w:style>
  <w:style w:type="paragraph" w:styleId="ad">
    <w:name w:val="footnote text"/>
    <w:basedOn w:val="a"/>
    <w:link w:val="ae"/>
    <w:uiPriority w:val="99"/>
    <w:semiHidden/>
    <w:unhideWhenUsed/>
    <w:rsid w:val="00EC388C"/>
    <w:pPr>
      <w:spacing w:after="40"/>
    </w:pPr>
    <w:rPr>
      <w:sz w:val="18"/>
      <w:szCs w:val="20"/>
    </w:rPr>
  </w:style>
  <w:style w:type="character" w:customStyle="1" w:styleId="ae">
    <w:name w:val="Текст сноски Знак"/>
    <w:link w:val="ad"/>
    <w:uiPriority w:val="99"/>
    <w:rsid w:val="00EC388C"/>
    <w:rPr>
      <w:sz w:val="18"/>
    </w:rPr>
  </w:style>
  <w:style w:type="character" w:styleId="af">
    <w:name w:val="footnote reference"/>
    <w:uiPriority w:val="99"/>
    <w:unhideWhenUsed/>
    <w:rsid w:val="00EC388C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EC388C"/>
    <w:rPr>
      <w:sz w:val="20"/>
      <w:szCs w:val="20"/>
    </w:rPr>
  </w:style>
  <w:style w:type="character" w:customStyle="1" w:styleId="af1">
    <w:name w:val="Текст концевой сноски Знак"/>
    <w:link w:val="af0"/>
    <w:uiPriority w:val="99"/>
    <w:rsid w:val="00EC388C"/>
    <w:rPr>
      <w:sz w:val="20"/>
    </w:rPr>
  </w:style>
  <w:style w:type="character" w:styleId="af2">
    <w:name w:val="endnote reference"/>
    <w:uiPriority w:val="99"/>
    <w:semiHidden/>
    <w:unhideWhenUsed/>
    <w:rsid w:val="00EC388C"/>
    <w:rPr>
      <w:vertAlign w:val="superscript"/>
    </w:rPr>
  </w:style>
  <w:style w:type="paragraph" w:styleId="13">
    <w:name w:val="toc 1"/>
    <w:basedOn w:val="a"/>
    <w:next w:val="a"/>
    <w:uiPriority w:val="39"/>
    <w:unhideWhenUsed/>
    <w:rsid w:val="00EC388C"/>
    <w:pPr>
      <w:spacing w:after="57"/>
    </w:pPr>
  </w:style>
  <w:style w:type="paragraph" w:styleId="22">
    <w:name w:val="toc 2"/>
    <w:basedOn w:val="a"/>
    <w:next w:val="a"/>
    <w:uiPriority w:val="39"/>
    <w:unhideWhenUsed/>
    <w:rsid w:val="00EC388C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EC388C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EC388C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EC388C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EC388C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EC388C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EC388C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EC388C"/>
    <w:pPr>
      <w:spacing w:after="57"/>
      <w:ind w:left="2268"/>
    </w:pPr>
  </w:style>
  <w:style w:type="paragraph" w:styleId="af3">
    <w:name w:val="TOC Heading"/>
    <w:uiPriority w:val="39"/>
    <w:unhideWhenUsed/>
    <w:rsid w:val="00EC388C"/>
    <w:rPr>
      <w:lang w:eastAsia="zh-CN"/>
    </w:rPr>
  </w:style>
  <w:style w:type="paragraph" w:styleId="af4">
    <w:name w:val="table of figures"/>
    <w:basedOn w:val="a"/>
    <w:next w:val="a"/>
    <w:uiPriority w:val="99"/>
    <w:unhideWhenUsed/>
    <w:rsid w:val="00EC388C"/>
  </w:style>
  <w:style w:type="paragraph" w:styleId="af5">
    <w:name w:val="Normal (Web)"/>
    <w:basedOn w:val="a"/>
    <w:rsid w:val="00EC388C"/>
    <w:pPr>
      <w:spacing w:before="100" w:beforeAutospacing="1" w:after="100" w:afterAutospacing="1"/>
    </w:pPr>
  </w:style>
  <w:style w:type="paragraph" w:customStyle="1" w:styleId="ConsPlusTitle">
    <w:name w:val="ConsPlusTitle"/>
    <w:rsid w:val="00EC388C"/>
    <w:pPr>
      <w:widowControl w:val="0"/>
    </w:pPr>
    <w:rPr>
      <w:rFonts w:ascii="Arial" w:eastAsia="Arial" w:hAnsi="Arial"/>
      <w:b/>
      <w:bCs/>
      <w:lang w:eastAsia="hi-IN" w:bidi="hi-IN"/>
    </w:rPr>
  </w:style>
  <w:style w:type="paragraph" w:styleId="af6">
    <w:name w:val="Balloon Text"/>
    <w:basedOn w:val="a"/>
    <w:semiHidden/>
    <w:rsid w:val="00EC388C"/>
    <w:rPr>
      <w:rFonts w:ascii="Tahoma" w:hAnsi="Tahoma"/>
      <w:sz w:val="16"/>
      <w:szCs w:val="16"/>
    </w:rPr>
  </w:style>
  <w:style w:type="paragraph" w:styleId="af7">
    <w:name w:val="Document Map"/>
    <w:basedOn w:val="a"/>
    <w:semiHidden/>
    <w:rsid w:val="00EC388C"/>
    <w:pPr>
      <w:shd w:val="clear" w:color="auto" w:fill="000080"/>
    </w:pPr>
    <w:rPr>
      <w:rFonts w:ascii="Tahoma" w:hAnsi="Tahoma"/>
      <w:sz w:val="20"/>
      <w:szCs w:val="20"/>
    </w:rPr>
  </w:style>
  <w:style w:type="paragraph" w:styleId="af8">
    <w:name w:val="header"/>
    <w:basedOn w:val="a"/>
    <w:link w:val="af9"/>
    <w:uiPriority w:val="99"/>
    <w:unhideWhenUsed/>
    <w:rsid w:val="00D143EF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link w:val="af8"/>
    <w:uiPriority w:val="99"/>
    <w:rsid w:val="00D143EF"/>
    <w:rPr>
      <w:sz w:val="24"/>
      <w:szCs w:val="24"/>
    </w:rPr>
  </w:style>
  <w:style w:type="paragraph" w:styleId="afa">
    <w:name w:val="footer"/>
    <w:basedOn w:val="a"/>
    <w:link w:val="afb"/>
    <w:uiPriority w:val="99"/>
    <w:semiHidden/>
    <w:unhideWhenUsed/>
    <w:rsid w:val="00D143EF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uiPriority w:val="99"/>
    <w:semiHidden/>
    <w:rsid w:val="00D143E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C4F9194-F562-4167-B6BD-3127E54B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2025-03-20T06:21:00Z</cp:lastPrinted>
  <dcterms:created xsi:type="dcterms:W3CDTF">2025-03-25T04:04:00Z</dcterms:created>
  <dcterms:modified xsi:type="dcterms:W3CDTF">2025-03-25T04:04:00Z</dcterms:modified>
</cp:coreProperties>
</file>