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588B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E230F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E230F" w:rsidRPr="00AB2634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34">
        <w:rPr>
          <w:rFonts w:ascii="Times New Roman" w:hAnsi="Times New Roman"/>
          <w:b/>
          <w:sz w:val="28"/>
          <w:szCs w:val="28"/>
        </w:rPr>
        <w:t xml:space="preserve">Сто двадцать </w:t>
      </w:r>
      <w:r>
        <w:rPr>
          <w:rFonts w:ascii="Times New Roman" w:hAnsi="Times New Roman"/>
          <w:b/>
          <w:sz w:val="28"/>
          <w:szCs w:val="28"/>
        </w:rPr>
        <w:t>шест</w:t>
      </w:r>
      <w:r w:rsidRPr="00AB2634">
        <w:rPr>
          <w:rFonts w:ascii="Times New Roman" w:hAnsi="Times New Roman"/>
          <w:b/>
          <w:sz w:val="28"/>
          <w:szCs w:val="28"/>
        </w:rPr>
        <w:t>ое заседание Собрания депутатов</w:t>
      </w: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34">
        <w:rPr>
          <w:rFonts w:ascii="Times New Roman" w:hAnsi="Times New Roman"/>
          <w:b/>
          <w:sz w:val="28"/>
          <w:szCs w:val="28"/>
        </w:rPr>
        <w:t>пятого созыва</w:t>
      </w: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30F" w:rsidRPr="00AB2634" w:rsidRDefault="005E230F" w:rsidP="005E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34">
        <w:rPr>
          <w:rFonts w:ascii="Times New Roman" w:hAnsi="Times New Roman"/>
          <w:b/>
          <w:sz w:val="28"/>
          <w:szCs w:val="28"/>
        </w:rPr>
        <w:t>РЕШЕНИЕ</w:t>
      </w:r>
    </w:p>
    <w:p w:rsidR="005E230F" w:rsidRPr="00AB2634" w:rsidRDefault="005E230F" w:rsidP="005E23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30F" w:rsidRPr="00AB2634" w:rsidRDefault="005E230F" w:rsidP="005E23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B2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C03C2">
        <w:rPr>
          <w:rFonts w:ascii="Times New Roman" w:hAnsi="Times New Roman" w:cs="Times New Roman"/>
          <w:b w:val="0"/>
          <w:sz w:val="28"/>
          <w:szCs w:val="28"/>
          <w:u w:val="single"/>
        </w:rPr>
        <w:t>25.12.2023</w:t>
      </w:r>
      <w:r w:rsidRPr="00AB263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C03C2">
        <w:rPr>
          <w:rFonts w:ascii="Times New Roman" w:hAnsi="Times New Roman" w:cs="Times New Roman"/>
          <w:b w:val="0"/>
          <w:sz w:val="28"/>
          <w:szCs w:val="28"/>
          <w:u w:val="single"/>
        </w:rPr>
        <w:t>813</w:t>
      </w:r>
    </w:p>
    <w:p w:rsidR="005E230F" w:rsidRPr="00AB2634" w:rsidRDefault="005E230F" w:rsidP="005E23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2634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756937" w:rsidRPr="00AE7623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proofErr w:type="spellStart"/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местном бюджете </w:t>
      </w:r>
      <w:proofErr w:type="spellStart"/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на 2023 год и 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2024 и 2025 годов»</w:t>
      </w:r>
    </w:p>
    <w:p w:rsidR="000F2C6A" w:rsidRPr="00AE7623" w:rsidRDefault="000F2C6A" w:rsidP="000F2C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C6A" w:rsidRPr="00AE7623" w:rsidRDefault="000F2C6A" w:rsidP="000F2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Собрание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E7623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19.12.2022 № 696 «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 и на плановый период 2024 и 2025 годов» (с изменениями от 18.01.2023 № 714, от 30.01.2023 № 718, от 17.02.2023 № 719, от 27.02.2023 № 720, от 28.03.2023 № 725, от 29.05.2023 № 743, от 20.06.2023 № 744, от 29.08.2023 № 753, от 09.10.2023 № 763</w:t>
      </w:r>
      <w:proofErr w:type="gram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13.11.2023 № 787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27.11.2023 № 803, от 07.12.2023 № 805, от 21.12.2023 № 806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2023 год: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529 638,3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531 018,1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379,8 тыс. руб.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местного бюджета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2024 год и на 2025 год: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2024 год в сумме 272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651,1 тыс. руб., в том числе условно утвержденные расходы в сумме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626,3 тыс. руб. и на 2025 год в сумме 275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650,6 тыс. руб., в том числе условно утвержденные расходы в сумме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436,6 тыс. руб.;</w:t>
      </w:r>
    </w:p>
    <w:p w:rsidR="000F2C6A" w:rsidRPr="00AE7623" w:rsidRDefault="000F2C6A" w:rsidP="000F2C6A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2024 год в сумме 0,0 тыс. руб. и на 2025 год в сумме 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«8.Утвердить межбюджетные трансферты, предоставляемые из областного бюджета в местный бюджет на 2023 год в объеме 459 826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,8 тыс. руб., на 2024 год в объеме 220 168,9 тыс. руб., на 2025 год в объеме 221 278,2 тыс. руб.».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 изложить в новой редакции согласно приложениям № 1-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2C6A" w:rsidRPr="00AE7623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по бюджетно-финансовой политике и налогам.</w:t>
      </w: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Pr="00AE7623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</w:t>
      </w:r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Pr="00AE7623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AE7623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0F2C6A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3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F2C6A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Pr="00AE7623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0F2C6A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0F2C6A" w:rsidRPr="002C36EB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6464"/>
        <w:gridCol w:w="1851"/>
        <w:gridCol w:w="1786"/>
        <w:gridCol w:w="1692"/>
      </w:tblGrid>
      <w:tr w:rsidR="000F2C6A" w:rsidRPr="00D77C98" w:rsidTr="00D77C98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0F2C6A" w:rsidRPr="00D77C98" w:rsidTr="00D77C98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69 238,5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44 407,1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28 359,3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28 359,3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2 914,8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2 381,80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0F2C6A" w:rsidRPr="00D77C98" w:rsidTr="00D77C98">
        <w:trPr>
          <w:trHeight w:val="55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0F2C6A" w:rsidRPr="00D77C98" w:rsidTr="00D77C98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24 831,4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0F2C6A" w:rsidRPr="00D77C98" w:rsidTr="00D77C98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0F2C6A" w:rsidRPr="00D77C98" w:rsidTr="00D77C98">
        <w:trPr>
          <w:trHeight w:val="184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7 376,6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0F2C6A" w:rsidRPr="00D77C98" w:rsidTr="00D77C98">
        <w:trPr>
          <w:trHeight w:val="161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0F2C6A" w:rsidRPr="00D77C98" w:rsidTr="00D77C98">
        <w:trPr>
          <w:trHeight w:val="521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0F2C6A" w:rsidRPr="00D77C98" w:rsidTr="00D77C98">
        <w:trPr>
          <w:trHeight w:val="57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0F2C6A" w:rsidRPr="00D77C98" w:rsidTr="00D77C98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D77C98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="000F2C6A"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</w:t>
            </w:r>
            <w:r w:rsidR="000F2C6A"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0F2C6A" w:rsidRPr="00D77C98" w:rsidTr="00D77C98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16 317,4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0F2C6A" w:rsidRPr="00D77C98" w:rsidTr="00D77C98">
        <w:trPr>
          <w:trHeight w:val="2556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0F2C6A" w:rsidRPr="00D77C98" w:rsidTr="00D77C98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15 862,4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0F2C6A" w:rsidRPr="00D77C98" w:rsidTr="00D77C98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91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460 399,8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0F2C6A" w:rsidRPr="00D77C98" w:rsidTr="00D77C98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81 988,2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0F2C6A" w:rsidRPr="00D77C98" w:rsidTr="00D77C98">
        <w:trPr>
          <w:trHeight w:val="69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0F2C6A" w:rsidRPr="00D77C98" w:rsidTr="00D77C98">
        <w:trPr>
          <w:trHeight w:val="859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25 343,0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873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</w:t>
            </w:r>
            <w:r w:rsid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субъектов Российской Федерации</w:t>
            </w: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124 399,8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0F2C6A" w:rsidRPr="00D77C98" w:rsidTr="00D77C98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17 040,5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21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477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0F2C6A" w:rsidRPr="00D77C98" w:rsidTr="00D77C98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2 681,3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0F2C6A" w:rsidRPr="00D77C98" w:rsidTr="00D77C98">
        <w:trPr>
          <w:trHeight w:val="1824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proofErr w:type="gramEnd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2 980,9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0F2C6A" w:rsidRPr="00D77C98" w:rsidTr="00D77C98">
        <w:trPr>
          <w:trHeight w:val="117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0F2C6A" w:rsidRPr="00D77C98" w:rsidTr="00D77C98">
        <w:trPr>
          <w:trHeight w:val="1557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517"/>
        </w:trPr>
        <w:tc>
          <w:tcPr>
            <w:tcW w:w="1012" w:type="pct"/>
            <w:vMerge w:val="restar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569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59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69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 w:rsid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11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03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35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223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164 526,6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0F2C6A" w:rsidRPr="00D77C98" w:rsidTr="00D77C98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126 483,5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0F2C6A" w:rsidRPr="00D77C98" w:rsidTr="00D77C98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99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0F2C6A" w:rsidRPr="00D77C98" w:rsidTr="00D77C98">
        <w:trPr>
          <w:trHeight w:val="2248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1786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1 899,6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0F2C6A" w:rsidRPr="00D77C98" w:rsidTr="00D77C98">
        <w:trPr>
          <w:trHeight w:val="182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0F2C6A" w:rsidRPr="00D77C98" w:rsidTr="00D77C98">
        <w:trPr>
          <w:trHeight w:val="1443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0F2C6A" w:rsidRPr="00D77C98" w:rsidTr="00D77C98">
        <w:trPr>
          <w:trHeight w:val="16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1 491,0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0F2C6A" w:rsidRPr="00D77C98" w:rsidTr="00D77C98">
        <w:trPr>
          <w:trHeight w:val="3064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0F2C6A" w:rsidRPr="00D77C98" w:rsidTr="00D77C98">
        <w:trPr>
          <w:trHeight w:val="208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</w:t>
            </w:r>
            <w:r w:rsid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программу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1 416,0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0F2C6A" w:rsidRPr="00D77C98" w:rsidTr="00D77C98">
        <w:trPr>
          <w:trHeight w:val="819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предоставлению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</w:t>
            </w:r>
            <w:proofErr w:type="gramEnd"/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длительном </w:t>
            </w:r>
            <w:proofErr w:type="gramStart"/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лечении</w:t>
            </w:r>
            <w:proofErr w:type="gramEnd"/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1 255,2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0F2C6A" w:rsidRPr="00D77C98" w:rsidTr="00D77C98">
        <w:trPr>
          <w:trHeight w:val="1683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0F2C6A" w:rsidRPr="00D77C98" w:rsidTr="00D77C98">
        <w:trPr>
          <w:trHeight w:val="159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214,8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0F2C6A" w:rsidRPr="00D77C98" w:rsidTr="00D77C98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0F2C6A" w:rsidRPr="00D77C98" w:rsidTr="00D77C98">
        <w:trPr>
          <w:trHeight w:val="1682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0F2C6A" w:rsidRPr="00D77C98" w:rsidTr="00D77C98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убвенции</w:t>
            </w:r>
            <w:proofErr w:type="spellEnd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23 893,6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0F2C6A" w:rsidRPr="00D77C98" w:rsidTr="00D77C98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</w:t>
            </w:r>
            <w:proofErr w:type="gram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0F2C6A" w:rsidRPr="00D77C98" w:rsidTr="00D77C98">
        <w:trPr>
          <w:trHeight w:val="1471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7 610,2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0F2C6A" w:rsidRPr="00D77C98" w:rsidTr="00D77C98">
        <w:trPr>
          <w:trHeight w:val="54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 на осуществление полномочий по составлению (изменению) списков кандидатов в присяжные </w:t>
            </w: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0F2C6A" w:rsidRPr="00D77C98" w:rsidTr="00D77C98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89 534,3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0F2C6A" w:rsidRPr="00D77C98" w:rsidTr="00D77C98">
        <w:trPr>
          <w:trHeight w:val="166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0F2C6A" w:rsidRPr="00D77C98" w:rsidTr="00D77C98">
        <w:trPr>
          <w:trHeight w:val="2262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0F2C6A" w:rsidRPr="00D77C98" w:rsidTr="00D77C98">
        <w:trPr>
          <w:trHeight w:val="1802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0F2C6A" w:rsidRPr="00D77C98" w:rsidTr="00D77C98">
        <w:trPr>
          <w:trHeight w:val="26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0F2C6A" w:rsidRPr="00D77C98" w:rsidTr="00D77C98">
        <w:trPr>
          <w:trHeight w:val="1996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292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423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74 077,1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2249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994,5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0F2C6A" w:rsidRPr="00D77C98" w:rsidTr="00D77C98">
        <w:trPr>
          <w:trHeight w:val="938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 муниципальных районов области на стимулирование (поощрение) социально-экономического развития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070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43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образовательных </w:t>
            </w:r>
            <w:proofErr w:type="gram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390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  <w:proofErr w:type="gram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34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405"/>
        </w:trPr>
        <w:tc>
          <w:tcPr>
            <w:tcW w:w="1012" w:type="pct"/>
            <w:vMerge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56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</w:t>
            </w:r>
            <w:proofErr w:type="spellEnd"/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682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0F2C6A" w:rsidRPr="00D77C98" w:rsidTr="00D77C98">
        <w:trPr>
          <w:trHeight w:val="141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49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150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1 748,3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785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1116"/>
        </w:trPr>
        <w:tc>
          <w:tcPr>
            <w:tcW w:w="101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C6A" w:rsidRPr="00D77C98" w:rsidTr="00D77C98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0F2C6A" w:rsidRPr="00D77C98" w:rsidRDefault="000F2C6A" w:rsidP="00D7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529 638,3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Pr="004E6A94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4E6A94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4E6A94" w:rsidRDefault="000F2C6A" w:rsidP="000F2C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F2C6A" w:rsidRPr="004E6A94" w:rsidRDefault="000F2C6A" w:rsidP="000F2C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0F2C6A" w:rsidRPr="004E6A94" w:rsidRDefault="000F2C6A" w:rsidP="000F2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691"/>
        <w:gridCol w:w="1583"/>
      </w:tblGrid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9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F2C6A" w:rsidRPr="00D77C98" w:rsidTr="00D77C98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1121,1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1121,1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0F2C6A" w:rsidRPr="00D77C98" w:rsidTr="00D77C98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1 283,2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0F2C6A" w:rsidRPr="00D77C98" w:rsidTr="00D77C98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9980,1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9308,9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9308,9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9308,9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8599,2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8550,1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8550,1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общего характера бюджетам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13 615,7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290521,9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48652,9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41088,1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191746,9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981,9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186021,2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185968,2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укрепление материально-технической базы, организация и проведение государственной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152648,4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резервного фонда Правительства Саратовской области, на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5662,2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внедрения цифровой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11827,3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системы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38294,8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2002,2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10849,7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0F2C6A" w:rsidRPr="00D77C98" w:rsidTr="00D77C98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материально-технической базы) оборудованием, средствами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родительской платы за присмотр и уход за детьми в образовательных организациях,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общеобразовательных учреждений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11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292 018,0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60919,3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4445,6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28331,3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целях обеспечения выполнения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8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5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26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15723,3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Содействие в организации деятельности по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Достижение показателей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27703,4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«Развитие местного самоуправления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956,0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«Участие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5337,7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21141,9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3083,2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18058,7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13693,1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3303,2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17810,0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Дорожное хозяйство (дорожные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3325,2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в сфере постановки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69285,7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3104,6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1875,6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603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районе"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4305,8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4223,3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информации, учрежденных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161 699,1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6665,6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6665,6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55736,5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0F2C6A" w:rsidRPr="00D77C98" w:rsidTr="00D77C98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43208,6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35370,1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26400,5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13980,7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12419,8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8969,7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3553,3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5365,3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отдельных категорий работников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бюджетной сферы</w:t>
            </w:r>
            <w:proofErr w:type="gramEnd"/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12527,9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717,7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6757,4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6296,3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57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62 402,1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0F2C6A" w:rsidRPr="00D77C98" w:rsidTr="00D77C98">
        <w:trPr>
          <w:jc w:val="right"/>
        </w:trPr>
        <w:tc>
          <w:tcPr>
            <w:tcW w:w="1456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531 018,1</w:t>
            </w:r>
          </w:p>
        </w:tc>
        <w:tc>
          <w:tcPr>
            <w:tcW w:w="576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39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Pr="0018435E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18435E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18435E" w:rsidRDefault="000F2C6A" w:rsidP="000F2C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0F2C6A" w:rsidRPr="0018435E" w:rsidRDefault="000F2C6A" w:rsidP="000F2C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направлениям деятельности), группам </w:t>
      </w:r>
    </w:p>
    <w:p w:rsidR="000F2C6A" w:rsidRPr="0018435E" w:rsidRDefault="000F2C6A" w:rsidP="000F2C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</w:t>
      </w:r>
      <w:proofErr w:type="gramStart"/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proofErr w:type="gram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0F2C6A" w:rsidRDefault="000F2C6A" w:rsidP="000F2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820"/>
        <w:gridCol w:w="819"/>
        <w:gridCol w:w="1833"/>
        <w:gridCol w:w="1369"/>
        <w:gridCol w:w="1833"/>
        <w:gridCol w:w="1833"/>
        <w:gridCol w:w="1833"/>
      </w:tblGrid>
      <w:tr w:rsidR="000F2C6A" w:rsidRPr="00D77C98" w:rsidTr="00D77C98">
        <w:trPr>
          <w:trHeight w:val="900"/>
        </w:trPr>
        <w:tc>
          <w:tcPr>
            <w:tcW w:w="150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20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20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0F2C6A" w:rsidRPr="00D77C98" w:rsidTr="00D77C98">
        <w:trPr>
          <w:trHeight w:val="311"/>
        </w:trPr>
        <w:tc>
          <w:tcPr>
            <w:tcW w:w="1503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0" w:type="pct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0" w:type="pct"/>
            <w:vAlign w:val="bottom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71765,7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4445,6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4146,6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42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28331,3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решению вопросов местного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2398,1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60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24687,6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15723,3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15639,6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Содействие в организации деятельности по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705,9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91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0F2C6A" w:rsidRPr="00D77C98" w:rsidTr="00D77C98">
        <w:trPr>
          <w:trHeight w:val="11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rPr>
          <w:trHeight w:val="944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trHeight w:val="958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rPr>
          <w:trHeight w:val="3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10592,1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0F2C6A" w:rsidRPr="00D77C98" w:rsidTr="00D77C98">
        <w:trPr>
          <w:trHeight w:val="5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7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4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3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3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3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0F2C6A" w:rsidRPr="00D77C98" w:rsidTr="00D77C98">
        <w:trPr>
          <w:trHeight w:val="5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8834,4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8685,7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8685,7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9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4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28374,7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1627,3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25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34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40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"Обеспечение доступа к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информации о деятельности органов местного самоуправления (публикация материалов в средствах массовой информации)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71006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27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5457,7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5337,7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5181,4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4906,1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9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21141,9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3083,2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18058,7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13693,1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6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61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3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2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«Мероприятия по профилактике терроризма»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17810,0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36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rPr>
          <w:trHeight w:val="6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7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3325,2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Приватизация и продажа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3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автоматическими терморегуляторами"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"Техническое и аварийно-диспетчерское обслуживание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газопровода и газового оборудования"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76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366473,2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48652,9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trHeight w:val="1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44383,4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капитальные и текущие ремонты, создание безопасных условий пребывания воспитанников, укрепление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41088,1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0F2C6A" w:rsidRPr="00D77C98" w:rsidTr="00D77C98">
        <w:trPr>
          <w:trHeight w:val="150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50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1341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4269,5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3079,4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261032,5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981,9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основного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rPr>
          <w:trHeight w:val="41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255306,8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«Субсидии, субвенции и иные межбюджетные трансферты из областного бюджета»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255253,8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0F2C6A" w:rsidRPr="00D77C98" w:rsidTr="00D77C98">
        <w:trPr>
          <w:trHeight w:val="521"/>
        </w:trPr>
        <w:tc>
          <w:tcPr>
            <w:tcW w:w="1503" w:type="pct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152648,4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0F2C6A" w:rsidRPr="00D77C98" w:rsidTr="00D77C98">
        <w:trPr>
          <w:trHeight w:val="30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 спортивных залов муниципальных образовательных организаций за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trHeight w:val="24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надлежащего осуществления полномочий по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бесплатного горячего питания обучающихся,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5662,2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условий для функционирования центров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культурой и спортом в 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"Финансовое обеспечение мероприятий по обеспечение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1689,2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3054,6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4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18493,0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9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22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2183,1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38294,8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5118,9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оплату просроченной кредиторской задолженности 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5084,6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4972,5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334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2301,6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2002,2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2001,5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4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15443,2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976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10849,8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0F2C6A" w:rsidRPr="00D77C98" w:rsidTr="00D77C98">
        <w:trPr>
          <w:trHeight w:val="26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1127,4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0F2C6A" w:rsidRPr="00D77C98" w:rsidTr="00D77C98">
        <w:trPr>
          <w:trHeight w:val="28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4593,4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4495,3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(обновление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цифровых навыков обучающихся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0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4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55736,5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43208,6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35370,1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0F2C6A" w:rsidRPr="00D77C98" w:rsidTr="00D77C98">
        <w:trPr>
          <w:trHeight w:val="65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26400,5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13980,7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12419,8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9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бюджетным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8969,6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3553,3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отрасли культуры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(комплектование книжных фондов муниципальных общедоступных библиотек)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5365,3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6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сохранения достигнутых показателей повышения оплаты труда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Государственная поддержка отрасли культуры (государственная поддержка лучших работников сельских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учреждений культуры)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64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7838,4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осуществления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12527,9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3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2993,3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2967,9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2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717,7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712,9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41,3,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trHeight w:val="478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8769,6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trHeight w:val="2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6757,4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0F2C6A" w:rsidRPr="00D77C98" w:rsidTr="00D77C98">
        <w:trPr>
          <w:trHeight w:val="57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6296,2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trHeight w:val="98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457,5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0F2C6A" w:rsidRPr="00D77C98" w:rsidTr="00D77C98">
        <w:trPr>
          <w:trHeight w:val="36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706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7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2012,2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22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1980,5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4600,7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trHeight w:val="34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rPr>
          <w:trHeight w:val="414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1875,6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0F2C6A" w:rsidRPr="00D77C98" w:rsidTr="00D77C98">
        <w:trPr>
          <w:trHeight w:val="357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Оказание адресной материальной помощи гражданам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58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547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855"/>
        </w:trPr>
        <w:tc>
          <w:tcPr>
            <w:tcW w:w="150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rPr>
          <w:trHeight w:val="563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2356,8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денежной компенсацией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28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4305,8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4223,3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1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Оплата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696,4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469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сфере печати и массовой информации 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Обслуживание долговых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rPr>
          <w:trHeight w:val="1250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3628,1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31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40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40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255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rPr>
          <w:trHeight w:val="167"/>
        </w:trPr>
        <w:tc>
          <w:tcPr>
            <w:tcW w:w="150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531 018,1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20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2C6A" w:rsidSect="00D77C9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25.12.2023 № 813</w:t>
      </w:r>
    </w:p>
    <w:p w:rsidR="000F2C6A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F2C6A" w:rsidRPr="00756937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0F2C6A" w:rsidRPr="00F919A1" w:rsidRDefault="000F2C6A" w:rsidP="000F2C6A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F2C6A" w:rsidRPr="00EF12D7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EF12D7" w:rsidRDefault="000F2C6A" w:rsidP="000F2C6A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2C6A" w:rsidRPr="00EF12D7" w:rsidRDefault="000F2C6A" w:rsidP="000F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F12D7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0F2C6A" w:rsidRPr="00EF12D7" w:rsidRDefault="000F2C6A" w:rsidP="000F2C6A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7"/>
        <w:gridCol w:w="2198"/>
        <w:gridCol w:w="1369"/>
        <w:gridCol w:w="1774"/>
        <w:gridCol w:w="1632"/>
        <w:gridCol w:w="1626"/>
      </w:tblGrid>
      <w:tr w:rsidR="000F2C6A" w:rsidRPr="00D77C98" w:rsidTr="00D77C98">
        <w:trPr>
          <w:trHeight w:val="870"/>
        </w:trPr>
        <w:tc>
          <w:tcPr>
            <w:tcW w:w="2092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43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63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52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51" w:type="pct"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0F2C6A" w:rsidRPr="00D77C98" w:rsidTr="00D77C98">
        <w:trPr>
          <w:trHeight w:val="255"/>
        </w:trPr>
        <w:tc>
          <w:tcPr>
            <w:tcW w:w="2092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3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pct"/>
            <w:noWrap/>
            <w:vAlign w:val="center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7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"Предоставление социальных выплат молодым семьям для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приобретения (строительства) жилья"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жильем молодых семей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реестре недвижимости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"Ремонт водопроводных сетей с. Балтай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"Техническое и аварийно-диспетчерское обслуживание газопровода и газового оборудования"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/>
        </w:tblPrEx>
        <w:trPr>
          <w:trHeight w:val="37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4315,8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3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10041,8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0F2C6A" w:rsidRPr="00D77C98" w:rsidTr="00D77C98">
        <w:tblPrEx>
          <w:tblLook w:val="0000"/>
        </w:tblPrEx>
        <w:trPr>
          <w:trHeight w:val="19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127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3295,6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1627,3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/>
        </w:tblPrEx>
        <w:trPr>
          <w:trHeight w:val="35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1141,9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27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35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/>
        </w:tblPrEx>
        <w:trPr>
          <w:trHeight w:val="26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праздничных мероприятий, профессиональных конкурсов, участие в форумах, ярмарках, конференциях,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семинарах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0F2C6A" w:rsidRPr="00D77C98" w:rsidTr="00D77C98">
        <w:tblPrEx>
          <w:tblLook w:val="000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981,9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0F2C6A" w:rsidRPr="00D77C98" w:rsidTr="00D77C98">
        <w:tblPrEx>
          <w:tblLook w:val="0000"/>
        </w:tblPrEx>
        <w:trPr>
          <w:trHeight w:val="43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/>
        </w:tblPrEx>
        <w:trPr>
          <w:trHeight w:val="83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/>
        </w:tblPrEx>
        <w:trPr>
          <w:trHeight w:val="29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0F2C6A" w:rsidRPr="00D77C98" w:rsidTr="00D77C98">
        <w:tblPrEx>
          <w:tblLook w:val="0000"/>
        </w:tblPrEx>
        <w:trPr>
          <w:trHeight w:val="991"/>
        </w:trPr>
        <w:tc>
          <w:tcPr>
            <w:tcW w:w="2092" w:type="pct"/>
          </w:tcPr>
          <w:p w:rsidR="000F2C6A" w:rsidRPr="00D77C98" w:rsidRDefault="000F2C6A" w:rsidP="00D77C9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/>
        </w:tblPrEx>
        <w:trPr>
          <w:trHeight w:val="48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4305,8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4223,3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/>
        </w:tblPrEx>
        <w:trPr>
          <w:trHeight w:val="31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Столыпинский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ФОК»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3662,4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41757,4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0F2C6A" w:rsidRPr="00D77C98" w:rsidTr="00D77C98">
        <w:tblPrEx>
          <w:tblLook w:val="0000"/>
        </w:tblPrEx>
        <w:trPr>
          <w:trHeight w:val="57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6387,3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/>
        </w:tblPrEx>
        <w:trPr>
          <w:trHeight w:val="75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3521,0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/>
        </w:tblPrEx>
        <w:trPr>
          <w:trHeight w:val="106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0F2C6A" w:rsidRPr="00D77C98" w:rsidTr="00D77C98">
        <w:tblPrEx>
          <w:tblLook w:val="000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6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5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26400,5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13980,7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/>
        </w:tblPrEx>
        <w:trPr>
          <w:trHeight w:val="32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клубной системы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/>
        </w:tblPrEx>
        <w:trPr>
          <w:trHeight w:val="96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12810,7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12419,8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8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9042,1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3098,0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9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8969,7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3553,3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/>
        </w:tblPrEx>
        <w:trPr>
          <w:trHeight w:val="27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3509,5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0F2C6A" w:rsidRPr="00D77C98" w:rsidTr="00D77C98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8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5365,3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105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4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7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49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311108,9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0F2C6A" w:rsidRPr="00D77C98" w:rsidTr="00D77C98">
        <w:tblPrEx>
          <w:tblLook w:val="0000"/>
        </w:tblPrEx>
        <w:trPr>
          <w:trHeight w:val="5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45852,4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предоставления качественного дошкольного образования (оплата труда, услуги связи,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41088,1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0F2C6A" w:rsidRPr="00D77C98" w:rsidTr="00D77C98">
        <w:tblPrEx>
          <w:tblLook w:val="0000"/>
        </w:tblPrEx>
        <w:trPr>
          <w:trHeight w:val="86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12740,8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blPrEx>
          <w:tblLook w:val="000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23893,6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0F2C6A" w:rsidRPr="00D77C98" w:rsidTr="00D77C98">
        <w:tblPrEx>
          <w:tblLook w:val="0000"/>
        </w:tblPrEx>
        <w:trPr>
          <w:trHeight w:val="30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3348,2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/>
        </w:tblPrEx>
        <w:trPr>
          <w:trHeight w:val="319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/>
        </w:tblPrEx>
        <w:trPr>
          <w:trHeight w:val="67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2976,1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1416,0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265256,5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152648,4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0F2C6A" w:rsidRPr="00D77C98" w:rsidTr="00D77C98">
        <w:tblPrEx>
          <w:tblLook w:val="0000"/>
        </w:tblPrEx>
        <w:trPr>
          <w:trHeight w:val="105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20265,4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126483,5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капитального и текущего ремонтов муниципальных образовательных организаций за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7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«Предоставление питания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организациях, реализующих образовательные программы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начального общего, основного общего, среднего общего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7297,2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/>
        </w:tblPrEx>
        <w:trPr>
          <w:trHeight w:val="42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/>
        </w:tblPrEx>
        <w:trPr>
          <w:trHeight w:val="5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0F2C6A" w:rsidRPr="00D77C98" w:rsidTr="00D77C98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3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5542,5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79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9922,6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4568,1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0F2C6A" w:rsidRPr="00D77C98" w:rsidTr="00D77C98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0F2C6A" w:rsidRPr="00D77C98" w:rsidTr="00D77C98">
        <w:tblPrEx>
          <w:tblLook w:val="0000"/>
        </w:tblPrEx>
        <w:trPr>
          <w:trHeight w:val="44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7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1668,5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4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7610,2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бесплатным двухразовым питанием обучающихся общеобразовательных учреждений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временно или постоянно не могут посещать образовательные организации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"Проведение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эспертизы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разработка документации по строительству объектов"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мероприятий по объекту "Строительство бассейна МБОУ СОШ с. Балтай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7921420440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1797,0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5662,2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2521,3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 (в рамках достижения соответствующих результатов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федерального проекта) (в части расходов на оплату труда с начислениями)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2698,2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37432,4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37432,4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2972,1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3153,8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2839,7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71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районов и городских округов области в целях обеспечения надлежащего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 казенными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8020200000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13259,4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12846,4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1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16759,2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92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63468,7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45410,0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1882,6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27277,5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27039,7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27039,7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199,5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689,8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598,8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228,0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деятельности по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военно-патриатическому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граждан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11248,4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8764,1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2484,4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показателей деятельности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1748,3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0F2C6A" w:rsidRPr="00D77C98" w:rsidTr="00D77C98">
        <w:tblPrEx>
          <w:tblLook w:val="0000"/>
        </w:tblPrEx>
        <w:trPr>
          <w:trHeight w:val="414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0F2C6A" w:rsidRPr="00D77C98" w:rsidTr="00D77C98">
        <w:tblPrEx>
          <w:tblLook w:val="0000"/>
        </w:tblPrEx>
        <w:trPr>
          <w:trHeight w:val="85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371,5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0F2C6A" w:rsidRPr="00D77C98" w:rsidTr="00D77C98">
        <w:tblPrEx>
          <w:tblLook w:val="0000"/>
        </w:tblPrEx>
        <w:trPr>
          <w:trHeight w:val="6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blPrEx>
          <w:tblLook w:val="0000"/>
        </w:tblPrEx>
        <w:trPr>
          <w:trHeight w:val="708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0F2C6A" w:rsidRPr="00D77C98" w:rsidTr="00D77C98">
        <w:tblPrEx>
          <w:tblLook w:val="0000"/>
        </w:tblPrEx>
        <w:trPr>
          <w:trHeight w:val="69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гражданам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/>
        </w:tblPrEx>
        <w:trPr>
          <w:trHeight w:val="958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blPrEx>
          <w:tblLook w:val="0000"/>
        </w:tblPrEx>
        <w:trPr>
          <w:trHeight w:val="698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0F2C6A" w:rsidRPr="00D77C98" w:rsidTr="00D77C98">
        <w:tblPrEx>
          <w:tblLook w:val="0000"/>
        </w:tblPrEx>
        <w:trPr>
          <w:trHeight w:val="706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blPrEx>
          <w:tblLook w:val="0000"/>
        </w:tblPrEx>
        <w:trPr>
          <w:trHeight w:val="689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blPrEx>
          <w:tblLook w:val="0000"/>
        </w:tblPrEx>
        <w:trPr>
          <w:trHeight w:val="570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18058,7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13693,1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8570,4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3856,6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1266,1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взносов на капитальный ремонт общего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имущества многоквартирных домов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4360,4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3684,9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675,5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140,2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24212,7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24212,7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17607,2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16017,7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16017,7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1584,9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1584,9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6475,8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20692,0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17646,2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0F2C6A" w:rsidRPr="00D77C98" w:rsidTr="00D77C98">
        <w:tblPrEx>
          <w:tblLook w:val="0000"/>
        </w:tblPrEx>
        <w:trPr>
          <w:trHeight w:val="40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blPrEx>
          <w:tblLook w:val="000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blPrEx>
          <w:tblLook w:val="0000"/>
        </w:tblPrEx>
        <w:trPr>
          <w:trHeight w:val="25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0F2C6A" w:rsidRPr="00D77C98" w:rsidTr="00D77C98">
        <w:tblPrEx>
          <w:tblLook w:val="000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blPrEx>
          <w:tblLook w:val="000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blPrEx>
          <w:tblLook w:val="0000"/>
        </w:tblPrEx>
        <w:trPr>
          <w:trHeight w:val="368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blPrEx>
          <w:tblLook w:val="0000"/>
        </w:tblPrEx>
        <w:trPr>
          <w:trHeight w:val="600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0F2C6A" w:rsidRPr="00D77C98" w:rsidTr="00D77C98">
        <w:tblPrEx>
          <w:tblLook w:val="0000"/>
        </w:tblPrEx>
        <w:trPr>
          <w:trHeight w:val="725"/>
        </w:trPr>
        <w:tc>
          <w:tcPr>
            <w:tcW w:w="2092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1505,6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0F2C6A" w:rsidRPr="00D77C98" w:rsidTr="00D77C98">
        <w:tblPrEx>
          <w:tblLook w:val="000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blPrEx>
          <w:tblLook w:val="000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0F2C6A" w:rsidRPr="00D77C98" w:rsidTr="00D77C98">
        <w:tblPrEx>
          <w:tblLook w:val="0000"/>
        </w:tblPrEx>
        <w:trPr>
          <w:trHeight w:val="563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1480,0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861Е400000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8630000000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28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8630079200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3045,8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696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63" w:type="pct"/>
            <w:shd w:val="clear" w:color="auto" w:fill="FFFFFF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1594,5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социально значимой информации, </w:t>
            </w: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учрежденных органами местного самоуправления, и в сетевых изданиях, учрежденных данными печатными средствами массовой информации</w:t>
            </w:r>
            <w:proofErr w:type="gramEnd"/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55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51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0F2C6A" w:rsidRPr="00D77C98" w:rsidTr="00D77C98">
        <w:tblPrEx>
          <w:tblLook w:val="0000"/>
        </w:tblPrEx>
        <w:trPr>
          <w:trHeight w:val="315"/>
        </w:trPr>
        <w:tc>
          <w:tcPr>
            <w:tcW w:w="2092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531 018,1</w:t>
            </w:r>
          </w:p>
        </w:tc>
        <w:tc>
          <w:tcPr>
            <w:tcW w:w="552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51" w:type="pct"/>
          </w:tcPr>
          <w:p w:rsidR="000F2C6A" w:rsidRPr="00D77C98" w:rsidRDefault="000F2C6A" w:rsidP="00D77C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7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F2C6A" w:rsidRPr="00AE7623" w:rsidRDefault="000F2C6A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F2C6A" w:rsidRPr="00AE7623" w:rsidSect="00D77C9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7B" w:rsidRDefault="0094397B">
      <w:pPr>
        <w:spacing w:after="0" w:line="240" w:lineRule="auto"/>
      </w:pPr>
      <w:r>
        <w:separator/>
      </w:r>
    </w:p>
  </w:endnote>
  <w:endnote w:type="continuationSeparator" w:id="0">
    <w:p w:rsidR="0094397B" w:rsidRDefault="0094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7B" w:rsidRDefault="0094397B">
      <w:pPr>
        <w:spacing w:after="0" w:line="240" w:lineRule="auto"/>
      </w:pPr>
      <w:r>
        <w:separator/>
      </w:r>
    </w:p>
  </w:footnote>
  <w:footnote w:type="continuationSeparator" w:id="0">
    <w:p w:rsidR="0094397B" w:rsidRDefault="0094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98" w:rsidRDefault="00D77C98" w:rsidP="000F2C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7C98" w:rsidRDefault="00D77C98" w:rsidP="000F2C6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282"/>
      <w:docPartObj>
        <w:docPartGallery w:val="Page Numbers (Top of Page)"/>
        <w:docPartUnique/>
      </w:docPartObj>
    </w:sdtPr>
    <w:sdtContent>
      <w:p w:rsidR="00D77C98" w:rsidRDefault="00D77C98" w:rsidP="00D77C98">
        <w:pPr>
          <w:pStyle w:val="a7"/>
          <w:jc w:val="center"/>
        </w:pPr>
        <w:r w:rsidRPr="00D77C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7C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7C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DE8">
          <w:rPr>
            <w:rFonts w:ascii="Times New Roman" w:hAnsi="Times New Roman" w:cs="Times New Roman"/>
            <w:noProof/>
            <w:sz w:val="24"/>
            <w:szCs w:val="24"/>
          </w:rPr>
          <w:t>285</w:t>
        </w:r>
        <w:r w:rsidRPr="00D77C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B002C"/>
    <w:rsid w:val="000B2B18"/>
    <w:rsid w:val="000B7379"/>
    <w:rsid w:val="000C08F4"/>
    <w:rsid w:val="000D41A5"/>
    <w:rsid w:val="000D5D04"/>
    <w:rsid w:val="000E2069"/>
    <w:rsid w:val="000E3C41"/>
    <w:rsid w:val="000F2C6A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1F0DE8"/>
    <w:rsid w:val="00201020"/>
    <w:rsid w:val="002018B1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A432E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8465F"/>
    <w:rsid w:val="004964D1"/>
    <w:rsid w:val="004A150E"/>
    <w:rsid w:val="004A329F"/>
    <w:rsid w:val="004C5E9C"/>
    <w:rsid w:val="004D060B"/>
    <w:rsid w:val="004D4D8A"/>
    <w:rsid w:val="004D7480"/>
    <w:rsid w:val="004E2738"/>
    <w:rsid w:val="004E3DAD"/>
    <w:rsid w:val="004E3FAD"/>
    <w:rsid w:val="004E4A58"/>
    <w:rsid w:val="004F70F4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A19DE"/>
    <w:rsid w:val="005D2D72"/>
    <w:rsid w:val="005D4CC7"/>
    <w:rsid w:val="005D72DF"/>
    <w:rsid w:val="005E230F"/>
    <w:rsid w:val="005F3014"/>
    <w:rsid w:val="00610B27"/>
    <w:rsid w:val="00631878"/>
    <w:rsid w:val="00633E44"/>
    <w:rsid w:val="00652353"/>
    <w:rsid w:val="006831E0"/>
    <w:rsid w:val="0068744C"/>
    <w:rsid w:val="00691B3D"/>
    <w:rsid w:val="006B1197"/>
    <w:rsid w:val="006B5D9E"/>
    <w:rsid w:val="006B7C45"/>
    <w:rsid w:val="006C407B"/>
    <w:rsid w:val="006C601C"/>
    <w:rsid w:val="006F1488"/>
    <w:rsid w:val="00706B42"/>
    <w:rsid w:val="00707817"/>
    <w:rsid w:val="007309ED"/>
    <w:rsid w:val="00744DEB"/>
    <w:rsid w:val="00756937"/>
    <w:rsid w:val="00772433"/>
    <w:rsid w:val="007773AA"/>
    <w:rsid w:val="007802B4"/>
    <w:rsid w:val="0078536D"/>
    <w:rsid w:val="007913E7"/>
    <w:rsid w:val="0079496F"/>
    <w:rsid w:val="007B2172"/>
    <w:rsid w:val="007B7C38"/>
    <w:rsid w:val="007C0E4A"/>
    <w:rsid w:val="007E4AD6"/>
    <w:rsid w:val="00807F26"/>
    <w:rsid w:val="00815C22"/>
    <w:rsid w:val="00831F3C"/>
    <w:rsid w:val="008458ED"/>
    <w:rsid w:val="00890516"/>
    <w:rsid w:val="008C1FF6"/>
    <w:rsid w:val="0091773D"/>
    <w:rsid w:val="00917F8C"/>
    <w:rsid w:val="009252CA"/>
    <w:rsid w:val="00940FB7"/>
    <w:rsid w:val="0094397B"/>
    <w:rsid w:val="0096079C"/>
    <w:rsid w:val="009654AD"/>
    <w:rsid w:val="009715D3"/>
    <w:rsid w:val="00980F94"/>
    <w:rsid w:val="009B5AEF"/>
    <w:rsid w:val="009B78E9"/>
    <w:rsid w:val="009C26F5"/>
    <w:rsid w:val="009D6538"/>
    <w:rsid w:val="009E2334"/>
    <w:rsid w:val="00A407E5"/>
    <w:rsid w:val="00A54ABB"/>
    <w:rsid w:val="00A557A5"/>
    <w:rsid w:val="00A678CB"/>
    <w:rsid w:val="00AD17F1"/>
    <w:rsid w:val="00AD3B72"/>
    <w:rsid w:val="00AE07CC"/>
    <w:rsid w:val="00AE7623"/>
    <w:rsid w:val="00B11A37"/>
    <w:rsid w:val="00B1772A"/>
    <w:rsid w:val="00B26A3D"/>
    <w:rsid w:val="00B47B52"/>
    <w:rsid w:val="00B561C6"/>
    <w:rsid w:val="00B846CF"/>
    <w:rsid w:val="00B85C9A"/>
    <w:rsid w:val="00B96DD5"/>
    <w:rsid w:val="00BA55F0"/>
    <w:rsid w:val="00BB1741"/>
    <w:rsid w:val="00BB1ADB"/>
    <w:rsid w:val="00BB2762"/>
    <w:rsid w:val="00C1112A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65B79"/>
    <w:rsid w:val="00D77C98"/>
    <w:rsid w:val="00D94E9F"/>
    <w:rsid w:val="00DA2047"/>
    <w:rsid w:val="00DA3220"/>
    <w:rsid w:val="00DB2715"/>
    <w:rsid w:val="00DC54A0"/>
    <w:rsid w:val="00DC70EC"/>
    <w:rsid w:val="00DD3AD9"/>
    <w:rsid w:val="00DE3B9D"/>
    <w:rsid w:val="00DE6DC3"/>
    <w:rsid w:val="00DF13B4"/>
    <w:rsid w:val="00E0663B"/>
    <w:rsid w:val="00E06879"/>
    <w:rsid w:val="00E10668"/>
    <w:rsid w:val="00E11FB5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03C2"/>
    <w:rsid w:val="00EC2367"/>
    <w:rsid w:val="00EC2388"/>
    <w:rsid w:val="00EE0662"/>
    <w:rsid w:val="00EE1E94"/>
    <w:rsid w:val="00EE7129"/>
    <w:rsid w:val="00F03551"/>
    <w:rsid w:val="00F042A4"/>
    <w:rsid w:val="00F16B8E"/>
    <w:rsid w:val="00F407C8"/>
    <w:rsid w:val="00F466F7"/>
    <w:rsid w:val="00F673D0"/>
    <w:rsid w:val="00F8102A"/>
    <w:rsid w:val="00F919A1"/>
    <w:rsid w:val="00FB0314"/>
    <w:rsid w:val="00FC3262"/>
    <w:rsid w:val="00FC6F43"/>
    <w:rsid w:val="00FE1E4F"/>
    <w:rsid w:val="00FE60BE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0F2C6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F2C6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E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30F"/>
  </w:style>
  <w:style w:type="character" w:customStyle="1" w:styleId="10">
    <w:name w:val="Заголовок 1 Знак"/>
    <w:basedOn w:val="a0"/>
    <w:link w:val="1"/>
    <w:rsid w:val="000F2C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F2C6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No Spacing"/>
    <w:qFormat/>
    <w:rsid w:val="000F2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nhideWhenUsed/>
    <w:rsid w:val="000F2C6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F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F2C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0F2C6A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0F2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0F2C6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0F2C6A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0F2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0F2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F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304E-9D7E-4492-A235-4C1E66E2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39660</Words>
  <Characters>226063</Characters>
  <Application>Microsoft Office Word</Application>
  <DocSecurity>0</DocSecurity>
  <Lines>1883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11</cp:revision>
  <cp:lastPrinted>2024-01-09T07:15:00Z</cp:lastPrinted>
  <dcterms:created xsi:type="dcterms:W3CDTF">2023-12-19T05:45:00Z</dcterms:created>
  <dcterms:modified xsi:type="dcterms:W3CDTF">2024-01-09T07:37:00Z</dcterms:modified>
</cp:coreProperties>
</file>