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B1" w:rsidRPr="00537C28" w:rsidRDefault="00366D86" w:rsidP="00F044B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50240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B1" w:rsidRPr="00537C28" w:rsidRDefault="00F044B1" w:rsidP="00F044B1">
      <w:pPr>
        <w:spacing w:after="0" w:line="240" w:lineRule="auto"/>
        <w:jc w:val="center"/>
        <w:rPr>
          <w:b/>
          <w:sz w:val="28"/>
          <w:szCs w:val="28"/>
        </w:rPr>
      </w:pPr>
      <w:r w:rsidRPr="00537C28">
        <w:rPr>
          <w:b/>
          <w:sz w:val="28"/>
          <w:szCs w:val="28"/>
        </w:rPr>
        <w:t>СОБРАНИЕ ДЕПУТАТОВ</w:t>
      </w:r>
    </w:p>
    <w:p w:rsidR="00F044B1" w:rsidRPr="00537C28" w:rsidRDefault="00F044B1" w:rsidP="00F044B1">
      <w:pPr>
        <w:spacing w:after="0" w:line="240" w:lineRule="auto"/>
        <w:jc w:val="center"/>
        <w:rPr>
          <w:b/>
          <w:sz w:val="28"/>
          <w:szCs w:val="28"/>
        </w:rPr>
      </w:pPr>
      <w:r w:rsidRPr="00537C28">
        <w:rPr>
          <w:b/>
          <w:sz w:val="28"/>
          <w:szCs w:val="28"/>
        </w:rPr>
        <w:t>БАЛТАЙСКОГО МУНИЦИПАЛЬНОГО РАЙОНА</w:t>
      </w:r>
    </w:p>
    <w:p w:rsidR="00F044B1" w:rsidRPr="00537C28" w:rsidRDefault="00F044B1" w:rsidP="00F044B1">
      <w:pPr>
        <w:spacing w:after="0" w:line="240" w:lineRule="auto"/>
        <w:jc w:val="center"/>
        <w:rPr>
          <w:b/>
          <w:sz w:val="28"/>
          <w:szCs w:val="28"/>
        </w:rPr>
      </w:pPr>
      <w:r w:rsidRPr="00537C28">
        <w:rPr>
          <w:b/>
          <w:sz w:val="28"/>
          <w:szCs w:val="28"/>
        </w:rPr>
        <w:t>САРАТОВСКОЙ ОБЛАСТИ</w:t>
      </w:r>
    </w:p>
    <w:p w:rsidR="00F044B1" w:rsidRPr="00537C28" w:rsidRDefault="00F044B1" w:rsidP="00F044B1">
      <w:pPr>
        <w:spacing w:after="0" w:line="240" w:lineRule="auto"/>
        <w:jc w:val="center"/>
        <w:rPr>
          <w:b/>
          <w:sz w:val="28"/>
          <w:szCs w:val="28"/>
        </w:rPr>
      </w:pPr>
    </w:p>
    <w:p w:rsidR="00F044B1" w:rsidRPr="00F044B1" w:rsidRDefault="00F044B1" w:rsidP="00F044B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044B1">
        <w:rPr>
          <w:b/>
          <w:sz w:val="28"/>
          <w:szCs w:val="28"/>
          <w:lang w:val="ru-RU"/>
        </w:rPr>
        <w:t xml:space="preserve">Сто </w:t>
      </w:r>
      <w:r w:rsidR="001C4D8D">
        <w:rPr>
          <w:b/>
          <w:sz w:val="28"/>
          <w:szCs w:val="28"/>
          <w:lang w:val="ru-RU"/>
        </w:rPr>
        <w:t>седьмое</w:t>
      </w:r>
      <w:r w:rsidRPr="00F044B1">
        <w:rPr>
          <w:b/>
          <w:sz w:val="28"/>
          <w:szCs w:val="28"/>
          <w:lang w:val="ru-RU"/>
        </w:rPr>
        <w:t xml:space="preserve"> заседание Собрания депутатов</w:t>
      </w:r>
    </w:p>
    <w:p w:rsidR="00F044B1" w:rsidRPr="00F044B1" w:rsidRDefault="00F044B1" w:rsidP="00F044B1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F044B1">
        <w:rPr>
          <w:b/>
          <w:sz w:val="28"/>
          <w:szCs w:val="28"/>
          <w:lang w:val="ru-RU"/>
        </w:rPr>
        <w:t>пятого созыва</w:t>
      </w:r>
    </w:p>
    <w:p w:rsidR="00F044B1" w:rsidRPr="00537C28" w:rsidRDefault="00F044B1" w:rsidP="00F044B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044B1" w:rsidRPr="00537C28" w:rsidRDefault="00F044B1" w:rsidP="00F044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7C28">
        <w:rPr>
          <w:b/>
          <w:bCs/>
          <w:sz w:val="28"/>
          <w:szCs w:val="28"/>
        </w:rPr>
        <w:t>РЕШЕНИЕ</w:t>
      </w:r>
    </w:p>
    <w:p w:rsidR="00F044B1" w:rsidRPr="00537C28" w:rsidRDefault="00F044B1" w:rsidP="00F044B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044B1" w:rsidRPr="00F044B1" w:rsidRDefault="00F044B1" w:rsidP="00F044B1">
      <w:pPr>
        <w:spacing w:after="0" w:line="240" w:lineRule="auto"/>
        <w:rPr>
          <w:sz w:val="28"/>
          <w:szCs w:val="28"/>
          <w:u w:val="single"/>
          <w:lang w:val="ru-RU"/>
        </w:rPr>
      </w:pPr>
      <w:r w:rsidRPr="00F044B1">
        <w:rPr>
          <w:sz w:val="28"/>
          <w:szCs w:val="28"/>
          <w:lang w:val="ru-RU"/>
        </w:rPr>
        <w:t xml:space="preserve">от </w:t>
      </w:r>
      <w:r w:rsidR="00D148E0">
        <w:rPr>
          <w:sz w:val="28"/>
          <w:szCs w:val="28"/>
          <w:u w:val="single"/>
          <w:lang w:val="ru-RU"/>
        </w:rPr>
        <w:t>28.12.</w:t>
      </w:r>
      <w:r w:rsidRPr="00F044B1">
        <w:rPr>
          <w:sz w:val="28"/>
          <w:szCs w:val="28"/>
          <w:u w:val="single"/>
          <w:lang w:val="ru-RU"/>
        </w:rPr>
        <w:t xml:space="preserve">2022 </w:t>
      </w:r>
      <w:r w:rsidRPr="00F044B1">
        <w:rPr>
          <w:sz w:val="28"/>
          <w:szCs w:val="28"/>
          <w:lang w:val="ru-RU"/>
        </w:rPr>
        <w:t xml:space="preserve">№ </w:t>
      </w:r>
      <w:r w:rsidR="00D148E0">
        <w:rPr>
          <w:sz w:val="28"/>
          <w:szCs w:val="28"/>
          <w:u w:val="single"/>
          <w:lang w:val="ru-RU"/>
        </w:rPr>
        <w:t>709</w:t>
      </w:r>
    </w:p>
    <w:p w:rsidR="00F044B1" w:rsidRPr="00F044B1" w:rsidRDefault="00F044B1" w:rsidP="00F044B1">
      <w:pPr>
        <w:spacing w:after="0" w:line="240" w:lineRule="auto"/>
        <w:ind w:left="708"/>
        <w:rPr>
          <w:sz w:val="28"/>
          <w:szCs w:val="28"/>
          <w:lang w:val="ru-RU"/>
        </w:rPr>
      </w:pPr>
      <w:r w:rsidRPr="00F044B1">
        <w:rPr>
          <w:sz w:val="28"/>
          <w:szCs w:val="28"/>
          <w:lang w:val="ru-RU"/>
        </w:rPr>
        <w:t>с.Балтай</w:t>
      </w:r>
    </w:p>
    <w:p w:rsidR="004C0BDC" w:rsidRDefault="004C0BDC">
      <w:pPr>
        <w:pStyle w:val="ConsPlusTitle"/>
        <w:widowControl/>
        <w:spacing w:after="0" w:line="240" w:lineRule="auto"/>
        <w:ind w:left="708"/>
        <w:rPr>
          <w:rFonts w:ascii="Times New Roman" w:hAnsi="Times New Roman"/>
          <w:b w:val="0"/>
          <w:sz w:val="28"/>
          <w:szCs w:val="28"/>
        </w:rPr>
      </w:pPr>
    </w:p>
    <w:p w:rsidR="004C0BDC" w:rsidRDefault="00302631">
      <w:pPr>
        <w:spacing w:after="0" w:line="240" w:lineRule="auto"/>
        <w:rPr>
          <w:rStyle w:val="af3"/>
          <w:bCs w:val="0"/>
          <w:sz w:val="28"/>
          <w:szCs w:val="28"/>
          <w:lang w:val="ru-RU"/>
        </w:rPr>
      </w:pPr>
      <w:r>
        <w:rPr>
          <w:rStyle w:val="af3"/>
          <w:bCs w:val="0"/>
          <w:sz w:val="28"/>
          <w:szCs w:val="28"/>
          <w:lang w:val="ru-RU"/>
        </w:rPr>
        <w:t xml:space="preserve">Об утверждении Положения </w:t>
      </w:r>
    </w:p>
    <w:p w:rsidR="00F044B1" w:rsidRDefault="00302631">
      <w:pPr>
        <w:spacing w:after="0" w:line="240" w:lineRule="auto"/>
        <w:rPr>
          <w:rStyle w:val="af3"/>
          <w:bCs w:val="0"/>
          <w:sz w:val="28"/>
          <w:szCs w:val="28"/>
          <w:lang w:val="ru-RU"/>
        </w:rPr>
      </w:pPr>
      <w:r>
        <w:rPr>
          <w:rStyle w:val="af3"/>
          <w:bCs w:val="0"/>
          <w:sz w:val="28"/>
          <w:szCs w:val="28"/>
          <w:lang w:val="ru-RU"/>
        </w:rPr>
        <w:t xml:space="preserve">о материальном и социальном </w:t>
      </w:r>
    </w:p>
    <w:p w:rsidR="00F044B1" w:rsidRDefault="00302631">
      <w:pPr>
        <w:spacing w:after="0" w:line="240" w:lineRule="auto"/>
        <w:rPr>
          <w:rFonts w:eastAsia="Times New Roman"/>
          <w:b/>
          <w:color w:val="111111"/>
          <w:sz w:val="28"/>
          <w:lang w:val="ru-RU" w:eastAsia="ru-RU"/>
        </w:rPr>
      </w:pPr>
      <w:r>
        <w:rPr>
          <w:rStyle w:val="af3"/>
          <w:bCs w:val="0"/>
          <w:sz w:val="28"/>
          <w:szCs w:val="28"/>
          <w:lang w:val="ru-RU"/>
        </w:rPr>
        <w:t xml:space="preserve">обеспечении </w:t>
      </w:r>
      <w:r>
        <w:rPr>
          <w:rFonts w:eastAsia="Times New Roman"/>
          <w:b/>
          <w:color w:val="111111"/>
          <w:sz w:val="28"/>
          <w:lang w:val="ru-RU" w:eastAsia="ru-RU"/>
        </w:rPr>
        <w:t xml:space="preserve">лиц, замещающих </w:t>
      </w:r>
    </w:p>
    <w:p w:rsidR="004C0BDC" w:rsidRDefault="00302631">
      <w:pPr>
        <w:spacing w:after="0" w:line="240" w:lineRule="auto"/>
        <w:rPr>
          <w:rStyle w:val="af3"/>
          <w:bCs w:val="0"/>
          <w:sz w:val="28"/>
          <w:szCs w:val="28"/>
          <w:lang w:val="ru-RU"/>
        </w:rPr>
      </w:pPr>
      <w:r>
        <w:rPr>
          <w:rFonts w:eastAsia="Times New Roman"/>
          <w:b/>
          <w:color w:val="111111"/>
          <w:sz w:val="28"/>
          <w:lang w:val="ru-RU" w:eastAsia="ru-RU"/>
        </w:rPr>
        <w:t xml:space="preserve">муниципальные должности в </w:t>
      </w:r>
    </w:p>
    <w:p w:rsidR="004C0BDC" w:rsidRDefault="00302631">
      <w:pPr>
        <w:spacing w:after="0" w:line="240" w:lineRule="auto"/>
        <w:rPr>
          <w:rStyle w:val="af3"/>
          <w:bCs w:val="0"/>
          <w:sz w:val="28"/>
          <w:szCs w:val="28"/>
          <w:lang w:val="ru-RU"/>
        </w:rPr>
      </w:pPr>
      <w:r>
        <w:rPr>
          <w:rStyle w:val="af3"/>
          <w:bCs w:val="0"/>
          <w:sz w:val="28"/>
          <w:szCs w:val="28"/>
          <w:lang w:val="ru-RU"/>
        </w:rPr>
        <w:t>Контрольно-счетной комиссии</w:t>
      </w:r>
      <w:r w:rsidR="00F044B1">
        <w:rPr>
          <w:rStyle w:val="af3"/>
          <w:bCs w:val="0"/>
          <w:sz w:val="28"/>
          <w:szCs w:val="28"/>
          <w:lang w:val="ru-RU"/>
        </w:rPr>
        <w:t xml:space="preserve"> </w:t>
      </w:r>
    </w:p>
    <w:p w:rsidR="00F044B1" w:rsidRDefault="00302631">
      <w:pPr>
        <w:spacing w:after="0" w:line="240" w:lineRule="auto"/>
        <w:rPr>
          <w:rStyle w:val="af3"/>
          <w:bCs w:val="0"/>
          <w:sz w:val="28"/>
          <w:szCs w:val="28"/>
          <w:lang w:val="ru-RU"/>
        </w:rPr>
      </w:pPr>
      <w:r>
        <w:rPr>
          <w:rStyle w:val="af3"/>
          <w:bCs w:val="0"/>
          <w:sz w:val="28"/>
          <w:szCs w:val="28"/>
          <w:lang w:val="ru-RU"/>
        </w:rPr>
        <w:t xml:space="preserve">Балтайского муниципального района </w:t>
      </w:r>
    </w:p>
    <w:p w:rsidR="004C0BDC" w:rsidRDefault="00302631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rStyle w:val="af3"/>
          <w:bCs w:val="0"/>
          <w:sz w:val="28"/>
          <w:szCs w:val="28"/>
          <w:lang w:val="ru-RU"/>
        </w:rPr>
        <w:t>Саратовской области</w:t>
      </w:r>
    </w:p>
    <w:p w:rsidR="004C0BDC" w:rsidRDefault="004C0BDC">
      <w:pPr>
        <w:spacing w:after="0" w:line="240" w:lineRule="auto"/>
        <w:rPr>
          <w:b/>
          <w:sz w:val="28"/>
          <w:szCs w:val="28"/>
          <w:lang w:val="ru-RU"/>
        </w:rPr>
      </w:pPr>
    </w:p>
    <w:p w:rsidR="004C0BDC" w:rsidRDefault="00302631" w:rsidP="00F044B1">
      <w:pPr>
        <w:pStyle w:val="ConsPlusNormal"/>
        <w:widowControl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Трудовым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</w:t>
      </w:r>
      <w:bookmarkStart w:id="1" w:name="_Hlk89955381"/>
      <w:r>
        <w:rPr>
          <w:rFonts w:ascii="Times New Roman" w:hAnsi="Times New Roman"/>
          <w:sz w:val="28"/>
          <w:szCs w:val="28"/>
        </w:rPr>
        <w:t>Федеральным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Балтайского муниципального района Саратовской области от 06.04.2012 № 143 «О Контрольно-счетной комиссии Балтайского муниципального района Саратовской области», 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F044B1">
        <w:rPr>
          <w:rFonts w:ascii="Times New Roman" w:hAnsi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Балтайского муниципального района Саратовской области, Собрание депутатов Балтайского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Саратовской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РЕШИЛО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C0BDC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</w:t>
      </w:r>
      <w:r w:rsidR="00302631">
        <w:rPr>
          <w:sz w:val="28"/>
          <w:szCs w:val="28"/>
          <w:lang w:val="ru-RU" w:eastAsia="ru-RU"/>
        </w:rPr>
        <w:t xml:space="preserve">Утвердить Положение </w:t>
      </w:r>
      <w:r w:rsidR="00302631">
        <w:rPr>
          <w:rStyle w:val="af3"/>
          <w:b w:val="0"/>
          <w:bCs w:val="0"/>
          <w:sz w:val="28"/>
          <w:szCs w:val="28"/>
          <w:lang w:val="ru-RU"/>
        </w:rPr>
        <w:t>о материальном и социальном обеспечении</w:t>
      </w:r>
      <w:r>
        <w:rPr>
          <w:rStyle w:val="af3"/>
          <w:b w:val="0"/>
          <w:bCs w:val="0"/>
          <w:sz w:val="28"/>
          <w:szCs w:val="28"/>
          <w:lang w:val="ru-RU"/>
        </w:rPr>
        <w:t xml:space="preserve"> </w:t>
      </w:r>
      <w:r w:rsidR="00302631">
        <w:rPr>
          <w:rFonts w:eastAsia="Times New Roman"/>
          <w:color w:val="111111"/>
          <w:sz w:val="28"/>
          <w:lang w:val="ru-RU" w:eastAsia="ru-RU"/>
        </w:rPr>
        <w:t xml:space="preserve">лиц, замещающих муниципальные должности в </w:t>
      </w:r>
      <w:r w:rsidR="00302631">
        <w:rPr>
          <w:sz w:val="28"/>
          <w:szCs w:val="28"/>
          <w:lang w:val="ru-RU" w:eastAsia="ru-RU"/>
        </w:rPr>
        <w:t xml:space="preserve">Контрольно-счетной комиссии </w:t>
      </w:r>
      <w:r w:rsidR="00302631">
        <w:rPr>
          <w:sz w:val="28"/>
          <w:szCs w:val="28"/>
          <w:lang w:val="ru-RU"/>
        </w:rPr>
        <w:t>Балтайского муниципального района Саратовской области</w:t>
      </w:r>
      <w:r w:rsidR="006A584D">
        <w:rPr>
          <w:sz w:val="28"/>
          <w:szCs w:val="28"/>
          <w:lang w:val="ru-RU"/>
        </w:rPr>
        <w:t>, согласно приложению</w:t>
      </w:r>
      <w:r w:rsidR="00302631">
        <w:rPr>
          <w:rFonts w:eastAsia="Times New Roman"/>
          <w:color w:val="00000A"/>
          <w:sz w:val="28"/>
          <w:lang w:val="ru-RU" w:eastAsia="ru-RU"/>
        </w:rPr>
        <w:t>.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="00302631">
        <w:rPr>
          <w:color w:val="000000"/>
          <w:sz w:val="28"/>
          <w:szCs w:val="28"/>
          <w:lang w:val="ru-RU" w:eastAsia="ru-RU"/>
        </w:rPr>
        <w:t>П</w:t>
      </w:r>
      <w:r>
        <w:rPr>
          <w:color w:val="000000"/>
          <w:sz w:val="28"/>
          <w:szCs w:val="28"/>
          <w:lang w:val="ru-RU" w:eastAsia="ru-RU"/>
        </w:rPr>
        <w:t>ризнать утратившими силу решения</w:t>
      </w:r>
      <w:r w:rsidR="00302631">
        <w:rPr>
          <w:color w:val="000000"/>
          <w:sz w:val="28"/>
          <w:szCs w:val="28"/>
          <w:lang w:val="ru-RU" w:eastAsia="ru-RU"/>
        </w:rPr>
        <w:t xml:space="preserve"> Собрания депутатов Балтайского муниципального района</w:t>
      </w:r>
      <w:r>
        <w:rPr>
          <w:color w:val="000000"/>
          <w:sz w:val="28"/>
          <w:szCs w:val="28"/>
          <w:lang w:val="ru-RU" w:eastAsia="ru-RU"/>
        </w:rPr>
        <w:t>: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>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</w:t>
      </w:r>
      <w:r>
        <w:rPr>
          <w:color w:val="000000"/>
          <w:sz w:val="28"/>
          <w:szCs w:val="28"/>
          <w:lang w:val="ru-RU" w:eastAsia="ru-RU"/>
        </w:rPr>
        <w:t>;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 xml:space="preserve">от 21.12.2018 № 332 </w:t>
      </w:r>
      <w:r>
        <w:rPr>
          <w:color w:val="000000"/>
          <w:sz w:val="28"/>
          <w:szCs w:val="28"/>
          <w:lang w:val="ru-RU" w:eastAsia="ru-RU"/>
        </w:rPr>
        <w:t>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области»;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>от 25.10.2019 № 394</w:t>
      </w:r>
      <w:r>
        <w:rPr>
          <w:color w:val="000000"/>
          <w:sz w:val="28"/>
          <w:szCs w:val="28"/>
          <w:lang w:val="ru-RU" w:eastAsia="ru-RU"/>
        </w:rPr>
        <w:t xml:space="preserve">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области»;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>от 14.11.2019 № 407</w:t>
      </w:r>
      <w:r>
        <w:rPr>
          <w:color w:val="000000"/>
          <w:sz w:val="28"/>
          <w:szCs w:val="28"/>
          <w:lang w:val="ru-RU" w:eastAsia="ru-RU"/>
        </w:rPr>
        <w:t xml:space="preserve">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области»;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>от 29.10.2020 № 493</w:t>
      </w:r>
      <w:r>
        <w:rPr>
          <w:color w:val="000000"/>
          <w:sz w:val="28"/>
          <w:szCs w:val="28"/>
          <w:lang w:val="ru-RU" w:eastAsia="ru-RU"/>
        </w:rPr>
        <w:t xml:space="preserve">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области»;</w:t>
      </w:r>
    </w:p>
    <w:p w:rsidR="004C0BDC" w:rsidRDefault="00F044B1" w:rsidP="00F044B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="00302631">
        <w:rPr>
          <w:color w:val="000000"/>
          <w:sz w:val="28"/>
          <w:szCs w:val="28"/>
          <w:lang w:val="ru-RU" w:eastAsia="ru-RU"/>
        </w:rPr>
        <w:t>от 01.12.2021 № 602</w:t>
      </w:r>
      <w:r>
        <w:rPr>
          <w:color w:val="000000"/>
          <w:sz w:val="28"/>
          <w:szCs w:val="28"/>
          <w:lang w:val="ru-RU" w:eastAsia="ru-RU"/>
        </w:rPr>
        <w:t xml:space="preserve">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области»;</w:t>
      </w:r>
    </w:p>
    <w:p w:rsidR="00F044B1" w:rsidRDefault="00F044B1" w:rsidP="00F044B1">
      <w:pPr>
        <w:spacing w:after="0" w:line="240" w:lineRule="auto"/>
        <w:ind w:firstLine="709"/>
        <w:jc w:val="both"/>
        <w:rPr>
          <w:color w:val="00808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-от 26.10.2022 № 676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области».</w:t>
      </w:r>
    </w:p>
    <w:p w:rsidR="004C0BDC" w:rsidRPr="00C44181" w:rsidRDefault="00F044B1" w:rsidP="00F044B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</w:t>
      </w:r>
      <w:r w:rsidR="00302631" w:rsidRPr="00C44181">
        <w:rPr>
          <w:sz w:val="28"/>
          <w:szCs w:val="28"/>
          <w:lang w:val="ru-RU" w:eastAsia="ru-RU"/>
        </w:rPr>
        <w:t xml:space="preserve">Настоящее решение </w:t>
      </w:r>
      <w:r w:rsidR="001C4D8D">
        <w:rPr>
          <w:sz w:val="28"/>
          <w:szCs w:val="28"/>
          <w:lang w:val="ru-RU" w:eastAsia="ru-RU"/>
        </w:rPr>
        <w:t xml:space="preserve">подлежит обнародованию и </w:t>
      </w:r>
      <w:r w:rsidR="00302631" w:rsidRPr="00C44181">
        <w:rPr>
          <w:sz w:val="28"/>
          <w:szCs w:val="28"/>
          <w:lang w:val="ru-RU" w:eastAsia="ru-RU"/>
        </w:rPr>
        <w:t xml:space="preserve">вступает в силу с </w:t>
      </w:r>
      <w:r w:rsidR="001C4D8D">
        <w:rPr>
          <w:sz w:val="28"/>
          <w:szCs w:val="28"/>
          <w:lang w:val="ru-RU" w:eastAsia="ru-RU"/>
        </w:rPr>
        <w:t>30 декабря 2022 года.</w:t>
      </w:r>
    </w:p>
    <w:p w:rsidR="004C0BDC" w:rsidRPr="00C44181" w:rsidRDefault="00302631" w:rsidP="00F044B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44181">
        <w:rPr>
          <w:sz w:val="28"/>
          <w:szCs w:val="28"/>
          <w:lang w:val="ru-RU" w:eastAsia="ru-RU"/>
        </w:rPr>
        <w:t>4.Контроль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F044B1" w:rsidRDefault="00F044B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044B1" w:rsidRDefault="00F044B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C0BDC" w:rsidRDefault="0030263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</w:t>
      </w:r>
    </w:p>
    <w:p w:rsidR="004C0BDC" w:rsidRDefault="0030263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Балтайского муниципального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Н.В.Меркер</w:t>
      </w:r>
    </w:p>
    <w:p w:rsidR="004C0BDC" w:rsidRDefault="004C0BD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044B1" w:rsidRDefault="00F044B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C0BDC" w:rsidRDefault="0030263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Балтайского </w:t>
      </w:r>
    </w:p>
    <w:p w:rsidR="004C0BDC" w:rsidRDefault="0030263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</w:t>
      </w:r>
      <w:r w:rsidR="00F044B1">
        <w:rPr>
          <w:sz w:val="28"/>
          <w:szCs w:val="28"/>
          <w:lang w:val="ru-RU"/>
        </w:rPr>
        <w:t>ипального района</w:t>
      </w:r>
      <w:r w:rsidR="00F044B1">
        <w:rPr>
          <w:sz w:val="28"/>
          <w:szCs w:val="28"/>
          <w:lang w:val="ru-RU"/>
        </w:rPr>
        <w:tab/>
      </w:r>
      <w:r w:rsidR="00F044B1">
        <w:rPr>
          <w:sz w:val="28"/>
          <w:szCs w:val="28"/>
          <w:lang w:val="ru-RU"/>
        </w:rPr>
        <w:tab/>
      </w:r>
      <w:r w:rsidR="00F044B1">
        <w:rPr>
          <w:sz w:val="28"/>
          <w:szCs w:val="28"/>
          <w:lang w:val="ru-RU"/>
        </w:rPr>
        <w:tab/>
      </w:r>
      <w:r w:rsidR="00F044B1">
        <w:rPr>
          <w:sz w:val="28"/>
          <w:szCs w:val="28"/>
          <w:lang w:val="ru-RU"/>
        </w:rPr>
        <w:tab/>
      </w:r>
      <w:r w:rsidR="00F044B1">
        <w:rPr>
          <w:sz w:val="28"/>
          <w:szCs w:val="28"/>
          <w:lang w:val="ru-RU"/>
        </w:rPr>
        <w:tab/>
      </w:r>
      <w:r w:rsidR="00F044B1">
        <w:rPr>
          <w:sz w:val="28"/>
          <w:szCs w:val="28"/>
          <w:lang w:val="ru-RU"/>
        </w:rPr>
        <w:tab/>
        <w:t xml:space="preserve">   А.А.</w:t>
      </w:r>
      <w:r>
        <w:rPr>
          <w:sz w:val="28"/>
          <w:szCs w:val="28"/>
          <w:lang w:val="ru-RU"/>
        </w:rPr>
        <w:t>Грунов</w:t>
      </w:r>
    </w:p>
    <w:p w:rsidR="00F044B1" w:rsidRDefault="00F044B1">
      <w:pPr>
        <w:spacing w:after="0" w:line="240" w:lineRule="auto"/>
        <w:jc w:val="both"/>
        <w:rPr>
          <w:sz w:val="28"/>
          <w:szCs w:val="28"/>
          <w:lang w:val="ru-RU"/>
        </w:rPr>
        <w:sectPr w:rsidR="00F044B1" w:rsidSect="00467CDE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44B1" w:rsidRPr="00302631" w:rsidRDefault="00F044B1" w:rsidP="00F044B1">
      <w:pPr>
        <w:spacing w:after="0" w:line="240" w:lineRule="auto"/>
        <w:ind w:left="4820" w:firstLine="709"/>
        <w:rPr>
          <w:rFonts w:cstheme="minorBidi"/>
          <w:sz w:val="28"/>
          <w:szCs w:val="28"/>
          <w:lang w:val="ru-RU"/>
        </w:rPr>
      </w:pPr>
      <w:r w:rsidRPr="00302631">
        <w:rPr>
          <w:rFonts w:cstheme="minorBidi"/>
          <w:sz w:val="28"/>
          <w:szCs w:val="28"/>
          <w:lang w:val="ru-RU"/>
        </w:rPr>
        <w:t>Приложение</w:t>
      </w:r>
    </w:p>
    <w:p w:rsidR="00F044B1" w:rsidRPr="00302631" w:rsidRDefault="00F044B1" w:rsidP="00F044B1">
      <w:pPr>
        <w:spacing w:after="0" w:line="240" w:lineRule="auto"/>
        <w:ind w:left="4820"/>
        <w:rPr>
          <w:rFonts w:cstheme="minorBidi"/>
          <w:sz w:val="28"/>
          <w:szCs w:val="28"/>
          <w:lang w:val="ru-RU"/>
        </w:rPr>
      </w:pPr>
      <w:r w:rsidRPr="00302631">
        <w:rPr>
          <w:rFonts w:cstheme="minorBidi"/>
          <w:sz w:val="28"/>
          <w:szCs w:val="28"/>
          <w:lang w:val="ru-RU"/>
        </w:rPr>
        <w:t>к решению Собрания депутатов</w:t>
      </w:r>
    </w:p>
    <w:p w:rsidR="00F044B1" w:rsidRPr="00302631" w:rsidRDefault="00F044B1" w:rsidP="00F044B1">
      <w:pPr>
        <w:spacing w:after="0" w:line="240" w:lineRule="auto"/>
        <w:ind w:left="4820"/>
        <w:rPr>
          <w:rFonts w:cstheme="minorBidi"/>
          <w:sz w:val="28"/>
          <w:szCs w:val="28"/>
          <w:lang w:val="ru-RU"/>
        </w:rPr>
      </w:pPr>
      <w:r w:rsidRPr="00302631">
        <w:rPr>
          <w:rFonts w:cstheme="minorBidi"/>
          <w:sz w:val="28"/>
          <w:szCs w:val="28"/>
          <w:lang w:val="ru-RU"/>
        </w:rPr>
        <w:t>Балтайского муниципального района Саратовской области</w:t>
      </w:r>
    </w:p>
    <w:p w:rsidR="004C0BDC" w:rsidRDefault="00F044B1" w:rsidP="00F044B1">
      <w:pPr>
        <w:spacing w:after="0" w:line="240" w:lineRule="auto"/>
        <w:ind w:left="4820"/>
        <w:jc w:val="both"/>
        <w:rPr>
          <w:sz w:val="28"/>
          <w:szCs w:val="28"/>
          <w:lang w:val="ru-RU"/>
        </w:rPr>
      </w:pPr>
      <w:r w:rsidRPr="00302631">
        <w:rPr>
          <w:rFonts w:cstheme="minorBidi"/>
          <w:sz w:val="28"/>
          <w:szCs w:val="28"/>
          <w:lang w:val="ru-RU"/>
        </w:rPr>
        <w:t xml:space="preserve">от </w:t>
      </w:r>
      <w:r w:rsidR="00BD7EC6">
        <w:rPr>
          <w:rFonts w:cstheme="minorBidi"/>
          <w:sz w:val="28"/>
          <w:szCs w:val="28"/>
          <w:lang w:val="ru-RU"/>
        </w:rPr>
        <w:t>28.12.2022</w:t>
      </w:r>
      <w:r w:rsidRPr="00302631">
        <w:rPr>
          <w:rFonts w:cstheme="minorBidi"/>
          <w:sz w:val="28"/>
          <w:szCs w:val="28"/>
          <w:lang w:val="ru-RU"/>
        </w:rPr>
        <w:t xml:space="preserve"> № </w:t>
      </w:r>
      <w:r w:rsidR="00BD7EC6">
        <w:rPr>
          <w:rFonts w:cstheme="minorBidi"/>
          <w:sz w:val="28"/>
          <w:szCs w:val="28"/>
          <w:lang w:val="ru-RU"/>
        </w:rPr>
        <w:t>709</w:t>
      </w:r>
    </w:p>
    <w:p w:rsidR="004C0BDC" w:rsidRDefault="004C0BD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044B1" w:rsidRDefault="00F044B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C0BDC" w:rsidRDefault="00302631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sz w:val="28"/>
          <w:lang w:val="ru-RU"/>
        </w:rPr>
      </w:pPr>
      <w:r>
        <w:rPr>
          <w:rFonts w:eastAsia="Times New Roman"/>
          <w:b/>
          <w:bCs/>
          <w:color w:val="111111"/>
          <w:sz w:val="28"/>
          <w:lang w:val="ru-RU" w:eastAsia="ru-RU"/>
        </w:rPr>
        <w:t>Положение</w:t>
      </w:r>
    </w:p>
    <w:p w:rsidR="004C0BDC" w:rsidRDefault="00302631">
      <w:pPr>
        <w:widowControl/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eastAsia="Times New Roman"/>
          <w:b/>
          <w:color w:val="111111"/>
          <w:sz w:val="28"/>
          <w:lang w:val="ru-RU" w:eastAsia="ru-RU"/>
        </w:rPr>
        <w:t xml:space="preserve">о материальном и </w:t>
      </w:r>
      <w:r>
        <w:rPr>
          <w:rStyle w:val="af3"/>
          <w:bCs w:val="0"/>
          <w:sz w:val="28"/>
          <w:szCs w:val="28"/>
          <w:lang w:val="ru-RU"/>
        </w:rPr>
        <w:t xml:space="preserve">социальном обеспечении </w:t>
      </w:r>
      <w:r>
        <w:rPr>
          <w:rFonts w:eastAsia="Times New Roman"/>
          <w:b/>
          <w:color w:val="111111"/>
          <w:sz w:val="28"/>
          <w:lang w:val="ru-RU" w:eastAsia="ru-RU"/>
        </w:rPr>
        <w:t xml:space="preserve">лиц, замещающих муниципальные должности в Контрольно-счетной комиссии </w:t>
      </w:r>
      <w:r>
        <w:rPr>
          <w:rStyle w:val="af3"/>
          <w:bCs w:val="0"/>
          <w:sz w:val="28"/>
          <w:szCs w:val="28"/>
          <w:lang w:val="ru-RU"/>
        </w:rPr>
        <w:t xml:space="preserve">Балтайского </w:t>
      </w:r>
      <w:r>
        <w:rPr>
          <w:rFonts w:eastAsia="Times New Roman"/>
          <w:b/>
          <w:color w:val="111111"/>
          <w:sz w:val="28"/>
          <w:lang w:val="ru-RU" w:eastAsia="ru-RU"/>
        </w:rPr>
        <w:t xml:space="preserve"> муниципального района Саратовской области</w:t>
      </w:r>
    </w:p>
    <w:p w:rsidR="004C0BDC" w:rsidRDefault="004C0BD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C0BDC" w:rsidRDefault="00F044B1" w:rsidP="00F044B1">
      <w:pPr>
        <w:spacing w:after="0" w:line="240" w:lineRule="auto"/>
        <w:jc w:val="center"/>
        <w:rPr>
          <w:b/>
          <w:sz w:val="28"/>
          <w:szCs w:val="28"/>
          <w:shd w:val="clear" w:color="auto" w:fill="FFFF00"/>
          <w:lang w:val="ru-RU"/>
        </w:rPr>
      </w:pPr>
      <w:r>
        <w:rPr>
          <w:b/>
          <w:sz w:val="28"/>
          <w:szCs w:val="28"/>
          <w:lang w:val="ru-RU" w:eastAsia="ru-RU"/>
        </w:rPr>
        <w:t>1.</w:t>
      </w:r>
      <w:r w:rsidR="00302631">
        <w:rPr>
          <w:b/>
          <w:sz w:val="28"/>
          <w:szCs w:val="28"/>
          <w:lang w:val="ru-RU" w:eastAsia="ru-RU"/>
        </w:rPr>
        <w:t>Общие положения</w:t>
      </w:r>
    </w:p>
    <w:p w:rsidR="004C0BDC" w:rsidRDefault="004C0BDC">
      <w:pPr>
        <w:spacing w:after="0" w:line="240" w:lineRule="auto"/>
        <w:ind w:firstLine="720"/>
        <w:jc w:val="both"/>
        <w:rPr>
          <w:rFonts w:eastAsia="Times New Roman"/>
          <w:color w:val="00000A"/>
          <w:sz w:val="28"/>
          <w:lang w:val="ru-RU"/>
        </w:rPr>
      </w:pPr>
    </w:p>
    <w:p w:rsidR="004C0BDC" w:rsidRDefault="008A775F" w:rsidP="008A775F">
      <w:pPr>
        <w:spacing w:after="0" w:line="240" w:lineRule="auto"/>
        <w:ind w:firstLine="709"/>
        <w:jc w:val="both"/>
        <w:rPr>
          <w:rFonts w:eastAsia="Times New Roman"/>
          <w:color w:val="00000A"/>
          <w:sz w:val="28"/>
          <w:lang w:val="ru-RU"/>
        </w:rPr>
      </w:pPr>
      <w:r>
        <w:rPr>
          <w:sz w:val="28"/>
          <w:szCs w:val="28"/>
          <w:lang w:val="ru-RU" w:eastAsia="ru-RU"/>
        </w:rPr>
        <w:t>1.1.</w:t>
      </w:r>
      <w:r w:rsidR="00302631">
        <w:rPr>
          <w:sz w:val="28"/>
          <w:szCs w:val="28"/>
          <w:lang w:val="ru-RU" w:eastAsia="ru-RU"/>
        </w:rPr>
        <w:t xml:space="preserve">Настоящее Положение разработано в соответствии Трудовым кодексом Российской Федерации,  Федеральным законом от 06.10.2003    № 131-ФЗ «Об общих принципах организации местного самоуправления в Российской Федерации», </w:t>
      </w:r>
      <w:r w:rsidR="00302631">
        <w:rPr>
          <w:sz w:val="28"/>
          <w:szCs w:val="28"/>
          <w:lang w:val="ru-RU"/>
        </w:rPr>
        <w:t>Федеральным</w:t>
      </w:r>
      <w:r w:rsidR="00302631">
        <w:rPr>
          <w:rStyle w:val="apple-converted-space"/>
          <w:sz w:val="28"/>
          <w:szCs w:val="28"/>
          <w:lang w:val="ru-RU"/>
        </w:rPr>
        <w:t xml:space="preserve"> </w:t>
      </w:r>
      <w:r w:rsidR="00302631">
        <w:rPr>
          <w:sz w:val="28"/>
          <w:szCs w:val="28"/>
          <w:lang w:val="ru-RU"/>
        </w:rPr>
        <w:t>законом от  07 февраля 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02631">
        <w:rPr>
          <w:sz w:val="28"/>
          <w:szCs w:val="28"/>
          <w:lang w:val="ru-RU" w:eastAsia="ru-RU"/>
        </w:rPr>
        <w:t xml:space="preserve">, </w:t>
      </w:r>
      <w:r w:rsidR="00302631">
        <w:rPr>
          <w:sz w:val="28"/>
          <w:szCs w:val="28"/>
          <w:lang w:val="ru-RU"/>
        </w:rPr>
        <w:t>решением Собрания депутатов Балтайского муниципального района Саратовской области от 06.04.2012 № 143 «О Контрольно-счетной комиссии Балтайского муниципального района Саратовской области»,</w:t>
      </w:r>
      <w:r w:rsidR="00302631">
        <w:rPr>
          <w:sz w:val="28"/>
          <w:szCs w:val="28"/>
          <w:lang w:val="ru-RU" w:eastAsia="ru-RU"/>
        </w:rPr>
        <w:t xml:space="preserve"> Уставом Балтайского муниципального района и определяет</w:t>
      </w:r>
      <w:r w:rsidR="00302631">
        <w:rPr>
          <w:color w:val="00000A"/>
          <w:sz w:val="28"/>
          <w:szCs w:val="28"/>
          <w:lang w:val="ru-RU" w:eastAsia="ru-RU"/>
        </w:rPr>
        <w:t xml:space="preserve"> размеры и условия оплаты труда</w:t>
      </w:r>
      <w:r w:rsidR="00302631">
        <w:rPr>
          <w:color w:val="00000A"/>
          <w:sz w:val="28"/>
          <w:szCs w:val="28"/>
          <w:lang w:val="ru-RU"/>
        </w:rPr>
        <w:t xml:space="preserve">, порядок предоставления отпуска, а также другие меры материального и социального обеспечения </w:t>
      </w:r>
      <w:r w:rsidR="00302631">
        <w:rPr>
          <w:rFonts w:eastAsia="Times New Roman"/>
          <w:color w:val="111111"/>
          <w:sz w:val="28"/>
          <w:lang w:val="ru-RU" w:eastAsia="ru-RU"/>
        </w:rPr>
        <w:t xml:space="preserve">лиц, замещающих муниципальные должности в </w:t>
      </w:r>
      <w:r w:rsidR="00302631">
        <w:rPr>
          <w:sz w:val="28"/>
          <w:szCs w:val="28"/>
          <w:lang w:val="ru-RU" w:eastAsia="ru-RU"/>
        </w:rPr>
        <w:t xml:space="preserve">Контрольно-счетной комиссии </w:t>
      </w:r>
      <w:r w:rsidR="00302631">
        <w:rPr>
          <w:sz w:val="28"/>
          <w:szCs w:val="28"/>
          <w:lang w:val="ru-RU"/>
        </w:rPr>
        <w:t>Балтайского муниципального района Саратовской области</w:t>
      </w:r>
      <w:r w:rsidR="00302631">
        <w:rPr>
          <w:sz w:val="28"/>
          <w:szCs w:val="28"/>
          <w:lang w:val="ru-RU" w:eastAsia="ru-RU"/>
        </w:rPr>
        <w:t xml:space="preserve"> </w:t>
      </w:r>
      <w:r w:rsidR="00302631">
        <w:rPr>
          <w:rFonts w:eastAsia="Times New Roman"/>
          <w:color w:val="00000A"/>
          <w:sz w:val="28"/>
          <w:lang w:val="ru-RU" w:eastAsia="ru-RU"/>
        </w:rPr>
        <w:t>на постоянной (штатной) основе (далее – лица, замещающие муниципальные должности).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color w:val="0000FF"/>
          <w:sz w:val="28"/>
          <w:szCs w:val="28"/>
          <w:lang w:val="ru-RU"/>
        </w:rPr>
      </w:pPr>
      <w:r>
        <w:rPr>
          <w:rFonts w:eastAsia="Times New Roman"/>
          <w:color w:val="00000A"/>
          <w:sz w:val="28"/>
          <w:lang w:val="ru-RU" w:eastAsia="ru-RU"/>
        </w:rPr>
        <w:t>1.2.</w:t>
      </w:r>
      <w:r w:rsidR="00302631">
        <w:rPr>
          <w:rFonts w:eastAsia="Times New Roman"/>
          <w:color w:val="00000A"/>
          <w:sz w:val="28"/>
          <w:lang w:val="ru-RU" w:eastAsia="ru-RU"/>
        </w:rPr>
        <w:t>Финансирование расходов, связанных с реализацией настоящего Положения, осуществляется за счет средств бюджета Балтайского муниципального района Саратовской области.</w:t>
      </w:r>
    </w:p>
    <w:p w:rsidR="004C0BDC" w:rsidRDefault="004C0BDC">
      <w:pPr>
        <w:spacing w:after="0" w:line="240" w:lineRule="auto"/>
        <w:ind w:firstLine="360"/>
        <w:jc w:val="both"/>
        <w:rPr>
          <w:b/>
          <w:sz w:val="28"/>
          <w:szCs w:val="28"/>
          <w:lang w:val="ru-RU"/>
        </w:rPr>
      </w:pPr>
    </w:p>
    <w:p w:rsidR="004C0BDC" w:rsidRDefault="00302631">
      <w:pPr>
        <w:spacing w:after="0" w:line="240" w:lineRule="auto"/>
        <w:ind w:firstLine="360"/>
        <w:jc w:val="center"/>
        <w:rPr>
          <w:b/>
          <w:color w:val="0000FF"/>
          <w:sz w:val="28"/>
          <w:szCs w:val="28"/>
          <w:lang w:val="ru-RU"/>
        </w:rPr>
      </w:pPr>
      <w:bookmarkStart w:id="2" w:name="_Hlk89959604"/>
      <w:r>
        <w:rPr>
          <w:b/>
          <w:sz w:val="28"/>
          <w:szCs w:val="28"/>
          <w:lang w:val="ru-RU" w:eastAsia="ru-RU"/>
        </w:rPr>
        <w:t xml:space="preserve">2. </w:t>
      </w:r>
      <w:bookmarkEnd w:id="2"/>
      <w:r>
        <w:rPr>
          <w:b/>
          <w:sz w:val="28"/>
          <w:szCs w:val="28"/>
          <w:lang w:val="ru-RU" w:eastAsia="ru-RU"/>
        </w:rPr>
        <w:t>Оплата труда</w:t>
      </w:r>
    </w:p>
    <w:p w:rsidR="004C0BDC" w:rsidRDefault="004C0BDC">
      <w:pPr>
        <w:spacing w:after="0" w:line="240" w:lineRule="auto"/>
        <w:ind w:firstLine="360"/>
        <w:jc w:val="center"/>
        <w:rPr>
          <w:b/>
          <w:color w:val="0000FF"/>
          <w:sz w:val="28"/>
          <w:szCs w:val="28"/>
          <w:lang w:val="ru-RU"/>
        </w:rPr>
      </w:pPr>
    </w:p>
    <w:p w:rsidR="004C0BDC" w:rsidRDefault="008A775F" w:rsidP="008A775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2.1.</w:t>
      </w:r>
      <w:r w:rsidR="00302631">
        <w:rPr>
          <w:sz w:val="28"/>
          <w:szCs w:val="28"/>
          <w:lang w:val="ru-RU" w:eastAsia="ru-RU"/>
        </w:rPr>
        <w:t>Оплата труда лиц, замещающих муниципальные должности  производится в виде вознаграждения и дополнительных выплат в денежной форме (рублях).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302631">
        <w:rPr>
          <w:sz w:val="28"/>
          <w:szCs w:val="28"/>
          <w:lang w:val="ru-RU"/>
        </w:rPr>
        <w:t>Ежемесячное денежное вознаграждение лиц, замещающих муниципальные должности</w:t>
      </w:r>
      <w:r>
        <w:rPr>
          <w:sz w:val="28"/>
          <w:szCs w:val="28"/>
          <w:lang w:val="ru-RU"/>
        </w:rPr>
        <w:t>,</w:t>
      </w:r>
      <w:r w:rsidR="00302631">
        <w:rPr>
          <w:sz w:val="28"/>
          <w:szCs w:val="28"/>
          <w:lang w:val="ru-RU"/>
        </w:rPr>
        <w:t xml:space="preserve"> устанавливается в соответствии с приложением к настоящему Положению.</w:t>
      </w:r>
    </w:p>
    <w:p w:rsidR="004C0BDC" w:rsidRDefault="008A775F" w:rsidP="008A775F">
      <w:pPr>
        <w:pStyle w:val="a0"/>
        <w:widowControl/>
        <w:spacing w:after="0" w:line="240" w:lineRule="auto"/>
        <w:ind w:firstLine="709"/>
        <w:jc w:val="both"/>
        <w:rPr>
          <w:b/>
          <w:color w:val="0000FF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2.3.</w:t>
      </w:r>
      <w:r w:rsidR="00302631">
        <w:rPr>
          <w:color w:val="000000"/>
          <w:sz w:val="28"/>
          <w:szCs w:val="28"/>
          <w:lang w:val="ru-RU"/>
        </w:rPr>
        <w:t>Увеличение (индексация) размера денежного вознаграждения лиц, замещающих муниципальные должности</w:t>
      </w:r>
      <w:r>
        <w:rPr>
          <w:color w:val="000000"/>
          <w:sz w:val="28"/>
          <w:szCs w:val="28"/>
          <w:lang w:val="ru-RU"/>
        </w:rPr>
        <w:t>,</w:t>
      </w:r>
      <w:r w:rsidR="00302631">
        <w:rPr>
          <w:color w:val="000000"/>
          <w:sz w:val="28"/>
          <w:szCs w:val="28"/>
          <w:lang w:val="ru-RU"/>
        </w:rPr>
        <w:t xml:space="preserve"> производится в соответствии с законодательством, нормативно-правовыми актами Балтайского муниципального района, а также в размерах и в сроки, предусмотренные для муниципальных служащих органов местного самоуправления Балтайского муниципального района, путем внесения изменений в настоящее Положение.</w:t>
      </w:r>
    </w:p>
    <w:p w:rsidR="004C0BDC" w:rsidRDefault="004C0BDC">
      <w:pPr>
        <w:spacing w:after="0" w:line="240" w:lineRule="auto"/>
        <w:jc w:val="center"/>
        <w:rPr>
          <w:b/>
          <w:color w:val="0000FF"/>
          <w:sz w:val="28"/>
          <w:szCs w:val="28"/>
          <w:lang w:val="ru-RU"/>
        </w:rPr>
      </w:pPr>
    </w:p>
    <w:p w:rsidR="004C0BDC" w:rsidRDefault="00302631">
      <w:pPr>
        <w:spacing w:after="0" w:line="240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3. Дополнительные выплаты</w:t>
      </w:r>
    </w:p>
    <w:p w:rsidR="004C0BDC" w:rsidRDefault="004C0BDC">
      <w:pPr>
        <w:spacing w:after="0" w:line="240" w:lineRule="auto"/>
        <w:ind w:left="360"/>
        <w:jc w:val="center"/>
        <w:rPr>
          <w:b/>
          <w:sz w:val="28"/>
          <w:szCs w:val="28"/>
          <w:lang w:val="ru-RU"/>
        </w:rPr>
      </w:pPr>
    </w:p>
    <w:p w:rsidR="004C0BDC" w:rsidRDefault="008A775F" w:rsidP="008A775F">
      <w:pPr>
        <w:pStyle w:val="af9"/>
        <w:spacing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3.1.К дополнительным выплатам </w:t>
      </w:r>
      <w:r w:rsidR="00302631">
        <w:rPr>
          <w:color w:val="00000A"/>
          <w:sz w:val="28"/>
          <w:szCs w:val="28"/>
        </w:rPr>
        <w:t>лицам, замещающим муниципальные должности</w:t>
      </w:r>
      <w:r>
        <w:rPr>
          <w:color w:val="00000A"/>
          <w:sz w:val="28"/>
          <w:szCs w:val="28"/>
        </w:rPr>
        <w:t>,</w:t>
      </w:r>
      <w:r w:rsidR="00302631">
        <w:rPr>
          <w:color w:val="00000A"/>
          <w:sz w:val="28"/>
          <w:szCs w:val="28"/>
        </w:rPr>
        <w:t xml:space="preserve"> относятся: </w:t>
      </w:r>
    </w:p>
    <w:p w:rsidR="004C0BDC" w:rsidRDefault="008A775F" w:rsidP="008A775F">
      <w:pPr>
        <w:pStyle w:val="af9"/>
        <w:spacing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–</w:t>
      </w:r>
      <w:r w:rsidR="00302631">
        <w:rPr>
          <w:color w:val="00000A"/>
          <w:sz w:val="28"/>
          <w:szCs w:val="28"/>
        </w:rPr>
        <w:t>единовременная выплата при предоставлении ежегодного основного оплачиваемого отпуска;</w:t>
      </w:r>
    </w:p>
    <w:p w:rsidR="004C0BDC" w:rsidRDefault="008A775F" w:rsidP="008A775F">
      <w:pPr>
        <w:pStyle w:val="af9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–</w:t>
      </w:r>
      <w:r w:rsidR="00302631">
        <w:rPr>
          <w:color w:val="00000A"/>
          <w:sz w:val="28"/>
          <w:szCs w:val="28"/>
        </w:rPr>
        <w:t>материальная помощь</w:t>
      </w:r>
      <w:r w:rsidR="00302631">
        <w:rPr>
          <w:color w:val="000000"/>
          <w:sz w:val="28"/>
          <w:szCs w:val="28"/>
          <w:lang w:eastAsia="ru-RU"/>
        </w:rPr>
        <w:t>;</w:t>
      </w:r>
    </w:p>
    <w:p w:rsidR="004C0BDC" w:rsidRDefault="008A775F" w:rsidP="008A775F">
      <w:pPr>
        <w:pStyle w:val="af9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–</w:t>
      </w:r>
      <w:r w:rsidR="00302631">
        <w:rPr>
          <w:color w:val="000000"/>
          <w:sz w:val="28"/>
          <w:szCs w:val="28"/>
          <w:lang w:eastAsia="ru-RU"/>
        </w:rPr>
        <w:t>иные выплаты.</w:t>
      </w:r>
    </w:p>
    <w:p w:rsidR="008A775F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3.2.</w:t>
      </w:r>
      <w:r w:rsidR="00302631">
        <w:rPr>
          <w:color w:val="000000"/>
          <w:sz w:val="28"/>
          <w:szCs w:val="28"/>
          <w:lang w:val="ru-RU" w:eastAsia="ru-RU"/>
        </w:rPr>
        <w:t>Один раз в год лицам, замещающим муниципальные должности</w:t>
      </w:r>
      <w:r>
        <w:rPr>
          <w:color w:val="000000"/>
          <w:sz w:val="28"/>
          <w:szCs w:val="28"/>
          <w:lang w:val="ru-RU" w:eastAsia="ru-RU"/>
        </w:rPr>
        <w:t>,</w:t>
      </w:r>
      <w:r w:rsidR="00302631">
        <w:rPr>
          <w:color w:val="000000"/>
          <w:sz w:val="28"/>
          <w:szCs w:val="28"/>
          <w:lang w:val="ru-RU" w:eastAsia="ru-RU"/>
        </w:rPr>
        <w:t xml:space="preserve"> производится единовременная выплата в размере одного денежного вознаграждения при предоставлении еж</w:t>
      </w:r>
      <w:r>
        <w:rPr>
          <w:color w:val="000000"/>
          <w:sz w:val="28"/>
          <w:szCs w:val="28"/>
          <w:lang w:val="ru-RU" w:eastAsia="ru-RU"/>
        </w:rPr>
        <w:t>егодного оплачиваемого отпуска.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3.3.</w:t>
      </w:r>
      <w:r w:rsidR="00302631">
        <w:rPr>
          <w:color w:val="000000"/>
          <w:sz w:val="28"/>
          <w:szCs w:val="28"/>
          <w:lang w:val="ru-RU" w:eastAsia="ru-RU"/>
        </w:rPr>
        <w:t>Единовременная выплата при предоставлении ежегодного оплачиваемого отпуска (далее</w:t>
      </w:r>
      <w:r w:rsidR="00AD754A">
        <w:rPr>
          <w:color w:val="000000"/>
          <w:sz w:val="28"/>
          <w:szCs w:val="28"/>
          <w:lang w:val="ru-RU" w:eastAsia="ru-RU"/>
        </w:rPr>
        <w:t xml:space="preserve"> –</w:t>
      </w:r>
      <w:r w:rsidR="00302631">
        <w:rPr>
          <w:color w:val="000000"/>
          <w:sz w:val="28"/>
          <w:szCs w:val="28"/>
          <w:lang w:val="ru-RU" w:eastAsia="ru-RU"/>
        </w:rPr>
        <w:t xml:space="preserve"> единовременная выплата) производится на основании заявления лиц, замещающих муниципальные должности, о предоставлении отпуска.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>3.4.</w:t>
      </w:r>
      <w:r w:rsidR="00302631">
        <w:rPr>
          <w:color w:val="000000"/>
          <w:sz w:val="28"/>
          <w:szCs w:val="28"/>
          <w:lang w:val="ru-RU" w:eastAsia="ru-RU"/>
        </w:rPr>
        <w:t>При разделении отпуска на части единовременная выплата к отпуску производится к одной из его частей, указанной в заявлениях лиц, замещающих муниципальные должности.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3.5.</w:t>
      </w:r>
      <w:r>
        <w:rPr>
          <w:color w:val="000000"/>
          <w:sz w:val="28"/>
          <w:szCs w:val="28"/>
          <w:lang w:val="ru-RU" w:eastAsia="ru-RU"/>
        </w:rPr>
        <w:t>В случае если лица, замещающие муниципальные должности, не</w:t>
      </w:r>
      <w:r w:rsidR="008A775F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использовали в </w:t>
      </w:r>
      <w:r w:rsidR="008A775F">
        <w:rPr>
          <w:color w:val="000000"/>
          <w:sz w:val="28"/>
          <w:szCs w:val="28"/>
          <w:lang w:val="ru-RU" w:eastAsia="ru-RU"/>
        </w:rPr>
        <w:t>течение календарного года свое право</w:t>
      </w:r>
      <w:r>
        <w:rPr>
          <w:color w:val="000000"/>
          <w:sz w:val="28"/>
          <w:szCs w:val="28"/>
          <w:lang w:val="ru-RU" w:eastAsia="ru-RU"/>
        </w:rPr>
        <w:t xml:space="preserve">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3.6.</w:t>
      </w:r>
      <w:r>
        <w:rPr>
          <w:color w:val="000000"/>
          <w:sz w:val="28"/>
          <w:szCs w:val="28"/>
          <w:lang w:val="ru-RU" w:eastAsia="ru-RU"/>
        </w:rPr>
        <w:t>Лицам, замещающим муниципальные должности, впервые принятым на работу</w:t>
      </w:r>
      <w:r w:rsidR="008A775F">
        <w:rPr>
          <w:color w:val="000000"/>
          <w:sz w:val="28"/>
          <w:szCs w:val="28"/>
          <w:lang w:val="ru-RU" w:eastAsia="ru-RU"/>
        </w:rPr>
        <w:t xml:space="preserve">, единовременная выплата к отпуску </w:t>
      </w:r>
      <w:r>
        <w:rPr>
          <w:color w:val="000000"/>
          <w:sz w:val="28"/>
          <w:szCs w:val="28"/>
          <w:lang w:val="ru-RU" w:eastAsia="ru-RU"/>
        </w:rPr>
        <w:t>производится пропорционально полным календарным месяцам с момента приема на работу до окончания календарного года.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3.7.</w:t>
      </w:r>
      <w:r w:rsidR="008A775F">
        <w:rPr>
          <w:color w:val="000000"/>
          <w:sz w:val="28"/>
          <w:szCs w:val="28"/>
          <w:lang w:val="ru-RU" w:eastAsia="ru-RU"/>
        </w:rPr>
        <w:t xml:space="preserve">При увольнении лиц, </w:t>
      </w:r>
      <w:r>
        <w:rPr>
          <w:color w:val="000000"/>
          <w:sz w:val="28"/>
          <w:szCs w:val="28"/>
          <w:lang w:val="ru-RU" w:eastAsia="ru-RU"/>
        </w:rPr>
        <w:t>з</w:t>
      </w:r>
      <w:r w:rsidR="008A775F">
        <w:rPr>
          <w:color w:val="000000"/>
          <w:sz w:val="28"/>
          <w:szCs w:val="28"/>
          <w:lang w:val="ru-RU" w:eastAsia="ru-RU"/>
        </w:rPr>
        <w:t xml:space="preserve">амещающих муниципальные </w:t>
      </w:r>
      <w:r>
        <w:rPr>
          <w:color w:val="000000"/>
          <w:sz w:val="28"/>
          <w:szCs w:val="28"/>
          <w:lang w:val="ru-RU" w:eastAsia="ru-RU"/>
        </w:rPr>
        <w:t>должности, единовременная выплата осуществляется за фактически отработанные полные календарные месяцы в текущем календарном году.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Решение о выплате единовременной выплаты принимается правовым актом Контрольно-счетной комиссии Балтайского муниципального района.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3.8.</w:t>
      </w:r>
      <w:r w:rsidR="00302631">
        <w:rPr>
          <w:color w:val="000000"/>
          <w:sz w:val="28"/>
          <w:szCs w:val="28"/>
          <w:lang w:val="ru-RU" w:eastAsia="ru-RU"/>
        </w:rPr>
        <w:t>Лицам, замещающим муниципальные должности</w:t>
      </w:r>
      <w:r>
        <w:rPr>
          <w:color w:val="000000"/>
          <w:sz w:val="28"/>
          <w:szCs w:val="28"/>
          <w:lang w:val="ru-RU" w:eastAsia="ru-RU"/>
        </w:rPr>
        <w:t>,</w:t>
      </w:r>
      <w:r w:rsidR="00302631">
        <w:rPr>
          <w:color w:val="000000"/>
          <w:sz w:val="28"/>
          <w:szCs w:val="28"/>
          <w:lang w:val="ru-RU" w:eastAsia="ru-RU"/>
        </w:rPr>
        <w:t xml:space="preserve"> предоставляться материальная помощь в размере </w:t>
      </w:r>
      <w:r>
        <w:rPr>
          <w:color w:val="000000"/>
          <w:sz w:val="28"/>
          <w:szCs w:val="28"/>
          <w:lang w:val="ru-RU" w:eastAsia="ru-RU"/>
        </w:rPr>
        <w:t>20%</w:t>
      </w:r>
      <w:r w:rsidR="00B11046" w:rsidRPr="00317EA4">
        <w:rPr>
          <w:color w:val="000000"/>
          <w:sz w:val="28"/>
          <w:szCs w:val="28"/>
          <w:lang w:val="ru-RU" w:eastAsia="ru-RU"/>
        </w:rPr>
        <w:t xml:space="preserve"> от денежного вознаграждения</w:t>
      </w:r>
      <w:r w:rsidR="00B11046">
        <w:rPr>
          <w:color w:val="000000"/>
          <w:sz w:val="28"/>
          <w:szCs w:val="28"/>
          <w:lang w:val="ru-RU" w:eastAsia="ru-RU"/>
        </w:rPr>
        <w:t xml:space="preserve"> </w:t>
      </w:r>
      <w:r w:rsidR="00302631">
        <w:rPr>
          <w:color w:val="000000"/>
          <w:sz w:val="28"/>
          <w:szCs w:val="28"/>
          <w:lang w:val="ru-RU" w:eastAsia="ru-RU"/>
        </w:rPr>
        <w:t>при документальном подтверждении в случаях: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>
        <w:rPr>
          <w:color w:val="000000"/>
          <w:sz w:val="28"/>
          <w:szCs w:val="28"/>
          <w:lang w:val="ru-RU" w:eastAsia="ru-RU"/>
        </w:rPr>
        <w:t>рождения ребенка;</w:t>
      </w:r>
    </w:p>
    <w:p w:rsidR="004C0BDC" w:rsidRDefault="008A775F" w:rsidP="008A77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>
        <w:rPr>
          <w:color w:val="000000"/>
          <w:sz w:val="28"/>
          <w:szCs w:val="28"/>
          <w:lang w:val="ru-RU" w:eastAsia="ru-RU"/>
        </w:rPr>
        <w:t>регистрации брака;</w:t>
      </w:r>
    </w:p>
    <w:p w:rsidR="004C0BDC" w:rsidRDefault="008A775F" w:rsidP="008A775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–</w:t>
      </w:r>
      <w:r w:rsidR="00302631">
        <w:rPr>
          <w:rFonts w:eastAsia="Times New Roman"/>
          <w:sz w:val="28"/>
          <w:szCs w:val="28"/>
          <w:shd w:val="clear" w:color="auto" w:fill="FFFFFF"/>
          <w:lang w:val="ru-RU" w:eastAsia="ru-RU"/>
        </w:rPr>
        <w:t>в случае утраты или повреждения имущества в результате стихийного бедствия и иных непредвиденных обстоятельств (пожар, хищение имущества, авария газо-, тепло- и водоснабжения);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–</w:t>
      </w:r>
      <w:r w:rsidR="00302631">
        <w:rPr>
          <w:rFonts w:eastAsia="Times New Roman"/>
          <w:sz w:val="28"/>
          <w:szCs w:val="28"/>
          <w:shd w:val="clear" w:color="auto" w:fill="FFFFFF"/>
          <w:lang w:val="ru-RU" w:eastAsia="ru-RU"/>
        </w:rPr>
        <w:t>в случае длительной болезни и лечения, необходимости дорогостоящих лекарств, медикаментов и дорогостоящей операции;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–</w:t>
      </w:r>
      <w:r w:rsidR="00302631">
        <w:rPr>
          <w:color w:val="000000"/>
          <w:sz w:val="28"/>
          <w:szCs w:val="28"/>
          <w:shd w:val="clear" w:color="auto" w:fill="FFFFFF"/>
          <w:lang w:val="ru-RU" w:eastAsia="ru-RU"/>
        </w:rPr>
        <w:t>смерти близкого родственника (родители, супруги, дети);</w:t>
      </w:r>
    </w:p>
    <w:p w:rsidR="004C0BDC" w:rsidRDefault="008A775F" w:rsidP="008A775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>
        <w:rPr>
          <w:color w:val="000000"/>
          <w:sz w:val="28"/>
          <w:szCs w:val="28"/>
          <w:lang w:val="ru-RU" w:eastAsia="ru-RU"/>
        </w:rPr>
        <w:t>смерти лица замещающего муниципальную должность, при котором материальная помощь выплачивается бли</w:t>
      </w:r>
      <w:r>
        <w:rPr>
          <w:color w:val="000000"/>
          <w:sz w:val="28"/>
          <w:szCs w:val="28"/>
          <w:lang w:val="ru-RU" w:eastAsia="ru-RU"/>
        </w:rPr>
        <w:t>зким</w:t>
      </w:r>
      <w:r w:rsidR="00302631">
        <w:rPr>
          <w:color w:val="000000"/>
          <w:sz w:val="28"/>
          <w:szCs w:val="28"/>
          <w:lang w:val="ru-RU" w:eastAsia="ru-RU"/>
        </w:rPr>
        <w:t xml:space="preserve"> родственникам на основании их письменного заявления.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3.9.</w:t>
      </w:r>
      <w:r>
        <w:rPr>
          <w:color w:val="000000"/>
          <w:sz w:val="28"/>
          <w:szCs w:val="28"/>
          <w:lang w:val="ru-RU" w:eastAsia="ru-RU"/>
        </w:rPr>
        <w:t>Лицам, замещающим муниципальные должности</w:t>
      </w:r>
      <w:r w:rsidR="008A775F">
        <w:rPr>
          <w:color w:val="000000"/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могут предоставляться иные денежные выплаты в следующих случаях: </w:t>
      </w:r>
    </w:p>
    <w:p w:rsidR="004C0BDC" w:rsidRPr="00317EA4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 w:rsidRPr="00317EA4">
        <w:rPr>
          <w:color w:val="000000"/>
          <w:sz w:val="28"/>
          <w:szCs w:val="28"/>
          <w:lang w:val="ru-RU" w:eastAsia="ru-RU"/>
        </w:rPr>
        <w:t>при награждении государственными, областными, муниципальными наградами в порядке и на условиях, установленных законодательством Российской Федерации, Саратовской области, нормативно-правовыми актами Балтайского муниципального района;</w:t>
      </w:r>
    </w:p>
    <w:p w:rsidR="004C0BDC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 w:rsidRPr="00317EA4">
        <w:rPr>
          <w:color w:val="000000"/>
          <w:sz w:val="28"/>
          <w:szCs w:val="28"/>
          <w:lang w:val="ru-RU" w:eastAsia="ru-RU"/>
        </w:rPr>
        <w:t>в связи с выходом на государственную пенсию, при наличии стажа не менее 15 лет в органах местного самоуправления на муниципальных и выборных должностях в размере одного денежного вознаграждения;</w:t>
      </w:r>
    </w:p>
    <w:p w:rsidR="00FC562D" w:rsidRPr="00FC562D" w:rsidRDefault="00FC562D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Pr="00AD1CE5">
        <w:rPr>
          <w:sz w:val="28"/>
          <w:szCs w:val="28"/>
        </w:rPr>
        <w:t>в связи с профессиональным праздником</w:t>
      </w:r>
      <w:r>
        <w:rPr>
          <w:sz w:val="28"/>
          <w:szCs w:val="28"/>
          <w:lang w:val="ru-RU"/>
        </w:rPr>
        <w:t xml:space="preserve"> в размере</w:t>
      </w:r>
      <w:r w:rsidR="000B4A1A">
        <w:rPr>
          <w:sz w:val="28"/>
          <w:szCs w:val="28"/>
          <w:lang w:val="ru-RU"/>
        </w:rPr>
        <w:t xml:space="preserve"> </w:t>
      </w:r>
      <w:r w:rsidR="000B4A1A">
        <w:rPr>
          <w:sz w:val="28"/>
        </w:rPr>
        <w:t>не превышающим одного</w:t>
      </w:r>
      <w:r>
        <w:rPr>
          <w:sz w:val="28"/>
          <w:szCs w:val="28"/>
          <w:lang w:val="ru-RU"/>
        </w:rPr>
        <w:t xml:space="preserve"> </w:t>
      </w:r>
      <w:r w:rsidR="000B4A1A">
        <w:rPr>
          <w:sz w:val="28"/>
          <w:szCs w:val="28"/>
          <w:lang w:val="ru-RU"/>
        </w:rPr>
        <w:t>денежного вознаграждения;</w:t>
      </w:r>
    </w:p>
    <w:p w:rsidR="00797D8A" w:rsidRDefault="008A775F" w:rsidP="008A775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–</w:t>
      </w:r>
      <w:r w:rsidR="00302631" w:rsidRPr="00317EA4">
        <w:rPr>
          <w:color w:val="000000"/>
          <w:sz w:val="28"/>
          <w:szCs w:val="28"/>
          <w:lang w:val="ru-RU" w:eastAsia="ru-RU"/>
        </w:rPr>
        <w:t>к юбилейным датам: 50 лет и каждые последующие пять лет со</w:t>
      </w:r>
      <w:r w:rsidR="00317EA4" w:rsidRPr="00317EA4">
        <w:rPr>
          <w:color w:val="000000"/>
          <w:sz w:val="28"/>
          <w:szCs w:val="28"/>
          <w:lang w:val="ru-RU" w:eastAsia="ru-RU"/>
        </w:rPr>
        <w:t xml:space="preserve"> дня рождения </w:t>
      </w:r>
      <w:r w:rsidR="000B4A1A">
        <w:rPr>
          <w:sz w:val="28"/>
          <w:szCs w:val="28"/>
          <w:lang w:val="ru-RU"/>
        </w:rPr>
        <w:t xml:space="preserve">в размере </w:t>
      </w:r>
      <w:r w:rsidR="000B4A1A">
        <w:rPr>
          <w:sz w:val="28"/>
        </w:rPr>
        <w:t xml:space="preserve">не превышающим </w:t>
      </w:r>
      <w:r>
        <w:rPr>
          <w:sz w:val="28"/>
          <w:lang w:val="ru-RU"/>
        </w:rPr>
        <w:t>50%</w:t>
      </w:r>
      <w:r w:rsidR="000B4A1A">
        <w:rPr>
          <w:sz w:val="28"/>
          <w:szCs w:val="28"/>
          <w:lang w:val="ru-RU"/>
        </w:rPr>
        <w:t xml:space="preserve"> денежного вознаграждения</w:t>
      </w:r>
      <w:r w:rsidR="00317EA4" w:rsidRPr="00317EA4">
        <w:rPr>
          <w:color w:val="000000"/>
          <w:sz w:val="28"/>
          <w:szCs w:val="28"/>
          <w:lang w:val="ru-RU" w:eastAsia="ru-RU"/>
        </w:rPr>
        <w:t>.</w:t>
      </w:r>
    </w:p>
    <w:p w:rsidR="004C0BDC" w:rsidRDefault="00302631" w:rsidP="008A775F">
      <w:pPr>
        <w:spacing w:after="0" w:line="240" w:lineRule="auto"/>
        <w:ind w:firstLine="709"/>
        <w:jc w:val="both"/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3.10.</w:t>
      </w:r>
      <w:r>
        <w:rPr>
          <w:sz w:val="28"/>
          <w:szCs w:val="28"/>
          <w:lang w:val="ru-RU" w:eastAsia="ru-RU"/>
        </w:rPr>
        <w:t xml:space="preserve"> Решение о дополнительных выплатах, указанных в пункте 3.1. </w:t>
      </w:r>
      <w:r>
        <w:rPr>
          <w:color w:val="000000"/>
          <w:sz w:val="28"/>
          <w:szCs w:val="28"/>
          <w:lang w:val="ru-RU" w:eastAsia="ru-RU"/>
        </w:rPr>
        <w:t>принимается правовым актом Контрольно-счетной комиссии Балтайского муниципального района.</w:t>
      </w:r>
    </w:p>
    <w:p w:rsidR="004C0BDC" w:rsidRDefault="004C0BDC">
      <w:pPr>
        <w:spacing w:after="0"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4C0BDC" w:rsidRDefault="00302631">
      <w:pPr>
        <w:spacing w:after="0" w:line="240" w:lineRule="auto"/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4. Фонд оплаты труда</w:t>
      </w:r>
    </w:p>
    <w:p w:rsidR="004C0BDC" w:rsidRDefault="004C0BDC">
      <w:pPr>
        <w:spacing w:after="0" w:line="240" w:lineRule="auto"/>
        <w:jc w:val="center"/>
        <w:rPr>
          <w:b/>
          <w:color w:val="0000FF"/>
          <w:sz w:val="28"/>
          <w:szCs w:val="28"/>
          <w:lang w:val="ru-RU"/>
        </w:rPr>
      </w:pPr>
    </w:p>
    <w:p w:rsidR="004C0BDC" w:rsidRDefault="008A775F" w:rsidP="008A775F">
      <w:pPr>
        <w:spacing w:after="0" w:line="240" w:lineRule="auto"/>
        <w:ind w:firstLine="709"/>
        <w:jc w:val="both"/>
        <w:rPr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4.1.</w:t>
      </w:r>
      <w:r w:rsidR="00302631">
        <w:rPr>
          <w:sz w:val="28"/>
          <w:szCs w:val="28"/>
          <w:lang w:val="ru-RU" w:eastAsia="ru-RU"/>
        </w:rPr>
        <w:t>При формировании фонда оплаты труда л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иц, замещающих муниципальные должности</w:t>
      </w:r>
      <w:r>
        <w:rPr>
          <w:rFonts w:eastAsia="Times New Roman"/>
          <w:color w:val="111111"/>
          <w:sz w:val="28"/>
          <w:szCs w:val="28"/>
          <w:lang w:val="ru-RU" w:eastAsia="ru-RU"/>
        </w:rPr>
        <w:t>,</w:t>
      </w:r>
      <w:r w:rsidR="00302631">
        <w:rPr>
          <w:sz w:val="28"/>
          <w:szCs w:val="28"/>
          <w:lang w:val="ru-RU" w:eastAsia="ru-RU"/>
        </w:rPr>
        <w:t xml:space="preserve"> сверх суммы средств, направляемых на выплату денежного вознаграждения, предусматриваются средства для выплаты (из расчета на год): </w:t>
      </w:r>
    </w:p>
    <w:p w:rsidR="004C0BDC" w:rsidRDefault="00302631" w:rsidP="008A775F">
      <w:pPr>
        <w:spacing w:after="0" w:line="240" w:lineRule="auto"/>
        <w:ind w:firstLine="709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– единовременной выплаты – в размере одного денежного вознаграждения;</w:t>
      </w:r>
    </w:p>
    <w:p w:rsidR="004C0BDC" w:rsidRDefault="00302631" w:rsidP="008A775F">
      <w:pPr>
        <w:pStyle w:val="af9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– материальной помощи – в размере </w:t>
      </w:r>
      <w:r w:rsidR="008A775F">
        <w:rPr>
          <w:color w:val="00000A"/>
          <w:sz w:val="28"/>
          <w:szCs w:val="28"/>
        </w:rPr>
        <w:t>0,2</w:t>
      </w:r>
      <w:r>
        <w:rPr>
          <w:color w:val="00000A"/>
          <w:sz w:val="28"/>
          <w:szCs w:val="28"/>
        </w:rPr>
        <w:t xml:space="preserve"> денежного вознаграждения</w:t>
      </w:r>
      <w:r>
        <w:rPr>
          <w:color w:val="000000"/>
          <w:sz w:val="28"/>
          <w:szCs w:val="28"/>
          <w:lang w:eastAsia="ru-RU"/>
        </w:rPr>
        <w:t>;</w:t>
      </w:r>
    </w:p>
    <w:p w:rsidR="004C0BDC" w:rsidRDefault="00302631" w:rsidP="008A775F">
      <w:pPr>
        <w:pStyle w:val="af9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– иных выплат  – в размере</w:t>
      </w:r>
      <w:r w:rsidR="00797D8A">
        <w:rPr>
          <w:color w:val="000000"/>
          <w:sz w:val="28"/>
          <w:szCs w:val="28"/>
          <w:lang w:eastAsia="ru-RU"/>
        </w:rPr>
        <w:t xml:space="preserve"> </w:t>
      </w:r>
      <w:r w:rsidR="008A775F">
        <w:rPr>
          <w:color w:val="000000"/>
          <w:sz w:val="28"/>
          <w:szCs w:val="28"/>
          <w:lang w:eastAsia="ru-RU"/>
        </w:rPr>
        <w:t>2,5</w:t>
      </w:r>
      <w:r>
        <w:rPr>
          <w:color w:val="000000"/>
          <w:sz w:val="28"/>
          <w:szCs w:val="28"/>
          <w:lang w:eastAsia="ru-RU"/>
        </w:rPr>
        <w:t xml:space="preserve"> денежного вознаграждения.</w:t>
      </w:r>
    </w:p>
    <w:p w:rsidR="004C0BDC" w:rsidRDefault="004C0BDC">
      <w:pPr>
        <w:pStyle w:val="af9"/>
        <w:spacing w:line="240" w:lineRule="auto"/>
        <w:ind w:firstLine="708"/>
        <w:jc w:val="both"/>
        <w:rPr>
          <w:color w:val="000000"/>
          <w:sz w:val="28"/>
          <w:szCs w:val="28"/>
        </w:rPr>
      </w:pPr>
    </w:p>
    <w:p w:rsidR="004C0BDC" w:rsidRDefault="00302631">
      <w:pPr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A"/>
          <w:sz w:val="28"/>
          <w:szCs w:val="28"/>
          <w:lang w:val="ru-RU" w:eastAsia="ru-RU"/>
        </w:rPr>
        <w:t>5. Порядок предоставления отпуска</w:t>
      </w:r>
    </w:p>
    <w:p w:rsidR="004C0BDC" w:rsidRDefault="004C0BDC">
      <w:pPr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C0BDC" w:rsidRDefault="00302631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5.1.Лицам, замещающим муниципальные должности</w:t>
      </w:r>
      <w:r w:rsidR="008A775F">
        <w:rPr>
          <w:rFonts w:eastAsia="Times New Roman"/>
          <w:color w:val="111111"/>
          <w:sz w:val="28"/>
          <w:szCs w:val="28"/>
          <w:lang w:val="ru-RU" w:eastAsia="ru-RU"/>
        </w:rPr>
        <w:t>,</w:t>
      </w:r>
      <w:r>
        <w:rPr>
          <w:rFonts w:eastAsia="Times New Roman"/>
          <w:color w:val="111111"/>
          <w:sz w:val="28"/>
          <w:szCs w:val="28"/>
          <w:lang w:val="ru-RU" w:eastAsia="ru-RU"/>
        </w:rPr>
        <w:t xml:space="preserve"> предоставляются: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1)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ежегодный основной оплачиваемый отпуск продолжительностью 30 календарных дней;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2)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ежегодный дополнительный оплачиваемый отпуск за выслугу лет – из расчета один календарный день за каждый год муниципальной службы и каждый год замещения муниципальных должностей, но не более 10 календарных дней;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3)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ежегодный дополнительный оплачиваемый отпуск за ненормированный рабочий день продолжительностью 3 календарных дня;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4)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краткосрочный отпуск с сохранением среднего заработка:</w:t>
      </w:r>
    </w:p>
    <w:p w:rsidR="004C0BDC" w:rsidRDefault="00302631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– при ро</w:t>
      </w:r>
      <w:r w:rsidR="008A775F">
        <w:rPr>
          <w:rFonts w:eastAsia="Times New Roman"/>
          <w:color w:val="111111"/>
          <w:sz w:val="28"/>
          <w:szCs w:val="28"/>
          <w:lang w:val="ru-RU" w:eastAsia="ru-RU"/>
        </w:rPr>
        <w:t xml:space="preserve">ждении ребенка или усыновлении </w:t>
      </w:r>
      <w:r>
        <w:rPr>
          <w:rFonts w:eastAsia="Times New Roman"/>
          <w:color w:val="111111"/>
          <w:sz w:val="28"/>
          <w:szCs w:val="28"/>
          <w:lang w:val="ru-RU" w:eastAsia="ru-RU"/>
        </w:rPr>
        <w:t>2 календарных дня;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 xml:space="preserve">– в связи со свадьбой 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3 календарных дня;</w:t>
      </w:r>
    </w:p>
    <w:p w:rsidR="004C0BDC" w:rsidRDefault="00302631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– в связи со смертью родственников (родителей, супругов, детей, родных брат</w:t>
      </w:r>
      <w:r w:rsidR="008A775F">
        <w:rPr>
          <w:rFonts w:eastAsia="Times New Roman"/>
          <w:color w:val="111111"/>
          <w:sz w:val="28"/>
          <w:szCs w:val="28"/>
          <w:lang w:val="ru-RU" w:eastAsia="ru-RU"/>
        </w:rPr>
        <w:t>ьев, сестер) 3 календарных дня.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rStyle w:val="FontStyle12"/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5.2.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 xml:space="preserve">Лицам, замещающим муниципальные должности </w:t>
      </w:r>
      <w:r w:rsidR="00302631">
        <w:rPr>
          <w:rStyle w:val="FontStyle12"/>
          <w:rFonts w:eastAsia="Times New Roman"/>
          <w:color w:val="111111"/>
          <w:sz w:val="28"/>
          <w:szCs w:val="28"/>
          <w:lang w:val="ru-RU" w:eastAsia="ru-RU"/>
        </w:rPr>
        <w:t>по семейным обстоятельствам и другим уважительным причинам может быть предоставлен отпуск без сохранения заработной платы в соответствии с действующим законодательством.</w:t>
      </w:r>
    </w:p>
    <w:p w:rsidR="004C0BDC" w:rsidRDefault="008A775F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FontStyle12"/>
          <w:rFonts w:eastAsia="Times New Roman"/>
          <w:color w:val="000000"/>
          <w:sz w:val="28"/>
          <w:szCs w:val="28"/>
          <w:lang w:val="ru-RU" w:eastAsia="ru-RU"/>
        </w:rPr>
        <w:t>5.3.</w:t>
      </w:r>
      <w:r w:rsidR="00302631">
        <w:rPr>
          <w:rStyle w:val="FontStyle12"/>
          <w:rFonts w:eastAsia="Times New Roman"/>
          <w:color w:val="000000"/>
          <w:sz w:val="28"/>
          <w:szCs w:val="28"/>
          <w:lang w:val="ru-RU" w:eastAsia="ru-RU"/>
        </w:rPr>
        <w:t>Решение о предоставлении отпуска лицам замещающим муниципальные должности</w:t>
      </w:r>
      <w:r>
        <w:rPr>
          <w:rStyle w:val="FontStyle12"/>
          <w:rFonts w:eastAsia="Times New Roman"/>
          <w:color w:val="000000"/>
          <w:sz w:val="28"/>
          <w:szCs w:val="28"/>
          <w:lang w:val="ru-RU" w:eastAsia="ru-RU"/>
        </w:rPr>
        <w:t>,</w:t>
      </w:r>
      <w:r w:rsidR="00302631">
        <w:rPr>
          <w:rStyle w:val="FontStyle12"/>
          <w:rFonts w:eastAsia="Times New Roman"/>
          <w:color w:val="000000"/>
          <w:sz w:val="28"/>
          <w:szCs w:val="28"/>
          <w:lang w:val="ru-RU" w:eastAsia="ru-RU"/>
        </w:rPr>
        <w:t xml:space="preserve"> принимается правовым актом </w:t>
      </w:r>
      <w:r w:rsidR="00302631">
        <w:rPr>
          <w:rStyle w:val="FontStyle12"/>
          <w:rFonts w:eastAsia="Times New Roman"/>
          <w:color w:val="111111"/>
          <w:sz w:val="28"/>
          <w:szCs w:val="28"/>
          <w:lang w:val="ru-RU" w:eastAsia="ru-RU"/>
        </w:rPr>
        <w:t xml:space="preserve">председателя Собрания депутатов Балтайского </w:t>
      </w:r>
      <w:r w:rsidR="00302631">
        <w:rPr>
          <w:rStyle w:val="FontStyle12"/>
          <w:rFonts w:eastAsia="Times New Roman"/>
          <w:color w:val="000000"/>
          <w:sz w:val="28"/>
          <w:szCs w:val="28"/>
          <w:lang w:val="ru-RU" w:eastAsia="ru-RU"/>
        </w:rPr>
        <w:t>муниципального района.</w:t>
      </w:r>
    </w:p>
    <w:p w:rsidR="004C0BDC" w:rsidRDefault="004C0BDC">
      <w:pPr>
        <w:widowControl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</w:p>
    <w:p w:rsidR="004C0BDC" w:rsidRDefault="00302631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11111"/>
          <w:sz w:val="28"/>
          <w:szCs w:val="28"/>
          <w:lang w:val="ru-RU"/>
        </w:rPr>
      </w:pPr>
      <w:r>
        <w:rPr>
          <w:rFonts w:eastAsia="Times New Roman"/>
          <w:b/>
          <w:bCs/>
          <w:color w:val="111111"/>
          <w:sz w:val="28"/>
          <w:szCs w:val="28"/>
          <w:lang w:val="ru-RU" w:eastAsia="ru-RU"/>
        </w:rPr>
        <w:t>6. Дополнительные гарантии лицам, замещающим (замещавшим)</w:t>
      </w:r>
    </w:p>
    <w:p w:rsidR="004C0BDC" w:rsidRDefault="00302631">
      <w:pPr>
        <w:widowControl/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eastAsia="Times New Roman"/>
          <w:b/>
          <w:bCs/>
          <w:color w:val="111111"/>
          <w:sz w:val="28"/>
          <w:szCs w:val="28"/>
          <w:lang w:val="ru-RU" w:eastAsia="ru-RU"/>
        </w:rPr>
        <w:t>муниципальные должности</w:t>
      </w:r>
      <w:r>
        <w:rPr>
          <w:rFonts w:eastAsia="Times New Roman"/>
          <w:b/>
          <w:bCs/>
          <w:color w:val="111111"/>
          <w:lang w:val="ru-RU" w:eastAsia="ru-RU"/>
        </w:rPr>
        <w:tab/>
      </w:r>
    </w:p>
    <w:p w:rsidR="004C0BDC" w:rsidRDefault="004C0BDC">
      <w:pPr>
        <w:widowControl/>
        <w:shd w:val="clear" w:color="auto" w:fill="FFFFFF"/>
        <w:spacing w:after="0" w:line="240" w:lineRule="auto"/>
        <w:jc w:val="center"/>
        <w:rPr>
          <w:lang w:val="ru-RU"/>
        </w:rPr>
      </w:pPr>
    </w:p>
    <w:p w:rsidR="004C0BDC" w:rsidRDefault="00E66635" w:rsidP="008A775F">
      <w:pPr>
        <w:widowControl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rFonts w:eastAsia="Times New Roman"/>
          <w:color w:val="111111"/>
          <w:sz w:val="28"/>
          <w:szCs w:val="28"/>
          <w:lang w:val="ru-RU" w:eastAsia="ru-RU"/>
        </w:rPr>
        <w:t>6.2.</w:t>
      </w:r>
      <w:r w:rsidR="00302631">
        <w:rPr>
          <w:rFonts w:eastAsia="Times New Roman"/>
          <w:color w:val="111111"/>
          <w:sz w:val="28"/>
          <w:szCs w:val="28"/>
          <w:lang w:val="ru-RU" w:eastAsia="ru-RU"/>
        </w:rPr>
        <w:t>Время работы лиц, замещающих муниципальные должности засчитывается в стаж муниципальной службы.</w:t>
      </w:r>
    </w:p>
    <w:p w:rsidR="00C478EB" w:rsidRDefault="008A775F" w:rsidP="008A775F">
      <w:pPr>
        <w:pStyle w:val="formattexttopleveltext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6.3.</w:t>
      </w:r>
      <w:r w:rsidR="00302631">
        <w:rPr>
          <w:color w:val="111111"/>
          <w:sz w:val="28"/>
          <w:szCs w:val="28"/>
        </w:rPr>
        <w:t xml:space="preserve">Лицам, </w:t>
      </w:r>
      <w:r w:rsidR="00971FF3">
        <w:rPr>
          <w:color w:val="111111"/>
          <w:sz w:val="28"/>
          <w:szCs w:val="28"/>
        </w:rPr>
        <w:t>замещавшим</w:t>
      </w:r>
      <w:r w:rsidR="00302631">
        <w:rPr>
          <w:color w:val="111111"/>
          <w:sz w:val="28"/>
          <w:szCs w:val="28"/>
        </w:rPr>
        <w:t xml:space="preserve"> муниципальные должности в Контрольно-счетной комиссии Балтайского муниципального района</w:t>
      </w:r>
      <w:r>
        <w:rPr>
          <w:color w:val="111111"/>
          <w:sz w:val="28"/>
          <w:szCs w:val="28"/>
        </w:rPr>
        <w:t>,</w:t>
      </w:r>
      <w:r w:rsidR="00302631">
        <w:rPr>
          <w:color w:val="111111"/>
          <w:sz w:val="28"/>
          <w:szCs w:val="28"/>
        </w:rPr>
        <w:t xml:space="preserve"> устанавливается и выплачивается ежемесячная доплата к </w:t>
      </w:r>
      <w:r w:rsidR="00E66635">
        <w:rPr>
          <w:color w:val="111111"/>
          <w:sz w:val="28"/>
          <w:szCs w:val="28"/>
        </w:rPr>
        <w:t xml:space="preserve">страховой </w:t>
      </w:r>
      <w:r w:rsidR="00302631">
        <w:rPr>
          <w:color w:val="111111"/>
          <w:sz w:val="28"/>
          <w:szCs w:val="28"/>
        </w:rPr>
        <w:t xml:space="preserve">пенсии в порядке и на условиях установленных </w:t>
      </w:r>
      <w:r w:rsidR="00B072D5">
        <w:rPr>
          <w:color w:val="111111"/>
          <w:sz w:val="28"/>
          <w:szCs w:val="28"/>
        </w:rPr>
        <w:t>нормативно-пра</w:t>
      </w:r>
      <w:r w:rsidR="00971FF3">
        <w:rPr>
          <w:color w:val="111111"/>
          <w:sz w:val="28"/>
          <w:szCs w:val="28"/>
        </w:rPr>
        <w:t xml:space="preserve">вовыми актами Балтайского муниципального района. </w:t>
      </w:r>
    </w:p>
    <w:p w:rsidR="00F044B1" w:rsidRDefault="00F044B1" w:rsidP="008A775F">
      <w:pPr>
        <w:pStyle w:val="formattexttopleveltext"/>
        <w:spacing w:before="0" w:after="0" w:line="240" w:lineRule="auto"/>
        <w:ind w:firstLine="709"/>
        <w:jc w:val="both"/>
        <w:rPr>
          <w:sz w:val="28"/>
          <w:szCs w:val="28"/>
        </w:rPr>
        <w:sectPr w:rsidR="00F044B1" w:rsidSect="00467CD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C0BDC" w:rsidRDefault="00302631">
      <w:pPr>
        <w:spacing w:after="0" w:line="240" w:lineRule="auto"/>
        <w:ind w:left="5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6A584D" w:rsidRPr="006A584D" w:rsidRDefault="006A584D" w:rsidP="006A584D">
      <w:pPr>
        <w:widowControl/>
        <w:shd w:val="clear" w:color="auto" w:fill="FFFFFF"/>
        <w:spacing w:after="0" w:line="240" w:lineRule="auto"/>
        <w:ind w:left="4962"/>
        <w:rPr>
          <w:sz w:val="28"/>
          <w:szCs w:val="28"/>
          <w:lang w:val="ru-RU"/>
        </w:rPr>
      </w:pPr>
      <w:r w:rsidRPr="006A584D">
        <w:rPr>
          <w:rFonts w:eastAsia="Times New Roman"/>
          <w:bCs/>
          <w:color w:val="111111"/>
          <w:sz w:val="28"/>
          <w:lang w:val="ru-RU" w:eastAsia="ru-RU"/>
        </w:rPr>
        <w:t>к Положению</w:t>
      </w:r>
      <w:r>
        <w:rPr>
          <w:rFonts w:eastAsia="Times New Roman"/>
          <w:bCs/>
          <w:color w:val="111111"/>
          <w:sz w:val="28"/>
          <w:lang w:val="ru-RU" w:eastAsia="ru-RU"/>
        </w:rPr>
        <w:t xml:space="preserve"> </w:t>
      </w:r>
      <w:r w:rsidRPr="006A584D">
        <w:rPr>
          <w:rFonts w:eastAsia="Times New Roman"/>
          <w:color w:val="111111"/>
          <w:sz w:val="28"/>
          <w:lang w:val="ru-RU" w:eastAsia="ru-RU"/>
        </w:rPr>
        <w:t xml:space="preserve">о материальном и </w:t>
      </w:r>
      <w:r w:rsidRPr="006A584D">
        <w:rPr>
          <w:rStyle w:val="af3"/>
          <w:b w:val="0"/>
          <w:bCs w:val="0"/>
          <w:sz w:val="28"/>
          <w:szCs w:val="28"/>
          <w:lang w:val="ru-RU"/>
        </w:rPr>
        <w:t>социальном обеспечении</w:t>
      </w:r>
      <w:r w:rsidRPr="006A584D">
        <w:rPr>
          <w:rStyle w:val="af3"/>
          <w:bCs w:val="0"/>
          <w:sz w:val="28"/>
          <w:szCs w:val="28"/>
          <w:lang w:val="ru-RU"/>
        </w:rPr>
        <w:t xml:space="preserve"> </w:t>
      </w:r>
      <w:r w:rsidRPr="006A584D">
        <w:rPr>
          <w:rFonts w:eastAsia="Times New Roman"/>
          <w:color w:val="111111"/>
          <w:sz w:val="28"/>
          <w:lang w:val="ru-RU" w:eastAsia="ru-RU"/>
        </w:rPr>
        <w:t xml:space="preserve">лиц, замещающих муниципальные должности в Контрольно-счетной комиссии </w:t>
      </w:r>
      <w:r w:rsidRPr="006A584D">
        <w:rPr>
          <w:rStyle w:val="af3"/>
          <w:b w:val="0"/>
          <w:bCs w:val="0"/>
          <w:sz w:val="28"/>
          <w:szCs w:val="28"/>
          <w:lang w:val="ru-RU"/>
        </w:rPr>
        <w:t>Балтайского</w:t>
      </w:r>
      <w:r w:rsidRPr="006A584D">
        <w:rPr>
          <w:rFonts w:eastAsia="Times New Roman"/>
          <w:color w:val="111111"/>
          <w:sz w:val="28"/>
          <w:lang w:val="ru-RU" w:eastAsia="ru-RU"/>
        </w:rPr>
        <w:t xml:space="preserve"> муниципального района Саратовской области</w:t>
      </w:r>
    </w:p>
    <w:p w:rsidR="008A775F" w:rsidRDefault="008A775F" w:rsidP="008A775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A775F" w:rsidRDefault="008A775F" w:rsidP="008A775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C0BDC" w:rsidRDefault="00302631" w:rsidP="008A775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Денежное вознаграждение</w:t>
      </w:r>
    </w:p>
    <w:p w:rsidR="004C0BDC" w:rsidRDefault="00302631" w:rsidP="008A775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лиц, замещающих муниципальные должности</w:t>
      </w:r>
    </w:p>
    <w:p w:rsidR="008A775F" w:rsidRDefault="00302631" w:rsidP="008A775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 Контрольно-счетной комиссии </w:t>
      </w:r>
    </w:p>
    <w:p w:rsidR="004C0BDC" w:rsidRDefault="00302631" w:rsidP="008A775F">
      <w:pPr>
        <w:spacing w:after="0" w:line="240" w:lineRule="auto"/>
        <w:jc w:val="center"/>
        <w:rPr>
          <w:color w:val="00000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Балтайского муниципального района</w:t>
      </w:r>
    </w:p>
    <w:p w:rsidR="004C0BDC" w:rsidRDefault="004C0BDC" w:rsidP="008A775F">
      <w:pPr>
        <w:spacing w:after="0" w:line="240" w:lineRule="auto"/>
        <w:jc w:val="center"/>
        <w:rPr>
          <w:color w:val="000000"/>
          <w:lang w:val="ru-RU"/>
        </w:rPr>
      </w:pPr>
    </w:p>
    <w:tbl>
      <w:tblPr>
        <w:tblW w:w="9292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330"/>
        <w:gridCol w:w="2962"/>
      </w:tblGrid>
      <w:tr w:rsidR="004C0BDC" w:rsidRPr="00302631" w:rsidTr="008A775F">
        <w:trPr>
          <w:trHeight w:val="113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C0BDC" w:rsidRPr="00302631" w:rsidRDefault="00302631">
            <w:pPr>
              <w:spacing w:after="0" w:line="240" w:lineRule="auto"/>
              <w:jc w:val="center"/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</w:pPr>
            <w:r w:rsidRPr="00302631"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DC" w:rsidRPr="00302631" w:rsidRDefault="00302631">
            <w:pPr>
              <w:spacing w:after="0" w:line="240" w:lineRule="auto"/>
              <w:jc w:val="center"/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</w:pPr>
            <w:r w:rsidRPr="00302631"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  <w:t>Размер денежного вознаграждения</w:t>
            </w:r>
          </w:p>
          <w:p w:rsidR="004C0BDC" w:rsidRPr="00302631" w:rsidRDefault="00302631">
            <w:pPr>
              <w:spacing w:after="0" w:line="240" w:lineRule="auto"/>
              <w:jc w:val="center"/>
              <w:rPr>
                <w:rFonts w:cstheme="minorBidi"/>
                <w:lang w:val="ru-RU"/>
              </w:rPr>
            </w:pPr>
            <w:r w:rsidRPr="00302631"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  <w:t>(руб. в месяц)</w:t>
            </w:r>
          </w:p>
        </w:tc>
      </w:tr>
      <w:tr w:rsidR="004C0BDC" w:rsidRPr="00302631" w:rsidTr="008A775F">
        <w:trPr>
          <w:trHeight w:val="699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C0BDC" w:rsidRPr="00302631" w:rsidRDefault="00302631">
            <w:pPr>
              <w:spacing w:after="0" w:line="240" w:lineRule="auto"/>
              <w:jc w:val="center"/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</w:pPr>
            <w:r w:rsidRPr="00302631"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  <w:t>Председатель Контрольно-счетной комиссии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DC" w:rsidRPr="00302631" w:rsidRDefault="008A775F">
            <w:pPr>
              <w:spacing w:after="0" w:line="240" w:lineRule="auto"/>
              <w:jc w:val="center"/>
              <w:rPr>
                <w:rFonts w:cstheme="minorBidi"/>
                <w:lang w:val="ru-RU"/>
              </w:rPr>
            </w:pPr>
            <w:r>
              <w:rPr>
                <w:rFonts w:cstheme="minorBidi"/>
                <w:bCs/>
                <w:color w:val="000000"/>
                <w:sz w:val="28"/>
                <w:szCs w:val="28"/>
                <w:lang w:val="ru-RU"/>
              </w:rPr>
              <w:t>48750,00</w:t>
            </w:r>
          </w:p>
        </w:tc>
      </w:tr>
    </w:tbl>
    <w:p w:rsidR="004C0BDC" w:rsidRDefault="004C0BDC">
      <w:pPr>
        <w:spacing w:after="0" w:line="240" w:lineRule="auto"/>
        <w:ind w:left="1080"/>
        <w:rPr>
          <w:color w:val="000000"/>
          <w:lang w:val="ru-RU"/>
        </w:rPr>
      </w:pPr>
    </w:p>
    <w:sectPr w:rsidR="004C0BDC" w:rsidSect="00467C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73" w:rsidRDefault="009E6373">
      <w:pPr>
        <w:spacing w:after="0" w:line="240" w:lineRule="auto"/>
      </w:pPr>
      <w:r>
        <w:separator/>
      </w:r>
    </w:p>
  </w:endnote>
  <w:endnote w:type="continuationSeparator" w:id="0">
    <w:p w:rsidR="009E6373" w:rsidRDefault="009E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73" w:rsidRDefault="009E6373">
      <w:pPr>
        <w:spacing w:after="0" w:line="240" w:lineRule="auto"/>
      </w:pPr>
      <w:r>
        <w:separator/>
      </w:r>
    </w:p>
  </w:footnote>
  <w:footnote w:type="continuationSeparator" w:id="0">
    <w:p w:rsidR="009E6373" w:rsidRDefault="009E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BDC" w:rsidRPr="00467CDE" w:rsidRDefault="00384CB3" w:rsidP="00467CDE">
    <w:pPr>
      <w:pStyle w:val="afc"/>
      <w:jc w:val="center"/>
      <w:rPr>
        <w:sz w:val="22"/>
        <w:szCs w:val="22"/>
        <w:lang w:val="ru-RU"/>
      </w:rPr>
    </w:pPr>
    <w:r w:rsidRPr="00467CDE">
      <w:rPr>
        <w:sz w:val="22"/>
        <w:szCs w:val="22"/>
      </w:rPr>
      <w:fldChar w:fldCharType="begin"/>
    </w:r>
    <w:r w:rsidR="00467CDE" w:rsidRPr="00467CDE">
      <w:rPr>
        <w:sz w:val="22"/>
        <w:szCs w:val="22"/>
      </w:rPr>
      <w:instrText xml:space="preserve"> PAGE   \* MERGEFORMAT </w:instrText>
    </w:r>
    <w:r w:rsidRPr="00467CDE">
      <w:rPr>
        <w:sz w:val="22"/>
        <w:szCs w:val="22"/>
      </w:rPr>
      <w:fldChar w:fldCharType="separate"/>
    </w:r>
    <w:r w:rsidR="00BD7EC6">
      <w:rPr>
        <w:noProof/>
        <w:sz w:val="22"/>
        <w:szCs w:val="22"/>
      </w:rPr>
      <w:t>2</w:t>
    </w:r>
    <w:r w:rsidRPr="00467CD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745"/>
    <w:multiLevelType w:val="hybridMultilevel"/>
    <w:tmpl w:val="E1C252BE"/>
    <w:lvl w:ilvl="0" w:tplc="C8A2A4F8">
      <w:start w:val="1"/>
      <w:numFmt w:val="bullet"/>
      <w:lvlText w:val=""/>
      <w:lvlJc w:val="left"/>
      <w:pPr>
        <w:tabs>
          <w:tab w:val="num" w:pos="-2520"/>
        </w:tabs>
        <w:ind w:left="2520" w:hanging="360"/>
      </w:pPr>
      <w:rPr>
        <w:rFonts w:ascii="Symbol" w:hAnsi="Symbol"/>
        <w:lang w:val="ru-RU"/>
      </w:rPr>
    </w:lvl>
    <w:lvl w:ilvl="1" w:tplc="564ACDDE">
      <w:start w:val="1"/>
      <w:numFmt w:val="bullet"/>
      <w:lvlText w:val=""/>
      <w:lvlJc w:val="left"/>
      <w:pPr>
        <w:tabs>
          <w:tab w:val="num" w:pos="-2160"/>
        </w:tabs>
        <w:ind w:left="2160" w:hanging="360"/>
      </w:pPr>
      <w:rPr>
        <w:rFonts w:ascii="Symbol" w:hAnsi="Symbol"/>
        <w:lang w:val="ru-RU"/>
      </w:rPr>
    </w:lvl>
    <w:lvl w:ilvl="2" w:tplc="547EC744">
      <w:start w:val="1"/>
      <w:numFmt w:val="bullet"/>
      <w:lvlText w:val=""/>
      <w:lvlJc w:val="left"/>
      <w:pPr>
        <w:tabs>
          <w:tab w:val="num" w:pos="-1800"/>
        </w:tabs>
        <w:ind w:left="1800" w:hanging="360"/>
      </w:pPr>
      <w:rPr>
        <w:rFonts w:ascii="Symbol" w:hAnsi="Symbol"/>
        <w:lang w:val="ru-RU"/>
      </w:rPr>
    </w:lvl>
    <w:lvl w:ilvl="3" w:tplc="0902F5B6">
      <w:start w:val="1"/>
      <w:numFmt w:val="bullet"/>
      <w:lvlText w:val=""/>
      <w:lvlJc w:val="left"/>
      <w:pPr>
        <w:tabs>
          <w:tab w:val="num" w:pos="-1440"/>
        </w:tabs>
        <w:ind w:left="1440" w:hanging="360"/>
      </w:pPr>
      <w:rPr>
        <w:rFonts w:ascii="Symbol" w:hAnsi="Symbol"/>
        <w:lang w:val="ru-RU"/>
      </w:rPr>
    </w:lvl>
    <w:lvl w:ilvl="4" w:tplc="DEB69724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/>
        <w:lang w:val="ru-RU"/>
      </w:rPr>
    </w:lvl>
    <w:lvl w:ilvl="5" w:tplc="D8EED6D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/>
        <w:lang w:val="ru-RU"/>
      </w:rPr>
    </w:lvl>
    <w:lvl w:ilvl="6" w:tplc="7B1A1EB8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lang w:val="ru-RU"/>
      </w:rPr>
    </w:lvl>
    <w:lvl w:ilvl="7" w:tplc="BC048A6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/>
        <w:lang w:val="ru-RU"/>
      </w:rPr>
    </w:lvl>
    <w:lvl w:ilvl="8" w:tplc="DFD486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lang w:val="ru-RU"/>
      </w:rPr>
    </w:lvl>
  </w:abstractNum>
  <w:abstractNum w:abstractNumId="1" w15:restartNumberingAfterBreak="0">
    <w:nsid w:val="34C82886"/>
    <w:multiLevelType w:val="hybridMultilevel"/>
    <w:tmpl w:val="A2F2CC28"/>
    <w:lvl w:ilvl="0" w:tplc="CB74AD14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 w:tplc="5FA6CB2C">
      <w:start w:val="1"/>
      <w:numFmt w:val="decimal"/>
      <w:pStyle w:val="2"/>
      <w:lvlText w:val="%2"/>
      <w:lvlJc w:val="left"/>
      <w:pPr>
        <w:tabs>
          <w:tab w:val="num" w:pos="576"/>
        </w:tabs>
        <w:ind w:left="576" w:hanging="576"/>
      </w:pPr>
    </w:lvl>
    <w:lvl w:ilvl="2" w:tplc="126CFAB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1AA3890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1C68362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F34F90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E8837A2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F8ABF7E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9E2EB02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425ED2"/>
    <w:multiLevelType w:val="multilevel"/>
    <w:tmpl w:val="57AC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3767"/>
    <w:multiLevelType w:val="hybridMultilevel"/>
    <w:tmpl w:val="33DC1026"/>
    <w:lvl w:ilvl="0" w:tplc="F53A76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D9633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135AB5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FD0087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15F4B8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D536164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69CE9BB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33B06E1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540E38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7B03744D"/>
    <w:multiLevelType w:val="multilevel"/>
    <w:tmpl w:val="B89CD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/>
        <w:i w:val="0"/>
        <w:iCs w:val="0"/>
        <w:color w:val="111111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b w:val="0"/>
        <w:bCs w:val="0"/>
        <w:color w:val="0070C0"/>
        <w:sz w:val="28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DC"/>
    <w:rsid w:val="000B4A1A"/>
    <w:rsid w:val="000C0121"/>
    <w:rsid w:val="000C6B00"/>
    <w:rsid w:val="00125C8D"/>
    <w:rsid w:val="001C4D8D"/>
    <w:rsid w:val="002B2C29"/>
    <w:rsid w:val="00302631"/>
    <w:rsid w:val="00317EA4"/>
    <w:rsid w:val="00366D86"/>
    <w:rsid w:val="00384CB3"/>
    <w:rsid w:val="003B1F79"/>
    <w:rsid w:val="00467CDE"/>
    <w:rsid w:val="00471A6D"/>
    <w:rsid w:val="004C0BDC"/>
    <w:rsid w:val="004F475C"/>
    <w:rsid w:val="006A584D"/>
    <w:rsid w:val="0075659F"/>
    <w:rsid w:val="007765B2"/>
    <w:rsid w:val="007824BB"/>
    <w:rsid w:val="00797D8A"/>
    <w:rsid w:val="007A528D"/>
    <w:rsid w:val="007C6313"/>
    <w:rsid w:val="007F3EC0"/>
    <w:rsid w:val="008053B6"/>
    <w:rsid w:val="00836229"/>
    <w:rsid w:val="008A775F"/>
    <w:rsid w:val="008B0F48"/>
    <w:rsid w:val="008C210C"/>
    <w:rsid w:val="00971FF3"/>
    <w:rsid w:val="009827E6"/>
    <w:rsid w:val="009E6373"/>
    <w:rsid w:val="00AD754A"/>
    <w:rsid w:val="00B072D5"/>
    <w:rsid w:val="00B11046"/>
    <w:rsid w:val="00BA310A"/>
    <w:rsid w:val="00BB4AAF"/>
    <w:rsid w:val="00BD7EC6"/>
    <w:rsid w:val="00BE5666"/>
    <w:rsid w:val="00C034DD"/>
    <w:rsid w:val="00C44181"/>
    <w:rsid w:val="00C478EB"/>
    <w:rsid w:val="00C617A8"/>
    <w:rsid w:val="00C96568"/>
    <w:rsid w:val="00CD279E"/>
    <w:rsid w:val="00CD3240"/>
    <w:rsid w:val="00CD62E0"/>
    <w:rsid w:val="00D148E0"/>
    <w:rsid w:val="00D50DD9"/>
    <w:rsid w:val="00D927D4"/>
    <w:rsid w:val="00E02B4C"/>
    <w:rsid w:val="00E06B3D"/>
    <w:rsid w:val="00E24673"/>
    <w:rsid w:val="00E561F3"/>
    <w:rsid w:val="00E66635"/>
    <w:rsid w:val="00ED052E"/>
    <w:rsid w:val="00F044B1"/>
    <w:rsid w:val="00F47E6E"/>
    <w:rsid w:val="00F84742"/>
    <w:rsid w:val="00FA246B"/>
    <w:rsid w:val="00FA7090"/>
    <w:rsid w:val="00FC562D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9A08-C8B8-4479-B9FA-5938A366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C0BDC"/>
    <w:pPr>
      <w:widowControl w:val="0"/>
      <w:spacing w:after="200" w:line="276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rsid w:val="004C0BDC"/>
    <w:pPr>
      <w:keepNext/>
      <w:keepLines/>
      <w:numPr>
        <w:numId w:val="1"/>
      </w:numPr>
      <w:spacing w:before="480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0"/>
    <w:rsid w:val="004C0BDC"/>
    <w:pPr>
      <w:keepNext/>
      <w:keepLines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rsid w:val="004C0BDC"/>
    <w:pPr>
      <w:keepNext/>
      <w:keepLines/>
      <w:numPr>
        <w:ilvl w:val="2"/>
        <w:numId w:val="1"/>
      </w:numPr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0"/>
    <w:rsid w:val="004C0BDC"/>
    <w:pPr>
      <w:keepNext/>
      <w:keepLines/>
      <w:numPr>
        <w:ilvl w:val="3"/>
        <w:numId w:val="1"/>
      </w:numPr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0"/>
    <w:rsid w:val="004C0BDC"/>
    <w:pPr>
      <w:keepNext/>
      <w:keepLines/>
      <w:numPr>
        <w:ilvl w:val="4"/>
        <w:numId w:val="1"/>
      </w:numPr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0"/>
    <w:rsid w:val="004C0BDC"/>
    <w:pPr>
      <w:keepNext/>
      <w:keepLines/>
      <w:numPr>
        <w:ilvl w:val="5"/>
        <w:numId w:val="1"/>
      </w:numPr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0"/>
    <w:rsid w:val="004C0BDC"/>
    <w:pPr>
      <w:keepNext/>
      <w:keepLines/>
      <w:numPr>
        <w:ilvl w:val="6"/>
        <w:numId w:val="1"/>
      </w:numPr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0"/>
    <w:rsid w:val="004C0BDC"/>
    <w:pPr>
      <w:keepNext/>
      <w:keepLines/>
      <w:numPr>
        <w:ilvl w:val="7"/>
        <w:numId w:val="1"/>
      </w:numPr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0"/>
    <w:rsid w:val="004C0BDC"/>
    <w:pPr>
      <w:keepNext/>
      <w:keepLines/>
      <w:numPr>
        <w:ilvl w:val="8"/>
        <w:numId w:val="1"/>
      </w:numPr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qFormat/>
    <w:rsid w:val="004C0BDC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basedOn w:val="a"/>
    <w:next w:val="a"/>
    <w:link w:val="Heading2Char"/>
    <w:unhideWhenUsed/>
    <w:qFormat/>
    <w:rsid w:val="004C0BDC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paragraph" w:customStyle="1" w:styleId="31">
    <w:name w:val="Заголовок 31"/>
    <w:basedOn w:val="a"/>
    <w:next w:val="a"/>
    <w:link w:val="Heading3Char"/>
    <w:unhideWhenUsed/>
    <w:qFormat/>
    <w:rsid w:val="004C0BDC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4C0BDC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4C0BDC"/>
    <w:pPr>
      <w:keepNext/>
      <w:keepLines/>
      <w:spacing w:before="320"/>
      <w:outlineLvl w:val="4"/>
    </w:pPr>
    <w:rPr>
      <w:rFonts w:ascii="Arial" w:eastAsia="Arial" w:hAnsi="Arial"/>
      <w:b/>
      <w:bCs/>
      <w:lang w:bidi="ar-SA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4C0BDC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basedOn w:val="a"/>
    <w:next w:val="a"/>
    <w:link w:val="Heading7Char"/>
    <w:unhideWhenUsed/>
    <w:qFormat/>
    <w:rsid w:val="004C0BDC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basedOn w:val="a"/>
    <w:next w:val="a"/>
    <w:link w:val="Heading8Char"/>
    <w:unhideWhenUsed/>
    <w:qFormat/>
    <w:rsid w:val="004C0BDC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basedOn w:val="a"/>
    <w:next w:val="a"/>
    <w:link w:val="Heading9Char"/>
    <w:unhideWhenUsed/>
    <w:qFormat/>
    <w:rsid w:val="004C0BDC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Title"/>
    <w:basedOn w:val="a"/>
    <w:link w:val="a5"/>
    <w:rsid w:val="004C0BDC"/>
    <w:pPr>
      <w:suppressLineNumbers/>
      <w:spacing w:before="120" w:after="120"/>
    </w:pPr>
    <w:rPr>
      <w:rFonts w:ascii="Calibri" w:eastAsia="Calibri" w:hAnsi="Cambria"/>
      <w:sz w:val="48"/>
      <w:szCs w:val="48"/>
      <w:lang w:bidi="ar-SA"/>
    </w:rPr>
  </w:style>
  <w:style w:type="paragraph" w:styleId="a6">
    <w:name w:val="Subtitle"/>
    <w:basedOn w:val="a"/>
    <w:next w:val="a"/>
    <w:link w:val="a7"/>
    <w:rsid w:val="004C0BDC"/>
    <w:pPr>
      <w:spacing w:before="200"/>
    </w:pPr>
    <w:rPr>
      <w:rFonts w:ascii="Calibri" w:eastAsia="Calibri" w:hAnsi="Cambria"/>
      <w:lang w:bidi="ar-SA"/>
    </w:rPr>
  </w:style>
  <w:style w:type="paragraph" w:customStyle="1" w:styleId="10">
    <w:name w:val="Верхний колонтитул1"/>
    <w:basedOn w:val="a"/>
    <w:link w:val="HeaderChar"/>
    <w:unhideWhenUsed/>
    <w:rsid w:val="004C0BDC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link w:val="CaptionChar"/>
    <w:unhideWhenUsed/>
    <w:rsid w:val="004C0BDC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C0BDC"/>
    <w:rPr>
      <w:b/>
      <w:bCs/>
      <w:color w:val="4F81BD"/>
      <w:sz w:val="18"/>
      <w:szCs w:val="18"/>
    </w:rPr>
  </w:style>
  <w:style w:type="table" w:styleId="a8">
    <w:name w:val="Table Grid"/>
    <w:basedOn w:val="a2"/>
    <w:uiPriority w:val="59"/>
    <w:rsid w:val="004C0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4C0BD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2"/>
    <w:uiPriority w:val="59"/>
    <w:rsid w:val="004C0BD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2"/>
    <w:uiPriority w:val="59"/>
    <w:rsid w:val="004C0BDC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2"/>
    <w:uiPriority w:val="99"/>
    <w:rsid w:val="004C0BD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2"/>
    <w:uiPriority w:val="99"/>
    <w:rsid w:val="004C0BDC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2"/>
    <w:uiPriority w:val="99"/>
    <w:rsid w:val="004C0BD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4C0BD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4C0BD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4C0BD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4C0BD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4C0BD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4C0BD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2"/>
    <w:uiPriority w:val="99"/>
    <w:rsid w:val="004C0BD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4C0BD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4C0BD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4C0BD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4C0BD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4C0BD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4C0BD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2"/>
    <w:uiPriority w:val="59"/>
    <w:rsid w:val="004C0BDC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4C0BD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4C0BD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4C0BD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4C0BD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4C0BD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4C0BD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2"/>
    <w:uiPriority w:val="99"/>
    <w:rsid w:val="004C0BDC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0BDC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0BDC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0BDC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0BDC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0BDC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0BDC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0BDC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4C0BD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2"/>
    <w:uiPriority w:val="99"/>
    <w:rsid w:val="004C0BDC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2"/>
    <w:uiPriority w:val="99"/>
    <w:rsid w:val="004C0BD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2"/>
    <w:uiPriority w:val="99"/>
    <w:rsid w:val="004C0BD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2"/>
    <w:uiPriority w:val="99"/>
    <w:rsid w:val="004C0BDC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4C0BDC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4C0BDC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4C0BDC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4C0BDC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4C0BDC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4C0BDC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2"/>
    <w:uiPriority w:val="99"/>
    <w:rsid w:val="004C0BD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0BDC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0BDC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0BDC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0BDC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0BDC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0BDC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0BDC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4C0BD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C0BDC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4C0BD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C0BD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4C0BD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4C0BD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4C0BD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4C0BD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C0BD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9">
    <w:name w:val="Hyperlink"/>
    <w:basedOn w:val="a1"/>
    <w:rsid w:val="004C0BDC"/>
    <w:rPr>
      <w:color w:val="0000FF"/>
      <w:u w:val="single"/>
    </w:rPr>
  </w:style>
  <w:style w:type="paragraph" w:styleId="14">
    <w:name w:val="toc 1"/>
    <w:basedOn w:val="a"/>
    <w:rsid w:val="004C0BDC"/>
    <w:pPr>
      <w:tabs>
        <w:tab w:val="right" w:leader="dot" w:pos="9638"/>
      </w:tabs>
      <w:spacing w:after="57"/>
    </w:pPr>
  </w:style>
  <w:style w:type="paragraph" w:styleId="20">
    <w:name w:val="toc 2"/>
    <w:basedOn w:val="a"/>
    <w:rsid w:val="004C0BDC"/>
    <w:pPr>
      <w:tabs>
        <w:tab w:val="right" w:leader="dot" w:pos="9355"/>
      </w:tabs>
      <w:spacing w:after="57"/>
      <w:ind w:left="283"/>
    </w:pPr>
  </w:style>
  <w:style w:type="paragraph" w:styleId="30">
    <w:name w:val="toc 3"/>
    <w:basedOn w:val="a"/>
    <w:rsid w:val="004C0BDC"/>
    <w:pPr>
      <w:tabs>
        <w:tab w:val="right" w:leader="dot" w:pos="9072"/>
      </w:tabs>
      <w:spacing w:after="57"/>
      <w:ind w:left="567"/>
    </w:pPr>
  </w:style>
  <w:style w:type="paragraph" w:styleId="40">
    <w:name w:val="toc 4"/>
    <w:basedOn w:val="a"/>
    <w:rsid w:val="004C0BDC"/>
    <w:pPr>
      <w:tabs>
        <w:tab w:val="right" w:leader="dot" w:pos="8789"/>
      </w:tabs>
      <w:spacing w:after="57"/>
      <w:ind w:left="850"/>
    </w:pPr>
  </w:style>
  <w:style w:type="paragraph" w:styleId="50">
    <w:name w:val="toc 5"/>
    <w:basedOn w:val="a"/>
    <w:rsid w:val="004C0BDC"/>
    <w:pPr>
      <w:tabs>
        <w:tab w:val="right" w:leader="dot" w:pos="8506"/>
      </w:tabs>
      <w:spacing w:after="57"/>
      <w:ind w:left="1134"/>
    </w:pPr>
  </w:style>
  <w:style w:type="paragraph" w:styleId="60">
    <w:name w:val="toc 6"/>
    <w:basedOn w:val="a"/>
    <w:rsid w:val="004C0BDC"/>
    <w:pPr>
      <w:tabs>
        <w:tab w:val="right" w:leader="dot" w:pos="8223"/>
      </w:tabs>
      <w:spacing w:after="57"/>
      <w:ind w:left="1417"/>
    </w:pPr>
  </w:style>
  <w:style w:type="paragraph" w:styleId="70">
    <w:name w:val="toc 7"/>
    <w:basedOn w:val="a"/>
    <w:rsid w:val="004C0BDC"/>
    <w:pPr>
      <w:tabs>
        <w:tab w:val="right" w:leader="dot" w:pos="7940"/>
      </w:tabs>
      <w:spacing w:after="57"/>
      <w:ind w:left="1701"/>
    </w:pPr>
  </w:style>
  <w:style w:type="paragraph" w:styleId="80">
    <w:name w:val="toc 8"/>
    <w:basedOn w:val="a"/>
    <w:rsid w:val="004C0BDC"/>
    <w:pPr>
      <w:tabs>
        <w:tab w:val="right" w:leader="dot" w:pos="7657"/>
      </w:tabs>
      <w:spacing w:after="57"/>
      <w:ind w:left="1984"/>
    </w:pPr>
  </w:style>
  <w:style w:type="paragraph" w:styleId="90">
    <w:name w:val="toc 9"/>
    <w:basedOn w:val="a"/>
    <w:rsid w:val="004C0BDC"/>
    <w:pPr>
      <w:tabs>
        <w:tab w:val="right" w:leader="dot" w:pos="7374"/>
      </w:tabs>
      <w:spacing w:after="57"/>
      <w:ind w:left="2268"/>
    </w:pPr>
  </w:style>
  <w:style w:type="paragraph" w:styleId="aa">
    <w:name w:val="TOC Heading"/>
    <w:basedOn w:val="15"/>
    <w:rsid w:val="004C0BDC"/>
    <w:pPr>
      <w:widowControl/>
      <w:suppressLineNumbers/>
    </w:pPr>
    <w:rPr>
      <w:b/>
      <w:bCs/>
      <w:sz w:val="32"/>
      <w:szCs w:val="32"/>
    </w:rPr>
  </w:style>
  <w:style w:type="character" w:customStyle="1" w:styleId="WW8Num1z0">
    <w:name w:val="WW8Num1z0"/>
    <w:rsid w:val="004C0BDC"/>
  </w:style>
  <w:style w:type="character" w:customStyle="1" w:styleId="WW8Num1z1">
    <w:name w:val="WW8Num1z1"/>
    <w:rsid w:val="004C0BDC"/>
  </w:style>
  <w:style w:type="character" w:customStyle="1" w:styleId="WW8Num1z2">
    <w:name w:val="WW8Num1z2"/>
    <w:rsid w:val="004C0BDC"/>
  </w:style>
  <w:style w:type="character" w:customStyle="1" w:styleId="WW8Num1z3">
    <w:name w:val="WW8Num1z3"/>
    <w:rsid w:val="004C0BDC"/>
  </w:style>
  <w:style w:type="character" w:customStyle="1" w:styleId="WW8Num1z4">
    <w:name w:val="WW8Num1z4"/>
    <w:rsid w:val="004C0BDC"/>
  </w:style>
  <w:style w:type="character" w:customStyle="1" w:styleId="WW8Num1z5">
    <w:name w:val="WW8Num1z5"/>
    <w:rsid w:val="004C0BDC"/>
  </w:style>
  <w:style w:type="character" w:customStyle="1" w:styleId="WW8Num1z6">
    <w:name w:val="WW8Num1z6"/>
    <w:rsid w:val="004C0BDC"/>
  </w:style>
  <w:style w:type="character" w:customStyle="1" w:styleId="WW8Num1z7">
    <w:name w:val="WW8Num1z7"/>
    <w:rsid w:val="004C0BDC"/>
  </w:style>
  <w:style w:type="character" w:customStyle="1" w:styleId="WW8Num1z8">
    <w:name w:val="WW8Num1z8"/>
    <w:rsid w:val="004C0BDC"/>
  </w:style>
  <w:style w:type="character" w:customStyle="1" w:styleId="WW8Num2z0">
    <w:name w:val="WW8Num2z0"/>
    <w:rsid w:val="004C0BDC"/>
  </w:style>
  <w:style w:type="character" w:customStyle="1" w:styleId="WW8Num2z1">
    <w:name w:val="WW8Num2z1"/>
    <w:rsid w:val="004C0BDC"/>
  </w:style>
  <w:style w:type="character" w:customStyle="1" w:styleId="WW8Num2z2">
    <w:name w:val="WW8Num2z2"/>
    <w:rsid w:val="004C0BDC"/>
  </w:style>
  <w:style w:type="character" w:customStyle="1" w:styleId="WW8Num2z3">
    <w:name w:val="WW8Num2z3"/>
    <w:rsid w:val="004C0BDC"/>
  </w:style>
  <w:style w:type="character" w:customStyle="1" w:styleId="WW8Num2z4">
    <w:name w:val="WW8Num2z4"/>
    <w:rsid w:val="004C0BDC"/>
  </w:style>
  <w:style w:type="character" w:customStyle="1" w:styleId="WW8Num2z5">
    <w:name w:val="WW8Num2z5"/>
    <w:rsid w:val="004C0BDC"/>
  </w:style>
  <w:style w:type="character" w:customStyle="1" w:styleId="WW8Num2z6">
    <w:name w:val="WW8Num2z6"/>
    <w:rsid w:val="004C0BDC"/>
  </w:style>
  <w:style w:type="character" w:customStyle="1" w:styleId="WW8Num2z7">
    <w:name w:val="WW8Num2z7"/>
    <w:rsid w:val="004C0BDC"/>
  </w:style>
  <w:style w:type="character" w:customStyle="1" w:styleId="WW8Num2z8">
    <w:name w:val="WW8Num2z8"/>
    <w:rsid w:val="004C0BDC"/>
  </w:style>
  <w:style w:type="character" w:customStyle="1" w:styleId="WW8Num3z0">
    <w:name w:val="WW8Num3z0"/>
    <w:rsid w:val="004C0BDC"/>
    <w:rPr>
      <w:rFonts w:ascii="Symbol" w:hAnsi="Symbol"/>
    </w:rPr>
  </w:style>
  <w:style w:type="character" w:customStyle="1" w:styleId="WW8Num4z0">
    <w:name w:val="WW8Num4z0"/>
    <w:rsid w:val="004C0BDC"/>
    <w:rPr>
      <w:lang w:val="ru-RU"/>
    </w:rPr>
  </w:style>
  <w:style w:type="character" w:customStyle="1" w:styleId="WW8Num5z0">
    <w:name w:val="WW8Num5z0"/>
    <w:rsid w:val="004C0BDC"/>
    <w:rPr>
      <w:rFonts w:ascii="Symbol" w:hAnsi="Symbol"/>
      <w:lang w:val="ru-RU"/>
    </w:rPr>
  </w:style>
  <w:style w:type="character" w:customStyle="1" w:styleId="WW8Num5z1">
    <w:name w:val="WW8Num5z1"/>
    <w:rsid w:val="004C0BDC"/>
    <w:rPr>
      <w:rFonts w:eastAsia="Times New Roman"/>
      <w:i w:val="0"/>
      <w:iCs w:val="0"/>
      <w:color w:val="111111"/>
      <w:sz w:val="28"/>
      <w:szCs w:val="28"/>
      <w:lang w:val="ru-RU" w:eastAsia="ru-RU"/>
    </w:rPr>
  </w:style>
  <w:style w:type="character" w:customStyle="1" w:styleId="WW8Num5z2">
    <w:name w:val="WW8Num5z2"/>
    <w:rsid w:val="004C0BDC"/>
    <w:rPr>
      <w:rFonts w:eastAsia="Times New Roman"/>
      <w:b w:val="0"/>
      <w:bCs w:val="0"/>
      <w:color w:val="0070C0"/>
      <w:sz w:val="28"/>
      <w:szCs w:val="24"/>
      <w:lang w:eastAsia="ru-RU"/>
    </w:rPr>
  </w:style>
  <w:style w:type="character" w:customStyle="1" w:styleId="WW8Num5z3">
    <w:name w:val="WW8Num5z3"/>
    <w:rsid w:val="004C0BDC"/>
  </w:style>
  <w:style w:type="character" w:customStyle="1" w:styleId="WW8Num5z4">
    <w:name w:val="WW8Num5z4"/>
    <w:rsid w:val="004C0BDC"/>
  </w:style>
  <w:style w:type="character" w:customStyle="1" w:styleId="WW8Num5z5">
    <w:name w:val="WW8Num5z5"/>
    <w:rsid w:val="004C0BDC"/>
  </w:style>
  <w:style w:type="character" w:customStyle="1" w:styleId="WW8Num5z6">
    <w:name w:val="WW8Num5z6"/>
    <w:rsid w:val="004C0BDC"/>
  </w:style>
  <w:style w:type="character" w:customStyle="1" w:styleId="WW8Num5z7">
    <w:name w:val="WW8Num5z7"/>
    <w:rsid w:val="004C0BDC"/>
  </w:style>
  <w:style w:type="character" w:customStyle="1" w:styleId="WW8Num5z8">
    <w:name w:val="WW8Num5z8"/>
    <w:rsid w:val="004C0BDC"/>
  </w:style>
  <w:style w:type="character" w:customStyle="1" w:styleId="WW8Num6z0">
    <w:name w:val="WW8Num6z0"/>
    <w:rsid w:val="004C0BDC"/>
  </w:style>
  <w:style w:type="character" w:customStyle="1" w:styleId="WW8Num6z1">
    <w:name w:val="WW8Num6z1"/>
    <w:rsid w:val="004C0BDC"/>
    <w:rPr>
      <w:rFonts w:eastAsia="Times New Roman"/>
      <w:i w:val="0"/>
      <w:iCs w:val="0"/>
      <w:color w:val="111111"/>
      <w:sz w:val="28"/>
      <w:szCs w:val="28"/>
      <w:lang w:val="ru-RU" w:eastAsia="ru-RU"/>
    </w:rPr>
  </w:style>
  <w:style w:type="character" w:customStyle="1" w:styleId="WW8Num6z2">
    <w:name w:val="WW8Num6z2"/>
    <w:rsid w:val="004C0BDC"/>
  </w:style>
  <w:style w:type="character" w:customStyle="1" w:styleId="WW8Num6z3">
    <w:name w:val="WW8Num6z3"/>
    <w:rsid w:val="004C0BDC"/>
  </w:style>
  <w:style w:type="character" w:customStyle="1" w:styleId="WW8Num6z4">
    <w:name w:val="WW8Num6z4"/>
    <w:rsid w:val="004C0BDC"/>
  </w:style>
  <w:style w:type="character" w:customStyle="1" w:styleId="WW8Num6z5">
    <w:name w:val="WW8Num6z5"/>
    <w:rsid w:val="004C0BDC"/>
  </w:style>
  <w:style w:type="character" w:customStyle="1" w:styleId="WW8Num6z6">
    <w:name w:val="WW8Num6z6"/>
    <w:rsid w:val="004C0BDC"/>
  </w:style>
  <w:style w:type="character" w:customStyle="1" w:styleId="WW8Num6z7">
    <w:name w:val="WW8Num6z7"/>
    <w:rsid w:val="004C0BDC"/>
  </w:style>
  <w:style w:type="character" w:customStyle="1" w:styleId="WW8Num6z8">
    <w:name w:val="WW8Num6z8"/>
    <w:rsid w:val="004C0BDC"/>
  </w:style>
  <w:style w:type="character" w:customStyle="1" w:styleId="WW8Num7z0">
    <w:name w:val="WW8Num7z0"/>
    <w:rsid w:val="004C0BDC"/>
  </w:style>
  <w:style w:type="character" w:customStyle="1" w:styleId="WW8Num7z1">
    <w:name w:val="WW8Num7z1"/>
    <w:rsid w:val="004C0BDC"/>
    <w:rPr>
      <w:rFonts w:eastAsia="Times New Roman"/>
      <w:i w:val="0"/>
      <w:iCs w:val="0"/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4C0BDC"/>
  </w:style>
  <w:style w:type="character" w:customStyle="1" w:styleId="WW8Num7z3">
    <w:name w:val="WW8Num7z3"/>
    <w:rsid w:val="004C0BDC"/>
  </w:style>
  <w:style w:type="character" w:customStyle="1" w:styleId="WW8Num7z4">
    <w:name w:val="WW8Num7z4"/>
    <w:rsid w:val="004C0BDC"/>
  </w:style>
  <w:style w:type="character" w:customStyle="1" w:styleId="WW8Num7z5">
    <w:name w:val="WW8Num7z5"/>
    <w:rsid w:val="004C0BDC"/>
  </w:style>
  <w:style w:type="character" w:customStyle="1" w:styleId="WW8Num7z6">
    <w:name w:val="WW8Num7z6"/>
    <w:rsid w:val="004C0BDC"/>
  </w:style>
  <w:style w:type="character" w:customStyle="1" w:styleId="WW8Num7z7">
    <w:name w:val="WW8Num7z7"/>
    <w:rsid w:val="004C0BDC"/>
  </w:style>
  <w:style w:type="character" w:customStyle="1" w:styleId="WW8Num7z8">
    <w:name w:val="WW8Num7z8"/>
    <w:rsid w:val="004C0BDC"/>
  </w:style>
  <w:style w:type="character" w:customStyle="1" w:styleId="WW8Num8z0">
    <w:name w:val="WW8Num8z0"/>
    <w:rsid w:val="004C0BDC"/>
  </w:style>
  <w:style w:type="character" w:customStyle="1" w:styleId="WW8Num8z1">
    <w:name w:val="WW8Num8z1"/>
    <w:rsid w:val="004C0BDC"/>
    <w:rPr>
      <w:lang w:val="ru-RU"/>
    </w:rPr>
  </w:style>
  <w:style w:type="character" w:customStyle="1" w:styleId="WW8Num8z2">
    <w:name w:val="WW8Num8z2"/>
    <w:rsid w:val="004C0BDC"/>
  </w:style>
  <w:style w:type="character" w:customStyle="1" w:styleId="WW8Num8z3">
    <w:name w:val="WW8Num8z3"/>
    <w:rsid w:val="004C0BDC"/>
  </w:style>
  <w:style w:type="character" w:customStyle="1" w:styleId="WW8Num8z4">
    <w:name w:val="WW8Num8z4"/>
    <w:rsid w:val="004C0BDC"/>
  </w:style>
  <w:style w:type="character" w:customStyle="1" w:styleId="WW8Num8z5">
    <w:name w:val="WW8Num8z5"/>
    <w:rsid w:val="004C0BDC"/>
  </w:style>
  <w:style w:type="character" w:customStyle="1" w:styleId="WW8Num8z6">
    <w:name w:val="WW8Num8z6"/>
    <w:rsid w:val="004C0BDC"/>
  </w:style>
  <w:style w:type="character" w:customStyle="1" w:styleId="WW8Num8z7">
    <w:name w:val="WW8Num8z7"/>
    <w:rsid w:val="004C0BDC"/>
  </w:style>
  <w:style w:type="character" w:customStyle="1" w:styleId="WW8Num8z8">
    <w:name w:val="WW8Num8z8"/>
    <w:rsid w:val="004C0BDC"/>
  </w:style>
  <w:style w:type="character" w:customStyle="1" w:styleId="WW8Num4z1">
    <w:name w:val="WW8Num4z1"/>
    <w:rsid w:val="004C0BDC"/>
  </w:style>
  <w:style w:type="character" w:customStyle="1" w:styleId="WW8Num4z2">
    <w:name w:val="WW8Num4z2"/>
    <w:rsid w:val="004C0BDC"/>
  </w:style>
  <w:style w:type="character" w:customStyle="1" w:styleId="WW8Num4z3">
    <w:name w:val="WW8Num4z3"/>
    <w:rsid w:val="004C0BDC"/>
  </w:style>
  <w:style w:type="character" w:customStyle="1" w:styleId="WW8Num4z4">
    <w:name w:val="WW8Num4z4"/>
    <w:rsid w:val="004C0BDC"/>
  </w:style>
  <w:style w:type="character" w:customStyle="1" w:styleId="WW8Num4z5">
    <w:name w:val="WW8Num4z5"/>
    <w:rsid w:val="004C0BDC"/>
  </w:style>
  <w:style w:type="character" w:customStyle="1" w:styleId="WW8Num4z6">
    <w:name w:val="WW8Num4z6"/>
    <w:rsid w:val="004C0BDC"/>
  </w:style>
  <w:style w:type="character" w:customStyle="1" w:styleId="WW8Num4z7">
    <w:name w:val="WW8Num4z7"/>
    <w:rsid w:val="004C0BDC"/>
  </w:style>
  <w:style w:type="character" w:customStyle="1" w:styleId="WW8Num4z8">
    <w:name w:val="WW8Num4z8"/>
    <w:rsid w:val="004C0BDC"/>
  </w:style>
  <w:style w:type="character" w:customStyle="1" w:styleId="Heading1Char">
    <w:name w:val="Heading 1 Char"/>
    <w:link w:val="11"/>
    <w:rsid w:val="004C0BDC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21"/>
    <w:rsid w:val="004C0BDC"/>
    <w:rPr>
      <w:rFonts w:ascii="Arial" w:eastAsia="Arial" w:hAnsi="Arial"/>
      <w:sz w:val="34"/>
    </w:rPr>
  </w:style>
  <w:style w:type="character" w:customStyle="1" w:styleId="Heading3Char">
    <w:name w:val="Heading 3 Char"/>
    <w:link w:val="31"/>
    <w:rsid w:val="004C0BDC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41"/>
    <w:rsid w:val="004C0BDC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51"/>
    <w:rsid w:val="004C0BDC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61"/>
    <w:rsid w:val="004C0BDC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link w:val="71"/>
    <w:rsid w:val="004C0BDC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rsid w:val="004C0BDC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link w:val="91"/>
    <w:rsid w:val="004C0BDC"/>
    <w:rPr>
      <w:rFonts w:ascii="Arial" w:eastAsia="Arial" w:hAnsi="Arial"/>
      <w:i/>
      <w:iCs/>
      <w:sz w:val="21"/>
      <w:szCs w:val="21"/>
    </w:rPr>
  </w:style>
  <w:style w:type="character" w:customStyle="1" w:styleId="a5">
    <w:name w:val="Заголовок Знак"/>
    <w:link w:val="a4"/>
    <w:rsid w:val="004C0BDC"/>
    <w:rPr>
      <w:sz w:val="48"/>
      <w:szCs w:val="48"/>
    </w:rPr>
  </w:style>
  <w:style w:type="character" w:customStyle="1" w:styleId="a7">
    <w:name w:val="Подзаголовок Знак"/>
    <w:link w:val="a6"/>
    <w:rsid w:val="004C0BDC"/>
    <w:rPr>
      <w:sz w:val="24"/>
      <w:szCs w:val="24"/>
    </w:rPr>
  </w:style>
  <w:style w:type="character" w:customStyle="1" w:styleId="QuoteChar">
    <w:name w:val="Quote Char"/>
    <w:rsid w:val="004C0BDC"/>
    <w:rPr>
      <w:i/>
    </w:rPr>
  </w:style>
  <w:style w:type="character" w:customStyle="1" w:styleId="IntenseQuoteChar">
    <w:name w:val="Intense Quote Char"/>
    <w:rsid w:val="004C0BDC"/>
    <w:rPr>
      <w:i/>
    </w:rPr>
  </w:style>
  <w:style w:type="character" w:customStyle="1" w:styleId="HeaderChar">
    <w:name w:val="Header Char"/>
    <w:link w:val="10"/>
    <w:rsid w:val="004C0BDC"/>
  </w:style>
  <w:style w:type="character" w:customStyle="1" w:styleId="FooterChar">
    <w:name w:val="Footer Char"/>
    <w:rsid w:val="004C0BDC"/>
  </w:style>
  <w:style w:type="character" w:customStyle="1" w:styleId="CaptionChar">
    <w:name w:val="Caption Char"/>
    <w:link w:val="12"/>
    <w:rsid w:val="004C0BDC"/>
  </w:style>
  <w:style w:type="character" w:customStyle="1" w:styleId="-">
    <w:name w:val="Интернет-ссылка"/>
    <w:rsid w:val="004C0BDC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rsid w:val="004C0BDC"/>
    <w:rPr>
      <w:sz w:val="18"/>
    </w:rPr>
  </w:style>
  <w:style w:type="character" w:styleId="ab">
    <w:name w:val="footnote reference"/>
    <w:rsid w:val="004C0BDC"/>
    <w:rPr>
      <w:vertAlign w:val="superscript"/>
    </w:rPr>
  </w:style>
  <w:style w:type="character" w:customStyle="1" w:styleId="EndnoteTextChar">
    <w:name w:val="Endnote Text Char"/>
    <w:rsid w:val="004C0BDC"/>
    <w:rPr>
      <w:sz w:val="20"/>
    </w:rPr>
  </w:style>
  <w:style w:type="character" w:styleId="ac">
    <w:name w:val="endnote reference"/>
    <w:rsid w:val="004C0BDC"/>
    <w:rPr>
      <w:vertAlign w:val="superscript"/>
    </w:rPr>
  </w:style>
  <w:style w:type="character" w:customStyle="1" w:styleId="16">
    <w:name w:val="Основной шрифт абзаца1"/>
    <w:rsid w:val="004C0BDC"/>
  </w:style>
  <w:style w:type="character" w:styleId="ad">
    <w:name w:val="page number"/>
    <w:basedOn w:val="16"/>
    <w:rsid w:val="004C0BDC"/>
  </w:style>
  <w:style w:type="character" w:customStyle="1" w:styleId="17">
    <w:name w:val="Знак Знак1"/>
    <w:rsid w:val="004C0BDC"/>
    <w:rPr>
      <w:b/>
      <w:bCs/>
      <w:sz w:val="28"/>
      <w:szCs w:val="24"/>
    </w:rPr>
  </w:style>
  <w:style w:type="character" w:customStyle="1" w:styleId="ae">
    <w:name w:val="Знак Знак"/>
    <w:rsid w:val="004C0B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f">
    <w:name w:val="Нижний колонтитул Знак"/>
    <w:rsid w:val="004C0BDC"/>
    <w:rPr>
      <w:sz w:val="24"/>
      <w:szCs w:val="24"/>
      <w:lang w:eastAsia="zh-CN"/>
    </w:rPr>
  </w:style>
  <w:style w:type="character" w:customStyle="1" w:styleId="af0">
    <w:name w:val="Текст выноски Знак"/>
    <w:rsid w:val="004C0BDC"/>
    <w:rPr>
      <w:rFonts w:ascii="Tahoma" w:hAnsi="Tahoma"/>
      <w:sz w:val="16"/>
      <w:szCs w:val="16"/>
      <w:lang w:eastAsia="zh-CN"/>
    </w:rPr>
  </w:style>
  <w:style w:type="character" w:customStyle="1" w:styleId="af1">
    <w:name w:val="Цветовое выделение"/>
    <w:rsid w:val="004C0BDC"/>
    <w:rPr>
      <w:b/>
      <w:color w:val="26282F"/>
    </w:rPr>
  </w:style>
  <w:style w:type="character" w:customStyle="1" w:styleId="af2">
    <w:name w:val="Гипертекстовая ссылка"/>
    <w:rsid w:val="004C0BDC"/>
    <w:rPr>
      <w:b/>
      <w:color w:val="106BBE"/>
    </w:rPr>
  </w:style>
  <w:style w:type="character" w:customStyle="1" w:styleId="apple-converted-space">
    <w:name w:val="apple-converted-space"/>
    <w:basedOn w:val="a1"/>
    <w:rsid w:val="004C0BDC"/>
  </w:style>
  <w:style w:type="character" w:customStyle="1" w:styleId="af3">
    <w:name w:val="Выделение жирным"/>
    <w:rsid w:val="004C0BDC"/>
    <w:rPr>
      <w:b/>
      <w:bCs/>
    </w:rPr>
  </w:style>
  <w:style w:type="character" w:customStyle="1" w:styleId="ListLabel1">
    <w:name w:val="ListLabel 1"/>
    <w:rsid w:val="004C0BDC"/>
  </w:style>
  <w:style w:type="character" w:customStyle="1" w:styleId="ListLabel2">
    <w:name w:val="ListLabel 2"/>
    <w:rsid w:val="004C0BDC"/>
    <w:rPr>
      <w:rFonts w:eastAsia="Courier New"/>
    </w:rPr>
  </w:style>
  <w:style w:type="character" w:customStyle="1" w:styleId="ListLabel3">
    <w:name w:val="ListLabel 3"/>
    <w:rsid w:val="004C0BDC"/>
    <w:rPr>
      <w:rFonts w:eastAsia="Wingdings"/>
    </w:rPr>
  </w:style>
  <w:style w:type="character" w:customStyle="1" w:styleId="ListLabel4">
    <w:name w:val="ListLabel 4"/>
    <w:rsid w:val="004C0BDC"/>
    <w:rPr>
      <w:rFonts w:eastAsia="Symbol"/>
    </w:rPr>
  </w:style>
  <w:style w:type="character" w:customStyle="1" w:styleId="ListLabel5">
    <w:name w:val="ListLabel 5"/>
    <w:rsid w:val="004C0BDC"/>
    <w:rPr>
      <w:b w:val="0"/>
      <w:bCs w:val="0"/>
      <w:sz w:val="28"/>
      <w:szCs w:val="28"/>
    </w:rPr>
  </w:style>
  <w:style w:type="character" w:customStyle="1" w:styleId="af4">
    <w:name w:val="Маркеры списка"/>
    <w:rsid w:val="004C0BDC"/>
    <w:rPr>
      <w:rFonts w:ascii="OpenSymbol" w:eastAsia="OpenSymbol" w:hAnsi="OpenSymbol"/>
    </w:rPr>
  </w:style>
  <w:style w:type="character" w:customStyle="1" w:styleId="af5">
    <w:name w:val="Символ нумерации"/>
    <w:rsid w:val="004C0BDC"/>
  </w:style>
  <w:style w:type="character" w:customStyle="1" w:styleId="FontStyle12">
    <w:name w:val="Font Style12"/>
    <w:basedOn w:val="a1"/>
    <w:rsid w:val="004C0BDC"/>
    <w:rPr>
      <w:rFonts w:ascii="Times New Roman" w:hAnsi="Times New Roman"/>
      <w:sz w:val="24"/>
      <w:szCs w:val="24"/>
    </w:rPr>
  </w:style>
  <w:style w:type="paragraph" w:customStyle="1" w:styleId="15">
    <w:name w:val="Заголовок1"/>
    <w:basedOn w:val="a"/>
    <w:next w:val="a0"/>
    <w:rsid w:val="004C0B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4C0BDC"/>
    <w:pPr>
      <w:spacing w:after="120"/>
    </w:pPr>
  </w:style>
  <w:style w:type="paragraph" w:styleId="af6">
    <w:name w:val="List"/>
    <w:basedOn w:val="a0"/>
    <w:rsid w:val="004C0BDC"/>
  </w:style>
  <w:style w:type="paragraph" w:styleId="af7">
    <w:name w:val="index heading"/>
    <w:basedOn w:val="a"/>
    <w:rsid w:val="004C0BDC"/>
    <w:pPr>
      <w:suppressLineNumbers/>
    </w:pPr>
  </w:style>
  <w:style w:type="paragraph" w:styleId="af8">
    <w:name w:val="List Paragraph"/>
    <w:basedOn w:val="a"/>
    <w:rsid w:val="004C0BDC"/>
    <w:pPr>
      <w:ind w:left="720"/>
    </w:pPr>
  </w:style>
  <w:style w:type="paragraph" w:styleId="af9">
    <w:name w:val="No Spacing"/>
    <w:rsid w:val="004C0BDC"/>
    <w:pPr>
      <w:spacing w:line="100" w:lineRule="atLeast"/>
    </w:pPr>
    <w:rPr>
      <w:rFonts w:ascii="Times New Roman" w:eastAsia="Lucida Sans Unicode" w:hAnsi="Times New Roman"/>
      <w:lang w:eastAsia="zh-CN"/>
    </w:rPr>
  </w:style>
  <w:style w:type="paragraph" w:customStyle="1" w:styleId="afa">
    <w:name w:val="Заглавие"/>
    <w:basedOn w:val="a"/>
    <w:next w:val="a6"/>
    <w:rsid w:val="004C0BDC"/>
    <w:pPr>
      <w:spacing w:before="300"/>
    </w:pPr>
    <w:rPr>
      <w:b/>
      <w:bCs/>
      <w:sz w:val="48"/>
      <w:szCs w:val="48"/>
    </w:rPr>
  </w:style>
  <w:style w:type="paragraph" w:styleId="22">
    <w:name w:val="Quote"/>
    <w:basedOn w:val="a"/>
    <w:rsid w:val="004C0BDC"/>
    <w:pPr>
      <w:ind w:left="720" w:right="720"/>
    </w:pPr>
    <w:rPr>
      <w:i/>
    </w:rPr>
  </w:style>
  <w:style w:type="paragraph" w:styleId="afb">
    <w:name w:val="Intense Quote"/>
    <w:basedOn w:val="a"/>
    <w:rsid w:val="004C0BDC"/>
    <w:pPr>
      <w:pBdr>
        <w:top w:val="single" w:sz="4" w:space="5" w:color="000000"/>
        <w:left w:val="single" w:sz="4" w:space="10" w:color="000000"/>
        <w:bottom w:val="single" w:sz="4" w:space="5" w:color="000000"/>
        <w:right w:val="single" w:sz="4" w:space="10" w:color="000000"/>
      </w:pBdr>
      <w:shd w:val="clear" w:color="auto" w:fill="F2F2F2"/>
      <w:ind w:left="720" w:right="720"/>
    </w:pPr>
    <w:rPr>
      <w:i/>
    </w:rPr>
  </w:style>
  <w:style w:type="paragraph" w:styleId="afc">
    <w:name w:val="header"/>
    <w:basedOn w:val="a"/>
    <w:link w:val="afd"/>
    <w:uiPriority w:val="99"/>
    <w:rsid w:val="004C0BDC"/>
    <w:pPr>
      <w:suppressLineNumbers/>
      <w:tabs>
        <w:tab w:val="center" w:pos="4153"/>
        <w:tab w:val="right" w:pos="8306"/>
      </w:tabs>
      <w:spacing w:after="0" w:line="100" w:lineRule="atLeast"/>
    </w:pPr>
    <w:rPr>
      <w:sz w:val="20"/>
      <w:szCs w:val="20"/>
    </w:rPr>
  </w:style>
  <w:style w:type="paragraph" w:styleId="afe">
    <w:name w:val="footer"/>
    <w:basedOn w:val="a"/>
    <w:rsid w:val="004C0BDC"/>
    <w:pPr>
      <w:suppressLineNumbers/>
      <w:tabs>
        <w:tab w:val="center" w:pos="4677"/>
        <w:tab w:val="right" w:pos="9355"/>
      </w:tabs>
      <w:spacing w:after="0" w:line="100" w:lineRule="atLeast"/>
    </w:pPr>
    <w:rPr>
      <w:lang w:val="en-US"/>
    </w:rPr>
  </w:style>
  <w:style w:type="paragraph" w:styleId="aff">
    <w:name w:val="footnote text"/>
    <w:basedOn w:val="a"/>
    <w:rsid w:val="004C0BDC"/>
    <w:pPr>
      <w:spacing w:after="40" w:line="100" w:lineRule="atLeast"/>
    </w:pPr>
    <w:rPr>
      <w:sz w:val="18"/>
    </w:rPr>
  </w:style>
  <w:style w:type="paragraph" w:styleId="aff0">
    <w:name w:val="endnote text"/>
    <w:basedOn w:val="a"/>
    <w:rsid w:val="004C0BDC"/>
    <w:pPr>
      <w:spacing w:after="0" w:line="100" w:lineRule="atLeast"/>
    </w:pPr>
    <w:rPr>
      <w:sz w:val="20"/>
    </w:rPr>
  </w:style>
  <w:style w:type="paragraph" w:styleId="aff1">
    <w:name w:val="table of figures"/>
    <w:basedOn w:val="a"/>
    <w:rsid w:val="004C0BDC"/>
    <w:pPr>
      <w:spacing w:after="0"/>
    </w:pPr>
  </w:style>
  <w:style w:type="paragraph" w:styleId="aff2">
    <w:name w:val="caption"/>
    <w:basedOn w:val="a"/>
    <w:rsid w:val="004C0BDC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4C0BDC"/>
    <w:pPr>
      <w:suppressLineNumbers/>
    </w:pPr>
  </w:style>
  <w:style w:type="paragraph" w:customStyle="1" w:styleId="211">
    <w:name w:val="Основной текст 21"/>
    <w:basedOn w:val="a"/>
    <w:rsid w:val="004C0BDC"/>
    <w:rPr>
      <w:szCs w:val="20"/>
    </w:rPr>
  </w:style>
  <w:style w:type="paragraph" w:customStyle="1" w:styleId="ConsPlusNormal">
    <w:name w:val="ConsPlusNormal"/>
    <w:rsid w:val="004C0BDC"/>
    <w:pPr>
      <w:widowControl w:val="0"/>
      <w:spacing w:after="200" w:line="276" w:lineRule="auto"/>
      <w:ind w:firstLine="720"/>
    </w:pPr>
    <w:rPr>
      <w:rFonts w:ascii="Arial" w:eastAsia="Lucida Sans Unicode" w:hAnsi="Arial"/>
      <w:lang w:eastAsia="zh-CN"/>
    </w:rPr>
  </w:style>
  <w:style w:type="paragraph" w:customStyle="1" w:styleId="aff3">
    <w:name w:val="Знак Знак Знак"/>
    <w:basedOn w:val="a"/>
    <w:rsid w:val="004C0BD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42">
    <w:name w:val="Знак Знак4 Знак"/>
    <w:basedOn w:val="a"/>
    <w:rsid w:val="004C0BD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43">
    <w:name w:val="Знак Знак4 Знак"/>
    <w:basedOn w:val="a"/>
    <w:rsid w:val="004C0BD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44">
    <w:name w:val="Знак Знак4 Знак Знак Знак Знак"/>
    <w:basedOn w:val="a"/>
    <w:rsid w:val="004C0BD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ConsPlusNonformat">
    <w:name w:val="ConsPlusNonformat"/>
    <w:rsid w:val="004C0BDC"/>
    <w:pPr>
      <w:widowControl w:val="0"/>
      <w:spacing w:after="200" w:line="276" w:lineRule="auto"/>
    </w:pPr>
    <w:rPr>
      <w:rFonts w:ascii="Courier New" w:eastAsia="Lucida Sans Unicode" w:hAnsi="Courier New"/>
      <w:lang w:eastAsia="zh-CN"/>
    </w:rPr>
  </w:style>
  <w:style w:type="paragraph" w:customStyle="1" w:styleId="aff4">
    <w:name w:val="Содержимое таблицы"/>
    <w:basedOn w:val="a"/>
    <w:rsid w:val="004C0BDC"/>
    <w:pPr>
      <w:suppressLineNumbers/>
    </w:pPr>
  </w:style>
  <w:style w:type="paragraph" w:customStyle="1" w:styleId="aff5">
    <w:name w:val="Заголовок таблицы"/>
    <w:basedOn w:val="aff4"/>
    <w:rsid w:val="004C0BDC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rsid w:val="004C0BDC"/>
  </w:style>
  <w:style w:type="paragraph" w:styleId="aff7">
    <w:name w:val="Balloon Text"/>
    <w:basedOn w:val="a"/>
    <w:rsid w:val="004C0BDC"/>
    <w:rPr>
      <w:rFonts w:ascii="Tahoma" w:hAnsi="Tahoma"/>
      <w:sz w:val="16"/>
      <w:szCs w:val="16"/>
      <w:lang w:val="en-US"/>
    </w:rPr>
  </w:style>
  <w:style w:type="paragraph" w:customStyle="1" w:styleId="aff8">
    <w:name w:val="Нормальный (таблица)"/>
    <w:basedOn w:val="a"/>
    <w:rsid w:val="004C0BDC"/>
    <w:pPr>
      <w:jc w:val="both"/>
    </w:pPr>
    <w:rPr>
      <w:rFonts w:ascii="Arial" w:hAnsi="Arial"/>
      <w:lang w:eastAsia="ru-RU"/>
    </w:rPr>
  </w:style>
  <w:style w:type="paragraph" w:customStyle="1" w:styleId="aff9">
    <w:name w:val="Таблицы (моноширинный)"/>
    <w:basedOn w:val="a"/>
    <w:rsid w:val="004C0BDC"/>
    <w:rPr>
      <w:rFonts w:ascii="Courier New" w:hAnsi="Courier New"/>
      <w:lang w:eastAsia="ru-RU"/>
    </w:rPr>
  </w:style>
  <w:style w:type="paragraph" w:customStyle="1" w:styleId="affa">
    <w:name w:val="Комментарий"/>
    <w:basedOn w:val="a"/>
    <w:rsid w:val="004C0BDC"/>
    <w:pPr>
      <w:spacing w:before="75" w:after="0"/>
      <w:ind w:left="170"/>
      <w:jc w:val="both"/>
    </w:pPr>
    <w:rPr>
      <w:rFonts w:ascii="Arial" w:hAnsi="Arial"/>
      <w:color w:val="353842"/>
      <w:lang w:eastAsia="ru-RU"/>
    </w:rPr>
  </w:style>
  <w:style w:type="paragraph" w:customStyle="1" w:styleId="affb">
    <w:name w:val="Информация об изменениях документа"/>
    <w:basedOn w:val="affa"/>
    <w:rsid w:val="004C0BDC"/>
    <w:rPr>
      <w:i/>
      <w:iCs/>
    </w:rPr>
  </w:style>
  <w:style w:type="paragraph" w:customStyle="1" w:styleId="ConsPlusTitle">
    <w:name w:val="ConsPlusTitle"/>
    <w:rsid w:val="004C0BDC"/>
    <w:pPr>
      <w:widowControl w:val="0"/>
      <w:spacing w:after="200" w:line="276" w:lineRule="auto"/>
    </w:pPr>
    <w:rPr>
      <w:rFonts w:ascii="Arial" w:eastAsia="Arial" w:hAnsi="Arial"/>
      <w:b/>
      <w:bCs/>
      <w:lang w:eastAsia="ar-SA"/>
    </w:rPr>
  </w:style>
  <w:style w:type="paragraph" w:customStyle="1" w:styleId="formattexttopleveltext">
    <w:name w:val="formattext topleveltext"/>
    <w:basedOn w:val="a"/>
    <w:rsid w:val="004C0BDC"/>
    <w:pPr>
      <w:widowControl/>
      <w:spacing w:before="100" w:after="100"/>
    </w:pPr>
    <w:rPr>
      <w:rFonts w:eastAsia="Times New Roman"/>
      <w:lang w:val="ru-RU" w:eastAsia="ru-RU"/>
    </w:rPr>
  </w:style>
  <w:style w:type="paragraph" w:customStyle="1" w:styleId="Standard">
    <w:name w:val="Standard"/>
    <w:rsid w:val="004C0BDC"/>
    <w:pPr>
      <w:widowControl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character" w:customStyle="1" w:styleId="afd">
    <w:name w:val="Верхний колонтитул Знак"/>
    <w:basedOn w:val="a1"/>
    <w:link w:val="afc"/>
    <w:uiPriority w:val="99"/>
    <w:rsid w:val="00467CDE"/>
    <w:rPr>
      <w:rFonts w:ascii="Times New Roman" w:eastAsia="Andale Sans UI" w:hAnsi="Times New Roman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2022-12-28T04:18:00Z</cp:lastPrinted>
  <dcterms:created xsi:type="dcterms:W3CDTF">2022-12-28T10:01:00Z</dcterms:created>
  <dcterms:modified xsi:type="dcterms:W3CDTF">2022-12-28T10:01:00Z</dcterms:modified>
</cp:coreProperties>
</file>