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4C0" w:rsidRDefault="004E6781">
      <w:pPr>
        <w:pStyle w:val="a3"/>
        <w:jc w:val="center"/>
      </w:pPr>
      <w:r>
        <w:rPr>
          <w:noProof/>
        </w:rPr>
        <w:pict>
          <v:shape id="shapetype_75" o:spid="_x0000_s1026" style="position:absolute;left:0;text-align:left;margin-left:0;margin-top:0;width:50pt;height:50pt;z-index:251657728;visibility:hidden" coordsize="21600,21600" o:spt="100" adj="2700,,0" path="m,l21600,r,21600l,21600xm,l0@2@1@2,,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  <w:r>
        <w:rPr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2.25pt" filled="t">
            <v:fill color2="black"/>
            <v:imagedata r:id="rId5" o:title=""/>
          </v:shape>
        </w:pict>
      </w:r>
    </w:p>
    <w:p w:rsidR="00B144C0" w:rsidRPr="00CA0C2D" w:rsidRDefault="00B144C0">
      <w:pPr>
        <w:pStyle w:val="a3"/>
        <w:spacing w:after="0" w:line="100" w:lineRule="atLeast"/>
        <w:jc w:val="center"/>
        <w:rPr>
          <w:b/>
          <w:bCs/>
          <w:sz w:val="28"/>
          <w:szCs w:val="28"/>
        </w:rPr>
      </w:pPr>
      <w:r w:rsidRPr="00CA0C2D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B144C0" w:rsidRPr="00CA0C2D" w:rsidRDefault="00B144C0">
      <w:pPr>
        <w:pStyle w:val="a3"/>
        <w:spacing w:after="0" w:line="100" w:lineRule="atLeast"/>
        <w:jc w:val="center"/>
        <w:rPr>
          <w:b/>
          <w:bCs/>
          <w:sz w:val="28"/>
          <w:szCs w:val="28"/>
        </w:rPr>
      </w:pPr>
      <w:r w:rsidRPr="00CA0C2D"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B144C0" w:rsidRPr="00CA0C2D" w:rsidRDefault="00B144C0">
      <w:pPr>
        <w:pStyle w:val="a3"/>
        <w:spacing w:after="0" w:line="100" w:lineRule="atLeast"/>
        <w:jc w:val="center"/>
        <w:rPr>
          <w:b/>
          <w:bCs/>
          <w:sz w:val="28"/>
          <w:szCs w:val="28"/>
        </w:rPr>
      </w:pPr>
      <w:r w:rsidRPr="00CA0C2D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B144C0" w:rsidRPr="00CA0C2D" w:rsidRDefault="00B144C0">
      <w:pPr>
        <w:pStyle w:val="a3"/>
        <w:jc w:val="center"/>
        <w:rPr>
          <w:b/>
          <w:bCs/>
          <w:sz w:val="28"/>
          <w:szCs w:val="28"/>
        </w:rPr>
      </w:pPr>
    </w:p>
    <w:p w:rsidR="00B144C0" w:rsidRPr="00CA0C2D" w:rsidRDefault="006D7A19">
      <w:pPr>
        <w:pStyle w:val="a3"/>
        <w:spacing w:after="0" w:line="100" w:lineRule="atLeast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Восемьдесят седьмое</w:t>
      </w:r>
      <w:r w:rsidR="00B144C0" w:rsidRPr="00CA0C2D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 Собрания депутатов</w:t>
      </w:r>
    </w:p>
    <w:p w:rsidR="00B144C0" w:rsidRPr="00CA0C2D" w:rsidRDefault="00B144C0">
      <w:pPr>
        <w:pStyle w:val="ConsPlusTitle"/>
        <w:widowControl/>
        <w:jc w:val="center"/>
        <w:rPr>
          <w:b/>
          <w:bCs/>
          <w:sz w:val="28"/>
          <w:szCs w:val="28"/>
        </w:rPr>
      </w:pPr>
      <w:r w:rsidRPr="00CA0C2D"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</w:p>
    <w:p w:rsidR="00B144C0" w:rsidRPr="00CA0C2D" w:rsidRDefault="00B144C0">
      <w:pPr>
        <w:pStyle w:val="ConsPlusTitle"/>
        <w:widowControl/>
        <w:jc w:val="center"/>
        <w:rPr>
          <w:b/>
          <w:bCs/>
          <w:sz w:val="28"/>
          <w:szCs w:val="28"/>
        </w:rPr>
      </w:pPr>
    </w:p>
    <w:p w:rsidR="00B144C0" w:rsidRPr="00CA0C2D" w:rsidRDefault="00B144C0">
      <w:pPr>
        <w:pStyle w:val="ConsPlusTitle"/>
        <w:widowControl/>
        <w:jc w:val="center"/>
        <w:rPr>
          <w:b/>
          <w:bCs/>
          <w:sz w:val="28"/>
          <w:szCs w:val="28"/>
        </w:rPr>
      </w:pPr>
      <w:r w:rsidRPr="00CA0C2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144C0" w:rsidRPr="00CA0C2D" w:rsidRDefault="00B144C0">
      <w:pPr>
        <w:pStyle w:val="ConsPlusTitle"/>
        <w:widowControl/>
        <w:jc w:val="center"/>
        <w:rPr>
          <w:b/>
          <w:bCs/>
          <w:sz w:val="28"/>
          <w:szCs w:val="28"/>
        </w:rPr>
      </w:pPr>
    </w:p>
    <w:p w:rsidR="00B144C0" w:rsidRPr="00087459" w:rsidRDefault="00B144C0">
      <w:pPr>
        <w:pStyle w:val="ConsPlusTitle"/>
        <w:widowControl/>
        <w:rPr>
          <w:sz w:val="28"/>
          <w:szCs w:val="28"/>
          <w:u w:val="single"/>
        </w:rPr>
      </w:pPr>
      <w:proofErr w:type="gramStart"/>
      <w:r w:rsidRPr="00550CC8">
        <w:rPr>
          <w:rFonts w:ascii="Times New Roman" w:hAnsi="Times New Roman" w:cs="Times New Roman"/>
          <w:sz w:val="28"/>
          <w:szCs w:val="28"/>
        </w:rPr>
        <w:t>от</w:t>
      </w:r>
      <w:r w:rsidR="006D7A1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87459">
        <w:rPr>
          <w:rFonts w:ascii="Times New Roman" w:hAnsi="Times New Roman" w:cs="Times New Roman"/>
          <w:sz w:val="28"/>
          <w:szCs w:val="28"/>
          <w:u w:val="single"/>
        </w:rPr>
        <w:t>27.</w:t>
      </w:r>
      <w:r w:rsidR="006D7A19">
        <w:rPr>
          <w:rFonts w:ascii="Times New Roman" w:hAnsi="Times New Roman" w:cs="Times New Roman"/>
          <w:sz w:val="28"/>
          <w:szCs w:val="28"/>
          <w:u w:val="single"/>
        </w:rPr>
        <w:t>10.</w:t>
      </w:r>
      <w:r w:rsidRPr="00550CC8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6D7A19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550CC8">
        <w:rPr>
          <w:rFonts w:ascii="Times New Roman" w:hAnsi="Times New Roman" w:cs="Times New Roman"/>
          <w:sz w:val="28"/>
          <w:szCs w:val="28"/>
        </w:rPr>
        <w:t xml:space="preserve"> № </w:t>
      </w:r>
      <w:r w:rsidR="00087459">
        <w:rPr>
          <w:rFonts w:ascii="Times New Roman" w:hAnsi="Times New Roman" w:cs="Times New Roman"/>
          <w:sz w:val="28"/>
          <w:szCs w:val="28"/>
          <w:u w:val="single"/>
        </w:rPr>
        <w:t>580</w:t>
      </w:r>
    </w:p>
    <w:p w:rsidR="00B144C0" w:rsidRPr="00550CC8" w:rsidRDefault="00B144C0">
      <w:pPr>
        <w:pStyle w:val="ConsPlusTitle"/>
        <w:widowControl/>
        <w:ind w:left="708"/>
        <w:rPr>
          <w:sz w:val="28"/>
          <w:szCs w:val="28"/>
        </w:rPr>
      </w:pPr>
      <w:r w:rsidRPr="00550CC8">
        <w:rPr>
          <w:rFonts w:ascii="Times New Roman" w:hAnsi="Times New Roman" w:cs="Times New Roman"/>
          <w:sz w:val="28"/>
          <w:szCs w:val="28"/>
        </w:rPr>
        <w:t>с.Балтай</w:t>
      </w:r>
    </w:p>
    <w:p w:rsidR="0076241A" w:rsidRDefault="00B144C0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  <w:r w:rsidR="007624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Собрания </w:t>
      </w:r>
    </w:p>
    <w:p w:rsidR="00B144C0" w:rsidRDefault="00B144C0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Балтайского муниципального </w:t>
      </w:r>
    </w:p>
    <w:p w:rsidR="00B144C0" w:rsidRDefault="00B144C0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района от 26.01.2016 № 46 «Об утверждении</w:t>
      </w:r>
    </w:p>
    <w:p w:rsidR="00B144C0" w:rsidRDefault="00B144C0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об оплате труда работников </w:t>
      </w:r>
    </w:p>
    <w:p w:rsidR="00B144C0" w:rsidRDefault="00B144C0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казенного учреждения </w:t>
      </w:r>
    </w:p>
    <w:p w:rsidR="00B144C0" w:rsidRDefault="00B144C0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«Балтайский методический центр»</w:t>
      </w:r>
    </w:p>
    <w:p w:rsidR="00B144C0" w:rsidRDefault="00B144C0">
      <w:pPr>
        <w:pStyle w:val="a3"/>
        <w:spacing w:after="0" w:line="100" w:lineRule="atLeast"/>
        <w:jc w:val="both"/>
      </w:pPr>
    </w:p>
    <w:p w:rsidR="00B144C0" w:rsidRDefault="00B144C0">
      <w:pPr>
        <w:pStyle w:val="a3"/>
        <w:spacing w:after="0" w:line="100" w:lineRule="atLeast"/>
        <w:jc w:val="both"/>
      </w:pPr>
    </w:p>
    <w:p w:rsidR="005329A2" w:rsidRPr="005329A2" w:rsidRDefault="0076241A" w:rsidP="0053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упорядочения системы оплаты труда работников муниципального казенного учреждения «</w:t>
      </w:r>
      <w:r w:rsidR="00F4518A">
        <w:rPr>
          <w:rFonts w:ascii="Times New Roman" w:hAnsi="Times New Roman" w:cs="Times New Roman"/>
          <w:sz w:val="28"/>
          <w:szCs w:val="28"/>
        </w:rPr>
        <w:t>Балтайский методический центр</w:t>
      </w:r>
      <w:proofErr w:type="gramStart"/>
      <w:r>
        <w:rPr>
          <w:rFonts w:ascii="Times New Roman" w:hAnsi="Times New Roman" w:cs="Times New Roman"/>
          <w:sz w:val="28"/>
          <w:szCs w:val="28"/>
        </w:rPr>
        <w:t>»,  р</w:t>
      </w:r>
      <w:r w:rsidR="00B144C0" w:rsidRPr="005329A2">
        <w:rPr>
          <w:rFonts w:ascii="Times New Roman" w:hAnsi="Times New Roman" w:cs="Times New Roman"/>
          <w:sz w:val="28"/>
          <w:szCs w:val="28"/>
        </w:rPr>
        <w:t>уководствуясь</w:t>
      </w:r>
      <w:proofErr w:type="gramEnd"/>
      <w:r w:rsidR="00B144C0" w:rsidRPr="005329A2">
        <w:rPr>
          <w:rFonts w:ascii="Times New Roman" w:hAnsi="Times New Roman" w:cs="Times New Roman"/>
          <w:sz w:val="28"/>
          <w:szCs w:val="28"/>
        </w:rPr>
        <w:t xml:space="preserve"> Уставом Балтайского муниципального района Саратовской области, </w:t>
      </w:r>
      <w:r w:rsidR="005329A2" w:rsidRPr="005329A2">
        <w:rPr>
          <w:rFonts w:ascii="Times New Roman" w:hAnsi="Times New Roman" w:cs="Times New Roman"/>
          <w:sz w:val="28"/>
          <w:szCs w:val="28"/>
        </w:rPr>
        <w:t xml:space="preserve"> Собрание депутатов Балтайского муниципального района </w:t>
      </w:r>
      <w:r w:rsidR="005329A2" w:rsidRPr="005329A2">
        <w:rPr>
          <w:rFonts w:ascii="Times New Roman" w:hAnsi="Times New Roman" w:cs="Times New Roman"/>
          <w:b/>
          <w:sz w:val="28"/>
          <w:szCs w:val="28"/>
        </w:rPr>
        <w:t>РЕШИЛО</w:t>
      </w:r>
      <w:r w:rsidR="005329A2" w:rsidRPr="005329A2">
        <w:rPr>
          <w:rFonts w:ascii="Times New Roman" w:hAnsi="Times New Roman" w:cs="Times New Roman"/>
          <w:sz w:val="28"/>
          <w:szCs w:val="28"/>
        </w:rPr>
        <w:t>:</w:t>
      </w:r>
    </w:p>
    <w:p w:rsidR="00B144C0" w:rsidRDefault="00B144C0" w:rsidP="00626B40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Собрания депутатов Балтайского муниципального района от 26.01.2016 №</w:t>
      </w:r>
      <w:r w:rsidR="00994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 «Об утверждении Положения об оплате труда работников муниципального казенного учреждения «Балтайский методический центр» (с изменениями от 12.03.2018 № 235, от 30.01.2019 №</w:t>
      </w:r>
      <w:r w:rsidR="00994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350, от 25.10.2019 №</w:t>
      </w:r>
      <w:r w:rsidR="00994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388</w:t>
      </w:r>
      <w:r w:rsidR="009940D5">
        <w:rPr>
          <w:rFonts w:ascii="Times New Roman" w:hAnsi="Times New Roman" w:cs="Times New Roman"/>
          <w:sz w:val="28"/>
          <w:szCs w:val="28"/>
        </w:rPr>
        <w:t>, от 29.10.2020 № 498</w:t>
      </w:r>
      <w:r>
        <w:rPr>
          <w:rFonts w:ascii="Times New Roman" w:hAnsi="Times New Roman" w:cs="Times New Roman"/>
          <w:sz w:val="28"/>
          <w:szCs w:val="28"/>
        </w:rPr>
        <w:t>) следующ</w:t>
      </w:r>
      <w:r w:rsidR="009940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9940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1371" w:rsidRDefault="00641371" w:rsidP="00626B40">
      <w:pPr>
        <w:pStyle w:val="a3"/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1.1. В приложении к решению:</w:t>
      </w:r>
    </w:p>
    <w:p w:rsidR="0076241A" w:rsidRDefault="00B144C0" w:rsidP="00626B40">
      <w:pPr>
        <w:pStyle w:val="a3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4137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62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588A">
        <w:rPr>
          <w:rFonts w:ascii="Times New Roman" w:hAnsi="Times New Roman" w:cs="Times New Roman"/>
          <w:color w:val="000000"/>
          <w:sz w:val="28"/>
          <w:szCs w:val="28"/>
        </w:rPr>
        <w:t xml:space="preserve">Пункт 1.5. </w:t>
      </w:r>
      <w:r w:rsidR="0076241A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="0011588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241A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11588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41371">
        <w:rPr>
          <w:rFonts w:ascii="Times New Roman" w:hAnsi="Times New Roman" w:cs="Times New Roman"/>
          <w:color w:val="000000"/>
          <w:sz w:val="28"/>
          <w:szCs w:val="28"/>
        </w:rPr>
        <w:t xml:space="preserve">зложить </w:t>
      </w:r>
      <w:r w:rsidR="0076241A">
        <w:rPr>
          <w:rFonts w:ascii="Times New Roman" w:hAnsi="Times New Roman" w:cs="Times New Roman"/>
          <w:color w:val="000000"/>
          <w:sz w:val="28"/>
          <w:szCs w:val="28"/>
        </w:rPr>
        <w:t>в следующей редакции: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241A" w:rsidRDefault="0076241A" w:rsidP="00626B40">
      <w:pPr>
        <w:pStyle w:val="a3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817D1">
        <w:rPr>
          <w:rFonts w:ascii="Times New Roman" w:hAnsi="Times New Roman" w:cs="Times New Roman"/>
          <w:color w:val="000000"/>
          <w:sz w:val="28"/>
          <w:szCs w:val="28"/>
        </w:rPr>
        <w:t>1.5.</w:t>
      </w:r>
      <w:r>
        <w:rPr>
          <w:rFonts w:ascii="Times New Roman" w:hAnsi="Times New Roman" w:cs="Times New Roman"/>
          <w:color w:val="000000"/>
          <w:sz w:val="28"/>
          <w:szCs w:val="28"/>
        </w:rPr>
        <w:t>Дни выплаты заработной платы устанавли</w:t>
      </w:r>
      <w:r w:rsidR="00F817D1">
        <w:rPr>
          <w:rFonts w:ascii="Times New Roman" w:hAnsi="Times New Roman" w:cs="Times New Roman"/>
          <w:color w:val="000000"/>
          <w:sz w:val="28"/>
          <w:szCs w:val="28"/>
        </w:rPr>
        <w:t>ваются Коллективным договором.»;</w:t>
      </w:r>
    </w:p>
    <w:p w:rsidR="0076241A" w:rsidRDefault="0076241A" w:rsidP="00626B40">
      <w:pPr>
        <w:pStyle w:val="a3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1588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4518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 1 д</w:t>
      </w:r>
      <w:r w:rsidR="006413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4518A">
        <w:rPr>
          <w:rFonts w:ascii="Times New Roman" w:hAnsi="Times New Roman" w:cs="Times New Roman"/>
          <w:color w:val="000000"/>
          <w:sz w:val="28"/>
          <w:szCs w:val="28"/>
        </w:rPr>
        <w:t>полнить</w:t>
      </w:r>
      <w:r w:rsidR="00641371">
        <w:rPr>
          <w:rFonts w:ascii="Times New Roman" w:hAnsi="Times New Roman" w:cs="Times New Roman"/>
          <w:color w:val="000000"/>
          <w:sz w:val="28"/>
          <w:szCs w:val="28"/>
        </w:rPr>
        <w:t xml:space="preserve"> пункт</w:t>
      </w:r>
      <w:r w:rsidR="00F4518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41371">
        <w:rPr>
          <w:rFonts w:ascii="Times New Roman" w:hAnsi="Times New Roman" w:cs="Times New Roman"/>
          <w:color w:val="000000"/>
          <w:sz w:val="28"/>
          <w:szCs w:val="28"/>
        </w:rPr>
        <w:t xml:space="preserve"> 1.7. </w:t>
      </w:r>
      <w:r w:rsidR="00F4518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</w:t>
      </w:r>
      <w:r w:rsidR="00F4518A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6241A" w:rsidRDefault="0076241A" w:rsidP="00626B40">
      <w:pPr>
        <w:pStyle w:val="a3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817D1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>
        <w:rPr>
          <w:rFonts w:ascii="Times New Roman" w:hAnsi="Times New Roman" w:cs="Times New Roman"/>
          <w:color w:val="000000"/>
          <w:sz w:val="28"/>
          <w:szCs w:val="28"/>
        </w:rPr>
        <w:t>Индексация (увеличение) должностных окладов работников Учреждения осуществляется в соответствии с решением Собрания депутатов Балтайского муниципал</w:t>
      </w:r>
      <w:r w:rsidR="00F4518A">
        <w:rPr>
          <w:rFonts w:ascii="Times New Roman" w:hAnsi="Times New Roman" w:cs="Times New Roman"/>
          <w:color w:val="000000"/>
          <w:sz w:val="28"/>
          <w:szCs w:val="28"/>
        </w:rPr>
        <w:t>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местном бюджете Балтайского муниципального района на соответствующий финансовый год и плановый период» с учетом уровня инфляции.</w:t>
      </w:r>
      <w:r w:rsidR="00F817D1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940D5" w:rsidRDefault="0076241A" w:rsidP="00626B40">
      <w:pPr>
        <w:pStyle w:val="a3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160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 5.1</w:t>
      </w:r>
      <w:r w:rsidR="003A3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4160">
        <w:rPr>
          <w:rFonts w:ascii="Times New Roman" w:hAnsi="Times New Roman" w:cs="Times New Roman"/>
          <w:color w:val="000000"/>
          <w:sz w:val="28"/>
          <w:szCs w:val="28"/>
        </w:rPr>
        <w:t xml:space="preserve">раздела 5 изложить </w:t>
      </w:r>
      <w:r w:rsidR="003A314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940D5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следующей редакции:</w:t>
      </w:r>
    </w:p>
    <w:p w:rsidR="009940D5" w:rsidRDefault="002B5D39" w:rsidP="00626B40">
      <w:pPr>
        <w:pStyle w:val="a3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F817D1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="009940D5">
        <w:rPr>
          <w:rFonts w:ascii="Times New Roman" w:hAnsi="Times New Roman" w:cs="Times New Roman"/>
          <w:color w:val="000000"/>
          <w:sz w:val="28"/>
          <w:szCs w:val="28"/>
        </w:rPr>
        <w:t>Ежемесячная надбавка к должностному окладу за сложность, напряженность и высокие достижения у труде в</w:t>
      </w:r>
      <w:r w:rsidR="00F817D1">
        <w:rPr>
          <w:rFonts w:ascii="Times New Roman" w:hAnsi="Times New Roman" w:cs="Times New Roman"/>
          <w:color w:val="000000"/>
          <w:sz w:val="28"/>
          <w:szCs w:val="28"/>
        </w:rPr>
        <w:t>ыплачивается в размере до 350%</w:t>
      </w:r>
      <w:r w:rsidR="00F451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817D1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B5D39" w:rsidRDefault="00740D68" w:rsidP="00626B40">
      <w:pPr>
        <w:pStyle w:val="a3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16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817D1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4518A">
        <w:rPr>
          <w:rFonts w:ascii="Times New Roman" w:hAnsi="Times New Roman" w:cs="Times New Roman"/>
          <w:color w:val="000000"/>
          <w:sz w:val="28"/>
          <w:szCs w:val="28"/>
        </w:rPr>
        <w:t>полнить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</w:t>
      </w:r>
      <w:r w:rsidR="00F4518A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9 со следующим содержанием:</w:t>
      </w:r>
    </w:p>
    <w:p w:rsidR="00740D68" w:rsidRPr="00494160" w:rsidRDefault="00740D68" w:rsidP="00C53412">
      <w:pPr>
        <w:pStyle w:val="a3"/>
        <w:spacing w:after="0"/>
        <w:ind w:firstLine="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4160">
        <w:rPr>
          <w:rFonts w:ascii="Times New Roman" w:hAnsi="Times New Roman" w:cs="Times New Roman"/>
          <w:b/>
          <w:color w:val="000000"/>
          <w:sz w:val="28"/>
          <w:szCs w:val="28"/>
        </w:rPr>
        <w:t>«9. Условия оплаты труда руководителя Учреждения</w:t>
      </w:r>
    </w:p>
    <w:p w:rsidR="00740D68" w:rsidRDefault="00C53412" w:rsidP="00C5341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40D68">
        <w:rPr>
          <w:rFonts w:ascii="Times New Roman" w:hAnsi="Times New Roman" w:cs="Times New Roman"/>
          <w:color w:val="000000"/>
          <w:sz w:val="28"/>
          <w:szCs w:val="28"/>
        </w:rPr>
        <w:t>9.1. С учетом условий труда руководителю Учреждения устанавливаются выплаты компенсационного и стимулирующего характера, предусмотренные настоящим Положением.</w:t>
      </w:r>
    </w:p>
    <w:p w:rsidR="00740D68" w:rsidRDefault="00740D68" w:rsidP="00740D68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5341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9.2. Выплаты компенсационного характера устанавливаются для руководителя Учреждения в процентах к должностн</w:t>
      </w:r>
      <w:r w:rsidR="00F4518A">
        <w:rPr>
          <w:rFonts w:ascii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оклад</w:t>
      </w:r>
      <w:r w:rsidR="00F4518A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0D68" w:rsidRDefault="00740D68" w:rsidP="00740D68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5341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9.3. Выплаты стимулирующего характера устанавливаются трудовым договором и нормативными актами администрации Балтайского муниципального района.</w:t>
      </w:r>
    </w:p>
    <w:p w:rsidR="00740D68" w:rsidRDefault="00740D68" w:rsidP="00740D68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5341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9.4. Премирование руководителя Учреждения осуществляется в соответствии с п.8.3 и п.8.5 настоящего положения, при этом учитываются следующие показатели работы:</w:t>
      </w:r>
    </w:p>
    <w:p w:rsidR="00740D68" w:rsidRDefault="00740D68" w:rsidP="00740D68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5341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- качественная организация работы Учреждения, предусмотренная уставной деятельностью Учреждения;</w:t>
      </w:r>
    </w:p>
    <w:p w:rsidR="00740D68" w:rsidRDefault="00740D68" w:rsidP="00740D68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5341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- обеспечение условий работы работников Учреждения.</w:t>
      </w:r>
    </w:p>
    <w:p w:rsidR="00740D68" w:rsidRDefault="00740D68" w:rsidP="00740D68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5341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Премия руководителю Учреждения согласовывается с финансовым органом и выплачивается на основании распоряжения администрации Балтайского муниципального района.</w:t>
      </w:r>
    </w:p>
    <w:p w:rsidR="00740D68" w:rsidRDefault="00740D68" w:rsidP="00740D68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5341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9.5. Руководителю Учреждения в пределах средств фонда оплаты, ежегодно при представлении ежегодного основного оплачиваемого отпуска выплачивается материальная помощь в размере одного должностного оклада.</w:t>
      </w:r>
    </w:p>
    <w:p w:rsidR="00740D68" w:rsidRDefault="00740D68" w:rsidP="00740D68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5341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Материальная помощь выплач</w:t>
      </w:r>
      <w:r w:rsidR="00641371">
        <w:rPr>
          <w:rFonts w:ascii="Times New Roman" w:hAnsi="Times New Roman" w:cs="Times New Roman"/>
          <w:color w:val="000000"/>
          <w:sz w:val="28"/>
          <w:szCs w:val="28"/>
        </w:rPr>
        <w:t>ивается на основании распоряжен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администрации Балтайского муниципального района по личному заявлению руководителя.</w:t>
      </w:r>
    </w:p>
    <w:p w:rsidR="00740D68" w:rsidRDefault="00740D68" w:rsidP="00740D68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5341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9.6. Индексация заработной платы руководителя Учреждения осуществляется в соответствии с п.1.7 настоящего Положения.</w:t>
      </w:r>
      <w:r w:rsidR="0064137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144C0" w:rsidRDefault="00B144C0" w:rsidP="00626B40">
      <w:pPr>
        <w:pStyle w:val="a3"/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обнародования и распространяется на правоотношения, возникшие с 1 октября 202</w:t>
      </w:r>
      <w:r w:rsidR="009940D5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B144C0" w:rsidRDefault="00B144C0" w:rsidP="00626B40">
      <w:pPr>
        <w:pStyle w:val="a3"/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Собрания депутатов Балтайского муниципал</w:t>
      </w:r>
      <w:r w:rsidR="009940D5">
        <w:rPr>
          <w:rFonts w:ascii="Times New Roman" w:hAnsi="Times New Roman" w:cs="Times New Roman"/>
          <w:sz w:val="28"/>
          <w:szCs w:val="28"/>
        </w:rPr>
        <w:t>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бюджетно-финансовой политике и налогам.</w:t>
      </w:r>
    </w:p>
    <w:p w:rsidR="00B144C0" w:rsidRDefault="00B144C0" w:rsidP="00626B40">
      <w:pPr>
        <w:pStyle w:val="a3"/>
        <w:spacing w:after="0" w:line="240" w:lineRule="auto"/>
        <w:jc w:val="both"/>
      </w:pPr>
    </w:p>
    <w:p w:rsidR="00C53412" w:rsidRDefault="00C53412" w:rsidP="00626B40">
      <w:pPr>
        <w:pStyle w:val="a3"/>
        <w:spacing w:after="0" w:line="240" w:lineRule="auto"/>
        <w:jc w:val="both"/>
      </w:pPr>
    </w:p>
    <w:p w:rsidR="00C53412" w:rsidRDefault="00C53412" w:rsidP="00626B40">
      <w:pPr>
        <w:pStyle w:val="a3"/>
        <w:spacing w:after="0" w:line="240" w:lineRule="auto"/>
        <w:jc w:val="both"/>
      </w:pPr>
    </w:p>
    <w:p w:rsidR="00494160" w:rsidRDefault="00494160" w:rsidP="00626B40">
      <w:pPr>
        <w:pStyle w:val="a3"/>
        <w:spacing w:after="0" w:line="240" w:lineRule="auto"/>
        <w:jc w:val="both"/>
      </w:pPr>
    </w:p>
    <w:p w:rsidR="00B144C0" w:rsidRDefault="00B144C0" w:rsidP="00626B40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B144C0" w:rsidRDefault="00B144C0" w:rsidP="00626B40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4E678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Н.В.Меркер</w:t>
      </w:r>
      <w:proofErr w:type="spellEnd"/>
    </w:p>
    <w:p w:rsidR="00B144C0" w:rsidRDefault="00B144C0" w:rsidP="00626B40">
      <w:pPr>
        <w:pStyle w:val="a3"/>
        <w:spacing w:after="0" w:line="240" w:lineRule="auto"/>
        <w:jc w:val="both"/>
      </w:pPr>
    </w:p>
    <w:p w:rsidR="00C53412" w:rsidRDefault="00C53412" w:rsidP="00626B40">
      <w:pPr>
        <w:pStyle w:val="a3"/>
        <w:spacing w:after="0" w:line="240" w:lineRule="auto"/>
        <w:jc w:val="both"/>
      </w:pPr>
    </w:p>
    <w:p w:rsidR="00B144C0" w:rsidRDefault="00B144C0" w:rsidP="00626B40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Балтайского</w:t>
      </w:r>
    </w:p>
    <w:p w:rsidR="00B144C0" w:rsidRPr="00626B40" w:rsidRDefault="00B144C0" w:rsidP="009940D5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А.А.Грунов</w:t>
      </w:r>
      <w:proofErr w:type="spellEnd"/>
    </w:p>
    <w:sectPr w:rsidR="00B144C0" w:rsidRPr="00626B40" w:rsidSect="004E6781">
      <w:pgSz w:w="11906" w:h="16838"/>
      <w:pgMar w:top="567" w:right="1416" w:bottom="567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81A"/>
    <w:rsid w:val="00087459"/>
    <w:rsid w:val="000C2CC0"/>
    <w:rsid w:val="0011588A"/>
    <w:rsid w:val="001C581A"/>
    <w:rsid w:val="001F4B00"/>
    <w:rsid w:val="00217F35"/>
    <w:rsid w:val="00267482"/>
    <w:rsid w:val="002B5D39"/>
    <w:rsid w:val="002F1013"/>
    <w:rsid w:val="00376469"/>
    <w:rsid w:val="003A314D"/>
    <w:rsid w:val="00494160"/>
    <w:rsid w:val="004E6781"/>
    <w:rsid w:val="005329A2"/>
    <w:rsid w:val="00550CC8"/>
    <w:rsid w:val="005C0EE9"/>
    <w:rsid w:val="00626B40"/>
    <w:rsid w:val="00641371"/>
    <w:rsid w:val="006D7A19"/>
    <w:rsid w:val="00740D68"/>
    <w:rsid w:val="0076241A"/>
    <w:rsid w:val="00802378"/>
    <w:rsid w:val="008F66C0"/>
    <w:rsid w:val="009940D5"/>
    <w:rsid w:val="00A31CBB"/>
    <w:rsid w:val="00A47511"/>
    <w:rsid w:val="00A47728"/>
    <w:rsid w:val="00A9313E"/>
    <w:rsid w:val="00B144C0"/>
    <w:rsid w:val="00B23FCB"/>
    <w:rsid w:val="00C53412"/>
    <w:rsid w:val="00CA0C2D"/>
    <w:rsid w:val="00D77C5A"/>
    <w:rsid w:val="00E27489"/>
    <w:rsid w:val="00EB3CDB"/>
    <w:rsid w:val="00F3789F"/>
    <w:rsid w:val="00F4518A"/>
    <w:rsid w:val="00F8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7C6B88E"/>
  <w15:docId w15:val="{83BE71EE-A0E2-46EA-9D24-34D6343F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7728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1C581A"/>
    <w:pPr>
      <w:tabs>
        <w:tab w:val="left" w:pos="709"/>
      </w:tabs>
      <w:suppressAutoHyphens/>
      <w:spacing w:after="200" w:line="276" w:lineRule="atLeast"/>
    </w:pPr>
    <w:rPr>
      <w:rFonts w:cs="Calibri"/>
      <w:sz w:val="22"/>
      <w:szCs w:val="22"/>
    </w:rPr>
  </w:style>
  <w:style w:type="character" w:customStyle="1" w:styleId="BalloonTextChar">
    <w:name w:val="Balloon Text Char"/>
    <w:basedOn w:val="a0"/>
    <w:uiPriority w:val="99"/>
    <w:rsid w:val="001C581A"/>
  </w:style>
  <w:style w:type="character" w:customStyle="1" w:styleId="HeaderChar">
    <w:name w:val="Header Char"/>
    <w:basedOn w:val="a0"/>
    <w:uiPriority w:val="99"/>
    <w:rsid w:val="001C581A"/>
  </w:style>
  <w:style w:type="character" w:customStyle="1" w:styleId="FooterChar">
    <w:name w:val="Footer Char"/>
    <w:basedOn w:val="a0"/>
    <w:uiPriority w:val="99"/>
    <w:rsid w:val="001C581A"/>
  </w:style>
  <w:style w:type="paragraph" w:customStyle="1" w:styleId="1">
    <w:name w:val="Заголовок1"/>
    <w:basedOn w:val="a3"/>
    <w:next w:val="a4"/>
    <w:uiPriority w:val="99"/>
    <w:rsid w:val="001C581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4">
    <w:name w:val="Body Text"/>
    <w:basedOn w:val="a3"/>
    <w:link w:val="a5"/>
    <w:uiPriority w:val="99"/>
    <w:rsid w:val="001C581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F1013"/>
  </w:style>
  <w:style w:type="paragraph" w:styleId="a6">
    <w:name w:val="List"/>
    <w:basedOn w:val="a4"/>
    <w:uiPriority w:val="99"/>
    <w:rsid w:val="001C581A"/>
    <w:rPr>
      <w:rFonts w:ascii="Arial" w:hAnsi="Arial" w:cs="Arial"/>
    </w:rPr>
  </w:style>
  <w:style w:type="paragraph" w:styleId="a7">
    <w:name w:val="Title"/>
    <w:basedOn w:val="a3"/>
    <w:link w:val="a8"/>
    <w:uiPriority w:val="99"/>
    <w:qFormat/>
    <w:rsid w:val="001C581A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character" w:customStyle="1" w:styleId="a8">
    <w:name w:val="Заголовок Знак"/>
    <w:link w:val="a7"/>
    <w:uiPriority w:val="99"/>
    <w:locked/>
    <w:rsid w:val="002F1013"/>
    <w:rPr>
      <w:rFonts w:ascii="Cambria" w:hAnsi="Cambria" w:cs="Cambria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rsid w:val="00A47728"/>
    <w:pPr>
      <w:ind w:left="220" w:hanging="220"/>
    </w:pPr>
  </w:style>
  <w:style w:type="paragraph" w:styleId="a9">
    <w:name w:val="index heading"/>
    <w:basedOn w:val="a3"/>
    <w:uiPriority w:val="99"/>
    <w:semiHidden/>
    <w:rsid w:val="001C581A"/>
    <w:pPr>
      <w:suppressLineNumbers/>
    </w:pPr>
    <w:rPr>
      <w:rFonts w:ascii="Arial" w:hAnsi="Arial" w:cs="Arial"/>
    </w:rPr>
  </w:style>
  <w:style w:type="paragraph" w:styleId="aa">
    <w:name w:val="Balloon Text"/>
    <w:basedOn w:val="a3"/>
    <w:link w:val="ab"/>
    <w:uiPriority w:val="99"/>
    <w:semiHidden/>
    <w:rsid w:val="001C581A"/>
  </w:style>
  <w:style w:type="character" w:customStyle="1" w:styleId="ab">
    <w:name w:val="Текст выноски Знак"/>
    <w:link w:val="aa"/>
    <w:uiPriority w:val="99"/>
    <w:semiHidden/>
    <w:locked/>
    <w:rsid w:val="002F1013"/>
    <w:rPr>
      <w:rFonts w:ascii="Times New Roman" w:hAnsi="Times New Roman" w:cs="Times New Roman"/>
      <w:sz w:val="2"/>
      <w:szCs w:val="2"/>
    </w:rPr>
  </w:style>
  <w:style w:type="paragraph" w:styleId="ac">
    <w:name w:val="List Paragraph"/>
    <w:basedOn w:val="a3"/>
    <w:uiPriority w:val="99"/>
    <w:qFormat/>
    <w:rsid w:val="001C581A"/>
  </w:style>
  <w:style w:type="paragraph" w:styleId="ad">
    <w:name w:val="No Spacing"/>
    <w:uiPriority w:val="99"/>
    <w:qFormat/>
    <w:rsid w:val="001C581A"/>
    <w:pPr>
      <w:widowControl w:val="0"/>
      <w:tabs>
        <w:tab w:val="left" w:pos="709"/>
      </w:tabs>
      <w:suppressAutoHyphens/>
    </w:pPr>
    <w:rPr>
      <w:rFonts w:cs="Calibri"/>
      <w:sz w:val="22"/>
      <w:szCs w:val="22"/>
    </w:rPr>
  </w:style>
  <w:style w:type="paragraph" w:styleId="ae">
    <w:name w:val="header"/>
    <w:basedOn w:val="a3"/>
    <w:link w:val="af"/>
    <w:uiPriority w:val="99"/>
    <w:rsid w:val="001C581A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2F1013"/>
  </w:style>
  <w:style w:type="paragraph" w:styleId="af0">
    <w:name w:val="footer"/>
    <w:basedOn w:val="a3"/>
    <w:link w:val="af1"/>
    <w:uiPriority w:val="99"/>
    <w:rsid w:val="001C581A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2F1013"/>
  </w:style>
  <w:style w:type="paragraph" w:customStyle="1" w:styleId="ConsPlusTitle">
    <w:name w:val="ConsPlusTitle"/>
    <w:uiPriority w:val="99"/>
    <w:rsid w:val="001C581A"/>
    <w:pPr>
      <w:widowControl w:val="0"/>
      <w:tabs>
        <w:tab w:val="left" w:pos="709"/>
      </w:tabs>
      <w:suppressAutoHyphens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9F2AF-F076-40FF-9784-EA02311C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65</cp:revision>
  <cp:lastPrinted>2021-10-27T13:46:00Z</cp:lastPrinted>
  <dcterms:created xsi:type="dcterms:W3CDTF">2019-01-04T07:05:00Z</dcterms:created>
  <dcterms:modified xsi:type="dcterms:W3CDTF">2021-10-27T13:46:00Z</dcterms:modified>
</cp:coreProperties>
</file>