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BA" w:rsidRDefault="005A23BA" w:rsidP="005A23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A23BA" w:rsidRPr="00805C48" w:rsidRDefault="005A23BA" w:rsidP="005A2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Восемьдесят </w:t>
      </w:r>
      <w:r w:rsidR="00983D39">
        <w:rPr>
          <w:rFonts w:ascii="Times New Roman" w:hAnsi="Times New Roman"/>
          <w:b/>
          <w:bCs/>
          <w:sz w:val="28"/>
          <w:szCs w:val="28"/>
        </w:rPr>
        <w:t>седьмое</w:t>
      </w:r>
      <w:r w:rsidRPr="00805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C48"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5A23BA" w:rsidRPr="00805C48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5C48">
        <w:rPr>
          <w:rFonts w:ascii="Times New Roman" w:hAnsi="Times New Roman" w:cs="Times New Roman"/>
          <w:bCs w:val="0"/>
          <w:sz w:val="28"/>
          <w:szCs w:val="28"/>
        </w:rPr>
        <w:t>пятого созыва</w:t>
      </w:r>
    </w:p>
    <w:p w:rsidR="005A23BA" w:rsidRPr="00805C48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3BA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23BA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3BA" w:rsidRDefault="005A23BA" w:rsidP="005A2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614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27.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7BA8">
        <w:rPr>
          <w:rFonts w:ascii="Times New Roman" w:hAnsi="Times New Roman" w:cs="Times New Roman"/>
          <w:b w:val="0"/>
          <w:sz w:val="28"/>
          <w:szCs w:val="28"/>
          <w:u w:val="single"/>
        </w:rPr>
        <w:t>576</w:t>
      </w:r>
    </w:p>
    <w:p w:rsidR="005A23BA" w:rsidRDefault="005A23BA" w:rsidP="005A23B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5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5A23BA" w:rsidP="005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Собрание депутатов </w:t>
      </w:r>
      <w:proofErr w:type="spellStart"/>
      <w:r w:rsidR="006E02F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 w:rsidR="006E02F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9E2586">
        <w:rPr>
          <w:rFonts w:ascii="Times New Roman" w:eastAsia="Times New Roman" w:hAnsi="Times New Roman" w:cs="Times New Roman"/>
          <w:sz w:val="28"/>
          <w:szCs w:val="28"/>
        </w:rPr>
        <w:t>, от 20.08.2021 № 564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E02F9" w:rsidRDefault="000C1415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A23BA" w:rsidRP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348 637,1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352 946,4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543B1A" w:rsidRDefault="00543B1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543B1A" w:rsidRPr="00756937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4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230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</w:t>
      </w:r>
      <w:r w:rsidR="009E2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2.1,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756937" w:rsidRPr="00756937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5A23BA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</w:p>
    <w:p w:rsidR="003353F3" w:rsidRPr="00D95FC5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3353F3" w:rsidRPr="00D95FC5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3F77">
        <w:rPr>
          <w:rFonts w:ascii="Times New Roman" w:eastAsia="Calibri" w:hAnsi="Times New Roman" w:cs="Times New Roman"/>
          <w:sz w:val="28"/>
          <w:szCs w:val="28"/>
        </w:rPr>
        <w:t>27.10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367BA8">
        <w:rPr>
          <w:rFonts w:ascii="Times New Roman" w:eastAsia="Calibri" w:hAnsi="Times New Roman" w:cs="Times New Roman"/>
          <w:sz w:val="28"/>
          <w:szCs w:val="28"/>
        </w:rPr>
        <w:t>576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3353F3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33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доходов в местный бюджет </w:t>
      </w:r>
      <w:proofErr w:type="spellStart"/>
      <w:r w:rsidRPr="00D929FD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D929F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2021 год</w:t>
      </w:r>
    </w:p>
    <w:p w:rsidR="003353F3" w:rsidRDefault="003353F3" w:rsidP="0033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3353F3" w:rsidRDefault="003353F3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7371"/>
        <w:gridCol w:w="1701"/>
        <w:gridCol w:w="1701"/>
        <w:gridCol w:w="1559"/>
      </w:tblGrid>
      <w:tr w:rsidR="00F61459" w:rsidRPr="00367BA8" w:rsidTr="00367BA8">
        <w:trPr>
          <w:trHeight w:val="322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</w:tr>
      <w:tr w:rsidR="00F61459" w:rsidRPr="00367BA8" w:rsidTr="00367BA8">
        <w:trPr>
          <w:trHeight w:val="420"/>
        </w:trPr>
        <w:tc>
          <w:tcPr>
            <w:tcW w:w="3276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F61459" w:rsidRPr="00367BA8" w:rsidTr="00367BA8">
        <w:trPr>
          <w:trHeight w:val="285"/>
        </w:trPr>
        <w:tc>
          <w:tcPr>
            <w:tcW w:w="3276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96 406,7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52 003,1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53 128,5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48 913,4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49 752,0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50 877,2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22 982,3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7371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22 982,3</w:t>
            </w:r>
          </w:p>
        </w:tc>
      </w:tr>
      <w:tr w:rsidR="00F61459" w:rsidRPr="00367BA8" w:rsidTr="00367BA8">
        <w:trPr>
          <w:trHeight w:val="93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1 03 00000 00 0000 000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9 432,0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9 726,0</w:t>
            </w:r>
          </w:p>
        </w:tc>
      </w:tr>
      <w:tr w:rsidR="00F61459" w:rsidRPr="00367BA8" w:rsidTr="00367BA8">
        <w:trPr>
          <w:trHeight w:val="69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1 03 02000 01 0000 110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9 726,00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7 212,6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4 898,9</w:t>
            </w:r>
          </w:p>
        </w:tc>
      </w:tr>
      <w:tr w:rsidR="00F61459" w:rsidRPr="00367BA8" w:rsidTr="00367BA8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1 05 02000 02 0000 110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1 582,00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5 221,60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3 254,9</w:t>
            </w:r>
          </w:p>
        </w:tc>
      </w:tr>
      <w:tr w:rsidR="00F61459" w:rsidRPr="00367BA8" w:rsidTr="00367BA8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409,00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46,0</w:t>
            </w:r>
          </w:p>
        </w:tc>
      </w:tr>
      <w:tr w:rsidR="00F61459" w:rsidRPr="00367BA8" w:rsidTr="00367BA8">
        <w:trPr>
          <w:trHeight w:val="51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10 772,00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47 493,3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2 251,3</w:t>
            </w:r>
          </w:p>
        </w:tc>
      </w:tr>
      <w:tr w:rsidR="00F61459" w:rsidRPr="00367BA8" w:rsidTr="00367BA8">
        <w:trPr>
          <w:trHeight w:val="111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19 703,9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1 611,0</w:t>
            </w:r>
          </w:p>
        </w:tc>
      </w:tr>
      <w:tr w:rsidR="00F61459" w:rsidRPr="00367BA8" w:rsidTr="00367BA8">
        <w:trPr>
          <w:trHeight w:val="191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18 890,6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F61459" w:rsidRPr="00367BA8" w:rsidTr="00367BA8">
        <w:trPr>
          <w:trHeight w:val="169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F61459" w:rsidRPr="00367BA8" w:rsidTr="00367BA8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11,0</w:t>
            </w:r>
          </w:p>
        </w:tc>
      </w:tr>
      <w:tr w:rsidR="00F61459" w:rsidRPr="00367BA8" w:rsidTr="00367BA8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1 11 03000 00 0000 120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00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1 11 03050 05 0000 120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70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31,2</w:t>
            </w:r>
          </w:p>
        </w:tc>
      </w:tr>
      <w:tr w:rsidR="00F61459" w:rsidRPr="00367BA8" w:rsidTr="00367BA8">
        <w:trPr>
          <w:trHeight w:val="66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негативное воздействие на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31,2</w:t>
            </w:r>
          </w:p>
        </w:tc>
      </w:tr>
      <w:tr w:rsidR="00F61459" w:rsidRPr="00367BA8" w:rsidTr="00367BA8">
        <w:trPr>
          <w:trHeight w:val="6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27 717,6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</w:tr>
      <w:tr w:rsidR="00F61459" w:rsidRPr="00367BA8" w:rsidTr="00367BA8">
        <w:trPr>
          <w:trHeight w:val="1973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21 957,0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</w:tr>
      <w:tr w:rsidR="00F61459" w:rsidRPr="00367BA8" w:rsidTr="00367BA8">
        <w:trPr>
          <w:trHeight w:val="125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5 760,6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38,0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</w:tr>
      <w:tr w:rsidR="00F61459" w:rsidRPr="00367BA8" w:rsidTr="00367BA8">
        <w:trPr>
          <w:trHeight w:val="33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</w:tr>
      <w:tr w:rsidR="00F61459" w:rsidRPr="00367BA8" w:rsidTr="00367BA8">
        <w:trPr>
          <w:trHeight w:val="98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252 230,4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195 489,6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197 449,1</w:t>
            </w:r>
          </w:p>
        </w:tc>
      </w:tr>
      <w:tr w:rsidR="00F61459" w:rsidRPr="00367BA8" w:rsidTr="00367BA8">
        <w:trPr>
          <w:trHeight w:val="73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64 081,5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34 284,8</w:t>
            </w:r>
          </w:p>
        </w:tc>
      </w:tr>
      <w:tr w:rsidR="00F61459" w:rsidRPr="00367BA8" w:rsidTr="00367BA8">
        <w:trPr>
          <w:trHeight w:val="65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38 803,1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34 284,8</w:t>
            </w:r>
          </w:p>
        </w:tc>
      </w:tr>
      <w:tr w:rsidR="00F61459" w:rsidRPr="00367BA8" w:rsidTr="00367BA8">
        <w:trPr>
          <w:trHeight w:val="69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24 484,1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69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2 02 19999 05 0000 150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Дотация бюджетам муниципальных районов области на компенсацию дополнительных расходов на повышение </w:t>
            </w:r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794,3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9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25 149,0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36 939,2</w:t>
            </w:r>
          </w:p>
        </w:tc>
      </w:tr>
      <w:tr w:rsidR="00F61459" w:rsidRPr="00367BA8" w:rsidTr="00367BA8">
        <w:trPr>
          <w:trHeight w:val="9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убсидии</w:t>
            </w:r>
            <w:proofErr w:type="spell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11 013,3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</w:tr>
      <w:tr w:rsidR="00F61459" w:rsidRPr="00367BA8" w:rsidTr="00367BA8">
        <w:trPr>
          <w:trHeight w:val="98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</w:tr>
      <w:tr w:rsidR="00F61459" w:rsidRPr="00367BA8" w:rsidTr="00367BA8">
        <w:trPr>
          <w:trHeight w:val="27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для внедрения цифровой </w:t>
            </w: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9 975,5</w:t>
            </w:r>
          </w:p>
        </w:tc>
      </w:tr>
      <w:tr w:rsidR="00F61459" w:rsidRPr="00367BA8" w:rsidTr="00367BA8">
        <w:trPr>
          <w:trHeight w:val="68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2 02 25519 05 0000 150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48,5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53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 области </w:t>
            </w:r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на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3 410,5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3 704,2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3 648,7</w:t>
            </w:r>
          </w:p>
        </w:tc>
      </w:tr>
      <w:tr w:rsidR="00F61459" w:rsidRPr="00367BA8" w:rsidTr="00367BA8">
        <w:trPr>
          <w:trHeight w:val="1336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</w:tr>
      <w:tr w:rsidR="00F61459" w:rsidRPr="00367BA8" w:rsidTr="00367BA8">
        <w:trPr>
          <w:trHeight w:val="973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2 02 25576 05 0000 150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608,8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469,4</w:t>
            </w:r>
          </w:p>
        </w:tc>
      </w:tr>
      <w:tr w:rsidR="00F61459" w:rsidRPr="00367BA8" w:rsidTr="00367BA8">
        <w:trPr>
          <w:trHeight w:val="1256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2 02 25467 05 0000 150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2 898,0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232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1 260,3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</w:tr>
      <w:tr w:rsidR="00F61459" w:rsidRPr="00367BA8" w:rsidTr="00367BA8">
        <w:trPr>
          <w:trHeight w:val="127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342,8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2 02 25169 05 0000 150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3 137,5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1 568,5</w:t>
            </w:r>
          </w:p>
        </w:tc>
      </w:tr>
      <w:tr w:rsidR="00F61459" w:rsidRPr="00367BA8" w:rsidTr="00367BA8">
        <w:trPr>
          <w:trHeight w:val="66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145 439,2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125 530,8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125 673,1</w:t>
            </w:r>
          </w:p>
        </w:tc>
      </w:tr>
      <w:tr w:rsidR="00F61459" w:rsidRPr="00367BA8" w:rsidTr="00367BA8">
        <w:trPr>
          <w:trHeight w:val="96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103 402,5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</w:tr>
      <w:tr w:rsidR="00F61459" w:rsidRPr="00367BA8" w:rsidTr="00367BA8">
        <w:trPr>
          <w:trHeight w:val="154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комиссий 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по делам несовершеннолетних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91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567,1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600,6</w:t>
            </w:r>
          </w:p>
        </w:tc>
      </w:tr>
      <w:tr w:rsidR="00F61459" w:rsidRPr="00367BA8" w:rsidTr="00367BA8">
        <w:trPr>
          <w:trHeight w:val="220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311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157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2 910,9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3 022,7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3 136,6</w:t>
            </w:r>
          </w:p>
        </w:tc>
      </w:tr>
      <w:tr w:rsidR="00F61459" w:rsidRPr="00367BA8" w:rsidTr="00367BA8">
        <w:trPr>
          <w:trHeight w:val="165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156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2 600,6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2 826,3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220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1 805,5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1 898,9</w:t>
            </w:r>
          </w:p>
        </w:tc>
      </w:tr>
      <w:tr w:rsidR="00F61459" w:rsidRPr="00367BA8" w:rsidTr="00367BA8">
        <w:trPr>
          <w:trHeight w:val="248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95,7</w:t>
            </w:r>
          </w:p>
        </w:tc>
      </w:tr>
      <w:tr w:rsidR="00F61459" w:rsidRPr="00367BA8" w:rsidTr="00367BA8">
        <w:trPr>
          <w:trHeight w:val="1589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1 718,5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</w:tr>
      <w:tr w:rsidR="00F61459" w:rsidRPr="00367BA8" w:rsidTr="00367BA8">
        <w:trPr>
          <w:trHeight w:val="127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422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proofErr w:type="gramStart"/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2 737,7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2 741,3</w:t>
            </w:r>
          </w:p>
        </w:tc>
      </w:tr>
      <w:tr w:rsidR="00F61459" w:rsidRPr="00367BA8" w:rsidTr="00367BA8">
        <w:trPr>
          <w:trHeight w:val="183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</w:tr>
      <w:tr w:rsidR="00F61459" w:rsidRPr="00367BA8" w:rsidTr="00367BA8">
        <w:trPr>
          <w:trHeight w:val="183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</w:tr>
      <w:tr w:rsidR="00F61459" w:rsidRPr="00367BA8" w:rsidTr="00367BA8">
        <w:trPr>
          <w:trHeight w:val="386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убвенции</w:t>
            </w:r>
            <w:proofErr w:type="spell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53,9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57,5</w:t>
            </w:r>
          </w:p>
        </w:tc>
      </w:tr>
      <w:tr w:rsidR="00F61459" w:rsidRPr="00367BA8" w:rsidTr="00367BA8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убвенции</w:t>
            </w:r>
            <w:proofErr w:type="spell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23 550,3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</w:tr>
      <w:tr w:rsidR="00F61459" w:rsidRPr="00367BA8" w:rsidTr="00595919">
        <w:trPr>
          <w:trHeight w:val="127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</w:tr>
      <w:tr w:rsidR="00F61459" w:rsidRPr="00367BA8" w:rsidTr="00595919">
        <w:trPr>
          <w:trHeight w:val="153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2,2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617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2 02 35469 05 0000 150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36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17 560,7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F61459" w:rsidRPr="00367BA8" w:rsidTr="00595919">
        <w:trPr>
          <w:trHeight w:val="158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F61459" w:rsidRPr="00367BA8" w:rsidTr="00595919">
        <w:trPr>
          <w:trHeight w:val="222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</w:tr>
      <w:tr w:rsidR="00F61459" w:rsidRPr="00367BA8" w:rsidTr="00595919">
        <w:trPr>
          <w:trHeight w:val="1837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</w:tr>
      <w:tr w:rsidR="00F61459" w:rsidRPr="00367BA8" w:rsidTr="00595919">
        <w:trPr>
          <w:trHeight w:val="258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</w:tr>
      <w:tr w:rsidR="00F61459" w:rsidRPr="00367BA8" w:rsidTr="00595919">
        <w:trPr>
          <w:trHeight w:val="183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2 900,0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00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202 49999 05 0006 150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10 301,6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27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504,2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34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99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26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</w:t>
            </w:r>
            <w:proofErr w:type="gramStart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г</w:t>
            </w:r>
            <w:proofErr w:type="gramEnd"/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. Москвы)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1 386,0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3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2 02 49999 05 0054 150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716,9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348 637,1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247 492,7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250 577,6</w:t>
            </w:r>
          </w:p>
        </w:tc>
      </w:tr>
    </w:tbl>
    <w:p w:rsidR="00F61459" w:rsidRDefault="00F61459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Собрания депутатов </w:t>
      </w:r>
      <w:proofErr w:type="spellStart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A3F77">
        <w:rPr>
          <w:rFonts w:ascii="Times New Roman" w:eastAsia="Times New Roman" w:hAnsi="Times New Roman" w:cs="Times New Roman"/>
          <w:sz w:val="27"/>
          <w:szCs w:val="27"/>
          <w:lang w:eastAsia="ru-RU"/>
        </w:rPr>
        <w:t>27.10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919">
        <w:rPr>
          <w:rFonts w:ascii="Times New Roman" w:eastAsia="Times New Roman" w:hAnsi="Times New Roman" w:cs="Times New Roman"/>
          <w:sz w:val="27"/>
          <w:szCs w:val="27"/>
          <w:lang w:eastAsia="ru-RU"/>
        </w:rPr>
        <w:t>576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3353F3" w:rsidRPr="00A825DC" w:rsidRDefault="003353F3" w:rsidP="00335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F3" w:rsidRPr="00A825DC" w:rsidRDefault="003353F3" w:rsidP="003353F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3353F3" w:rsidRDefault="003353F3" w:rsidP="003353F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proofErr w:type="spellStart"/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A3F77" w:rsidRPr="00A825DC" w:rsidRDefault="008A3F77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2977"/>
        <w:gridCol w:w="142"/>
        <w:gridCol w:w="5386"/>
      </w:tblGrid>
      <w:tr w:rsidR="00F61459" w:rsidRPr="00595919" w:rsidTr="00595919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главного</w:t>
            </w:r>
          </w:p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администратора</w:t>
            </w:r>
          </w:p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59591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062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 xml:space="preserve">Финансовое управление администрации </w:t>
            </w:r>
            <w:proofErr w:type="spellStart"/>
            <w:r w:rsidRPr="00595919"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 w:rsidRPr="00595919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1 11 03050 05 0000 120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1 13 02065 05 000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</w:t>
            </w:r>
            <w:r w:rsidRPr="00595919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1 13 02995 05 000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</w:t>
            </w:r>
            <w:r w:rsidRPr="00595919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1 16 10100 05 0000 140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 xml:space="preserve">062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1 17 05050 05 0000 180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2 02 19999 05 0000 150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дотации бюджетам муниципальных районов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2 02 25097 05 0000 150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2 02 25519 05 0000 150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2 02 25527 05 0000 150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2 02 25467 05 0000 150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2 02 25497 05 0000 150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cyan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2 02 25169 05 0000 150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2 02 25210 05 0000 150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2 02 25219 05 0000 150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2 02 29999 05 0063 150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капитального ремонта, ремонта и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содержания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2 02 29999 05 0069 150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F61459" w:rsidRPr="00595919" w:rsidTr="00595919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F61459" w:rsidRPr="00595919" w:rsidTr="00595919">
        <w:tblPrEx>
          <w:tblLook w:val="0020"/>
        </w:tblPrEx>
        <w:trPr>
          <w:trHeight w:val="11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F61459" w:rsidRPr="00595919" w:rsidTr="00595919">
        <w:tblPrEx>
          <w:tblLook w:val="0020"/>
        </w:tblPrEx>
        <w:trPr>
          <w:trHeight w:val="1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 xml:space="preserve"> значения, соответствующих нормативным требованиям, за счёт средств областного дорожного фонда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2 02 29999 05 0091 150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2 02 29999 05 0099 150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ремонта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 xml:space="preserve"> автомобильных дорог общего пользования местного значения муниципальных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районов области за счет средств областного дорожного фонда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595919">
              <w:rPr>
                <w:rFonts w:ascii="Times New Roman" w:hAnsi="Times New Roman"/>
                <w:sz w:val="28"/>
              </w:rPr>
              <w:t>естественно-научной</w:t>
            </w:r>
            <w:proofErr w:type="spellEnd"/>
            <w:proofErr w:type="gramEnd"/>
            <w:r w:rsidRPr="00595919">
              <w:rPr>
                <w:rFonts w:ascii="Times New Roman" w:hAnsi="Times New Roman"/>
                <w:sz w:val="28"/>
              </w:rPr>
              <w:t xml:space="preserve"> и технологической направленностей в общеобразовательных организациях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F61459" w:rsidRPr="00595919" w:rsidTr="00595919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2 02 25566 05 0000 150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F61459" w:rsidRPr="00595919" w:rsidTr="00595919">
        <w:tblPrEx>
          <w:tblLook w:val="0020"/>
        </w:tblPrEx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2 02 25576 05 0000 150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61459" w:rsidRPr="00595919" w:rsidTr="00595919">
        <w:tblPrEx>
          <w:tblLook w:val="0020"/>
        </w:tblPrEx>
        <w:trPr>
          <w:trHeight w:val="1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2 02 27576 05 0000 150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</w:t>
            </w:r>
            <w:proofErr w:type="spellStart"/>
            <w:r w:rsidRPr="00595919"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 w:rsidRPr="00595919">
              <w:rPr>
                <w:rFonts w:ascii="Times New Roman" w:hAnsi="Times New Roman"/>
                <w:sz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2 02 25304 05 0000 150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2 02 35120 05 0000 150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1459" w:rsidRPr="00595919" w:rsidTr="00595919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F61459" w:rsidRPr="00595919" w:rsidTr="00595919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F61459" w:rsidRPr="00595919" w:rsidTr="00595919">
        <w:tblPrEx>
          <w:tblLook w:val="0020"/>
        </w:tblPrEx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61459" w:rsidRPr="00595919" w:rsidTr="00595919">
        <w:tblPrEx>
          <w:tblLook w:val="0020"/>
        </w:tblPrEx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F61459" w:rsidRPr="00595919" w:rsidTr="00595919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2 02 30024 05 0010 150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F61459" w:rsidRPr="00595919" w:rsidTr="00595919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595919">
              <w:rPr>
                <w:rFonts w:ascii="Times New Roman" w:hAnsi="Times New Roman"/>
                <w:sz w:val="28"/>
              </w:rPr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024 05 0011 150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F61459" w:rsidRPr="00595919" w:rsidTr="00595919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2 02  30024 05 0012 150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61459" w:rsidRPr="00595919" w:rsidTr="00595919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3</w:t>
            </w:r>
            <w:r w:rsidRPr="00595919">
              <w:rPr>
                <w:rFonts w:ascii="Times New Roman" w:hAnsi="Times New Roman"/>
                <w:sz w:val="28"/>
              </w:rPr>
              <w:t>0024 05 00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1</w:t>
            </w:r>
            <w:r w:rsidRPr="00595919">
              <w:rPr>
                <w:rFonts w:ascii="Times New Roman" w:hAnsi="Times New Roman"/>
                <w:sz w:val="28"/>
              </w:rPr>
              <w:t>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61459" w:rsidRPr="00595919" w:rsidTr="00595919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F61459" w:rsidRPr="00595919" w:rsidTr="00595919">
        <w:tblPrEx>
          <w:tblLook w:val="0020"/>
        </w:tblPrEx>
        <w:trPr>
          <w:trHeight w:val="1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3</w:t>
            </w:r>
            <w:r w:rsidRPr="00595919">
              <w:rPr>
                <w:rFonts w:ascii="Times New Roman" w:hAnsi="Times New Roman"/>
                <w:sz w:val="28"/>
              </w:rPr>
              <w:t>0024 05 00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16</w:t>
            </w:r>
            <w:r w:rsidRPr="00595919">
              <w:rPr>
                <w:rFonts w:ascii="Times New Roman" w:hAnsi="Times New Roman"/>
                <w:sz w:val="28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F61459" w:rsidRPr="00595919" w:rsidTr="00595919">
        <w:tblPrEx>
          <w:tblLook w:val="0020"/>
        </w:tblPrEx>
        <w:trPr>
          <w:trHeight w:val="1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F61459" w:rsidRPr="00595919" w:rsidTr="00595919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61459" w:rsidRPr="00595919" w:rsidTr="00595919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F61459" w:rsidRPr="00595919" w:rsidTr="00595919">
        <w:tblPrEx>
          <w:tblLook w:val="0020"/>
        </w:tblPrEx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595919">
              <w:rPr>
                <w:rFonts w:ascii="Times New Roman" w:hAnsi="Times New Roman"/>
                <w:sz w:val="28"/>
              </w:rPr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024 05 003</w:t>
            </w:r>
            <w:r w:rsidRPr="00595919">
              <w:rPr>
                <w:rFonts w:ascii="Times New Roman" w:hAnsi="Times New Roman"/>
                <w:sz w:val="28"/>
              </w:rPr>
              <w:t>7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2 02 30024 05 0041 150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2 02 30024 05 0042 150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области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 xml:space="preserve">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2 02 30024 05 00043 150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2 02 35303 05 0000 150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2 02 35469 05 0000 150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на проведение Всероссийской пере</w:t>
            </w:r>
            <w:r w:rsidR="00595919">
              <w:rPr>
                <w:rFonts w:ascii="Times New Roman" w:hAnsi="Times New Roman"/>
                <w:sz w:val="28"/>
              </w:rPr>
              <w:t>писи населения</w:t>
            </w:r>
            <w:r w:rsidRPr="00595919">
              <w:rPr>
                <w:rFonts w:ascii="Times New Roman" w:hAnsi="Times New Roman"/>
                <w:sz w:val="28"/>
              </w:rPr>
              <w:t xml:space="preserve"> 2020 года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202 40014 05 0004 150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F61459" w:rsidRPr="00595919" w:rsidTr="00595919">
        <w:tblPrEx>
          <w:tblLook w:val="0020"/>
        </w:tblPrEx>
        <w:trPr>
          <w:trHeight w:val="1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2 02 49999 05 0006 150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F61459" w:rsidRPr="00595919" w:rsidTr="00595919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2 02 49999 05 0013 150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202 49999 05 0015 150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F61459" w:rsidRPr="00595919" w:rsidTr="00595919">
        <w:tblPrEx>
          <w:tblLook w:val="0020"/>
        </w:tblPrEx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2 02 49999 05 0017 150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F61459" w:rsidRPr="00595919" w:rsidTr="00595919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эффективности</w:t>
            </w:r>
          </w:p>
        </w:tc>
      </w:tr>
      <w:tr w:rsidR="00F61459" w:rsidRPr="00595919" w:rsidTr="00595919">
        <w:tblPrEx>
          <w:tblLook w:val="002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2 02 49999 05 0044 150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2 02 49999 05 0047 150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>. Москвы)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2 02 49999 05 0054 150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F61459" w:rsidRPr="00595919" w:rsidTr="00595919">
        <w:tblPrEx>
          <w:tblLook w:val="0020"/>
        </w:tblPrEx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2 18 05030 05 0000 150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071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  <w:proofErr w:type="spellStart"/>
            <w:r w:rsidRPr="00595919"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 w:rsidRPr="00595919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1 08 07150 01 0000 110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1 11 05013 05 0000 120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59591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1 11 </w:t>
            </w:r>
            <w:r w:rsidR="00F61459" w:rsidRPr="00595919">
              <w:rPr>
                <w:rFonts w:ascii="Times New Roman" w:hAnsi="Times New Roman"/>
                <w:sz w:val="28"/>
              </w:rPr>
              <w:t>05013 10 0000 120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111 05025 05 0000 120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  <w:proofErr w:type="gramEnd"/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1 11 05035 05 0000 120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Доходы от сдачи в аренду имущества, находящегося в оперативном управлении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 xml:space="preserve">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1 11 07015 05 0000 120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9</w:t>
            </w:r>
            <w:r w:rsidRPr="00595919">
              <w:rPr>
                <w:rFonts w:ascii="Times New Roman" w:hAnsi="Times New Roman"/>
                <w:sz w:val="28"/>
              </w:rPr>
              <w:t>045 05 0000 120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1 13 02065 05 0000 130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1 14 02052 05 0000 410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1459" w:rsidRPr="00595919" w:rsidTr="00595919"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1 14 02053 05 0000 410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1 14 02052 05 0000 440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1 14 02053 05 0000 4</w:t>
            </w:r>
            <w:proofErr w:type="spellStart"/>
            <w:r w:rsidRPr="00595919">
              <w:rPr>
                <w:rFonts w:ascii="Times New Roman" w:hAnsi="Times New Roman"/>
                <w:sz w:val="28"/>
                <w:lang w:val="en-US"/>
              </w:rPr>
              <w:t>4</w:t>
            </w:r>
            <w:proofErr w:type="spellEnd"/>
            <w:r w:rsidRPr="0059591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1 14 03050 05 0000 410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1 14 03050 05 0000 440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1 14 04050 05 0000 420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1 14 06013 05 0000 430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1 14 06025 05 0000 430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1 16 07010 05 0000 140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61459" w:rsidRPr="00595919" w:rsidTr="00595919">
        <w:trPr>
          <w:trHeight w:val="2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1 16 07010 10 0000 140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1 16 09040 05 0000 140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1 16 09040 10 0000 140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1 16 10123 01 0051 140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 xml:space="preserve">Доходы от денежных взысканий (штрафов),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1 16 10123 01 0101 140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95919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1 16 10081 05 0000 140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1 16 10082 05 0000 140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1 16 02010 02 2302 140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Административные штрафы, установленные законами субъектов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1 16 02010 02 2399 140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1 16 01053 01 2302 140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1 16 01063 01 2302 140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2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1 16 01123 01 2302 140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1 16 01203 01 2302 140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зачисленные в бюджеты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1 17 05050 05 0000 180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1 17 15030 10 2021 150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""Ремонт водонапорных башен (замена) в пос. </w:t>
            </w:r>
            <w:proofErr w:type="spellStart"/>
            <w:r w:rsidRPr="00595919">
              <w:rPr>
                <w:rFonts w:ascii="Times New Roman" w:hAnsi="Times New Roman"/>
                <w:sz w:val="28"/>
              </w:rPr>
              <w:t>Джлавян</w:t>
            </w:r>
            <w:proofErr w:type="spellEnd"/>
            <w:r w:rsidRPr="00595919">
              <w:rPr>
                <w:rFonts w:ascii="Times New Roman" w:hAnsi="Times New Roman"/>
                <w:sz w:val="28"/>
              </w:rPr>
              <w:t xml:space="preserve"> с. Балтай </w:t>
            </w:r>
            <w:proofErr w:type="spellStart"/>
            <w:r w:rsidRPr="00595919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Pr="00595919">
              <w:rPr>
                <w:rFonts w:ascii="Times New Roman" w:hAnsi="Times New Roman"/>
                <w:sz w:val="28"/>
              </w:rPr>
              <w:t xml:space="preserve"> муниципального образования </w:t>
            </w:r>
            <w:proofErr w:type="spellStart"/>
            <w:r w:rsidRPr="00595919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Pr="00595919">
              <w:rPr>
                <w:rFonts w:ascii="Times New Roman" w:hAnsi="Times New Roman"/>
                <w:sz w:val="28"/>
              </w:rPr>
              <w:t xml:space="preserve"> муниципального района"" с использованием средств областного бюджета)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2 02 16001 10 0003 150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2 02 16001 10 0004 150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2 02 25555 10 0000 150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2 02 25576 10 0000 150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2 02 29999 10 0073 150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595919">
              <w:rPr>
                <w:rFonts w:ascii="Times New Roman" w:hAnsi="Times New Roman"/>
                <w:sz w:val="28"/>
              </w:rPr>
              <w:tab/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2 02 49999 10 0032 150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2 02 49999 10 0065 150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</w:t>
            </w:r>
            <w:proofErr w:type="gramStart"/>
            <w:r w:rsidRPr="00595919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595919">
              <w:rPr>
                <w:rFonts w:ascii="Times New Roman" w:hAnsi="Times New Roman"/>
                <w:sz w:val="28"/>
              </w:rPr>
              <w:t>. Москвы)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2 07 05030 10 0073 150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2 19 05000 10 0000 150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F61459" w:rsidRPr="00595919" w:rsidRDefault="00F61459" w:rsidP="00F614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591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1</w:t>
      </w:r>
      <w:r w:rsidRPr="0059591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61459" w:rsidRPr="00595919" w:rsidRDefault="00F61459" w:rsidP="00F614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591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2</w:t>
      </w:r>
      <w:r w:rsidRPr="0059591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3353F3" w:rsidRDefault="003353F3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Собрания депутатов </w:t>
      </w:r>
      <w:proofErr w:type="spellStart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</w:t>
      </w:r>
    </w:p>
    <w:p w:rsidR="003353F3" w:rsidRDefault="008A3F77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27.10</w:t>
      </w:r>
      <w:r w:rsidR="003353F3"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 w:rsidR="003353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919">
        <w:rPr>
          <w:rFonts w:ascii="Times New Roman" w:eastAsia="Times New Roman" w:hAnsi="Times New Roman" w:cs="Times New Roman"/>
          <w:sz w:val="27"/>
          <w:szCs w:val="27"/>
          <w:lang w:eastAsia="ru-RU"/>
        </w:rPr>
        <w:t>576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3353F3" w:rsidRDefault="003353F3" w:rsidP="00335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77" w:rsidRPr="00A825DC" w:rsidRDefault="008A3F77" w:rsidP="008A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77" w:rsidRDefault="003353F3" w:rsidP="008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</w:p>
    <w:p w:rsidR="003353F3" w:rsidRPr="001C0129" w:rsidRDefault="003353F3" w:rsidP="008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129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353F3" w:rsidRDefault="003353F3" w:rsidP="003353F3">
      <w:pPr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/>
      </w:tblPr>
      <w:tblGrid>
        <w:gridCol w:w="2949"/>
        <w:gridCol w:w="4111"/>
        <w:gridCol w:w="1417"/>
        <w:gridCol w:w="1559"/>
      </w:tblGrid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F61459" w:rsidRPr="00595919" w:rsidTr="00595919">
        <w:trPr>
          <w:trHeight w:val="61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61459" w:rsidRPr="00595919" w:rsidTr="00595919">
        <w:trPr>
          <w:trHeight w:val="102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1 16 10123 01 0000 140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rPr>
          <w:trHeight w:val="71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F6145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1 17 15030 10 2021 150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водонапорных башен (замена) в пос. </w:t>
            </w:r>
            <w:proofErr w:type="spellStart"/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Джлавян</w:t>
            </w:r>
            <w:proofErr w:type="spellEnd"/>
            <w:r w:rsidRPr="00595919">
              <w:rPr>
                <w:rFonts w:ascii="Times New Roman" w:eastAsia="Calibri" w:hAnsi="Times New Roman"/>
                <w:sz w:val="28"/>
                <w:szCs w:val="28"/>
              </w:rPr>
              <w:t xml:space="preserve"> с. Балтай </w:t>
            </w:r>
            <w:proofErr w:type="spellStart"/>
            <w:r w:rsidRPr="00595919">
              <w:rPr>
                <w:rFonts w:ascii="Times New Roman" w:eastAsia="Calibri" w:hAnsi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95919">
              <w:rPr>
                <w:rFonts w:ascii="Times New Roman" w:eastAsia="Calibri" w:hAnsi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района" с использованием средств областного бюджета)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</w:tbl>
    <w:p w:rsidR="008A3F77" w:rsidRDefault="008A3F77" w:rsidP="00F6145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3353F3" w:rsidRPr="0019636F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95919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19636F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19636F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19636F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местного бюджета </w:t>
      </w:r>
      <w:proofErr w:type="spellStart"/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3353F3" w:rsidRPr="0019636F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3353F3" w:rsidRDefault="003353F3" w:rsidP="00335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708"/>
        <w:gridCol w:w="709"/>
        <w:gridCol w:w="992"/>
        <w:gridCol w:w="2268"/>
        <w:gridCol w:w="1418"/>
        <w:gridCol w:w="1559"/>
        <w:gridCol w:w="1559"/>
        <w:gridCol w:w="1560"/>
      </w:tblGrid>
      <w:tr w:rsidR="00F61459" w:rsidRPr="00595919" w:rsidTr="00595919">
        <w:tc>
          <w:tcPr>
            <w:tcW w:w="467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61459" w:rsidRPr="00595919" w:rsidTr="00595919">
        <w:tc>
          <w:tcPr>
            <w:tcW w:w="467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1459" w:rsidRPr="00595919" w:rsidTr="005A2072">
        <w:trPr>
          <w:trHeight w:val="57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61459" w:rsidRPr="00595919" w:rsidTr="005A2072">
        <w:trPr>
          <w:trHeight w:val="5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7306,6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6335,4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6335,4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интернета, услуг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связи, статистических услуг»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rPr>
          <w:trHeight w:val="46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rPr>
          <w:trHeight w:val="51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Межбюджетные трансферты из областного бюджета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8 381,1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245905,5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160450,6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5A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5A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959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59591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50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</w:tcPr>
          <w:p w:rsidR="00F61459" w:rsidRPr="00595919" w:rsidRDefault="00F61459" w:rsidP="005A2072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159653,8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rPr>
          <w:trHeight w:val="448"/>
        </w:trPr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159628,6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F61459" w:rsidRPr="00595919" w:rsidTr="005A2072">
        <w:tc>
          <w:tcPr>
            <w:tcW w:w="4678" w:type="dxa"/>
          </w:tcPr>
          <w:p w:rsidR="00F61459" w:rsidRPr="00595919" w:rsidRDefault="00F61459" w:rsidP="005A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139585,3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Благоустройство территорий общеобразовательных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61459" w:rsidRPr="00595919" w:rsidTr="005A2072">
        <w:trPr>
          <w:trHeight w:val="62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rPr>
          <w:trHeight w:val="37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rPr>
          <w:trHeight w:val="51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rPr>
          <w:trHeight w:val="51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rPr>
          <w:trHeight w:val="60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8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73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16839,0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rPr>
          <w:trHeight w:val="4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rPr>
          <w:trHeight w:val="9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61459" w:rsidRPr="00595919" w:rsidTr="005A2072">
        <w:trPr>
          <w:trHeight w:val="93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232 682,6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37369,3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26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17081,0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</w:tr>
      <w:tr w:rsidR="00F61459" w:rsidRPr="00595919" w:rsidTr="005A2072">
        <w:trPr>
          <w:trHeight w:val="70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Ассоциации «Совет муниципальных образований Саратовской области»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95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95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653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последствий чрезвычайных ситуаций на территории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4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6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31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25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39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rPr>
          <w:trHeight w:val="48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rPr>
          <w:trHeight w:val="27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3110,2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rPr>
          <w:trHeight w:val="69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rPr>
          <w:trHeight w:val="507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</w:t>
            </w:r>
            <w:r w:rsidRPr="0059591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материалов, издаваемых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67 861,7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rPr>
          <w:trHeight w:val="4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rPr>
          <w:trHeight w:val="49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rPr>
          <w:trHeight w:val="6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rPr>
          <w:trHeight w:val="43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37370,3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работников бюджетной сферы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spell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чкловек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61459" w:rsidRPr="00595919" w:rsidTr="005A2072">
        <w:trPr>
          <w:trHeight w:val="5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7034,1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43 156,0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A3F77" w:rsidRDefault="008A3F77" w:rsidP="00F6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3353F3" w:rsidRPr="00071844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A2072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071844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</w:t>
      </w:r>
      <w:proofErr w:type="spellStart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 и на плановый период 2022 и 2023 годов</w:t>
      </w:r>
    </w:p>
    <w:p w:rsidR="003353F3" w:rsidRDefault="003353F3" w:rsidP="003353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1"/>
        <w:gridCol w:w="709"/>
        <w:gridCol w:w="850"/>
        <w:gridCol w:w="2552"/>
        <w:gridCol w:w="1417"/>
        <w:gridCol w:w="1701"/>
        <w:gridCol w:w="1701"/>
        <w:gridCol w:w="1560"/>
      </w:tblGrid>
      <w:tr w:rsidR="00040AF3" w:rsidRPr="00040AF3" w:rsidTr="00040AF3">
        <w:trPr>
          <w:trHeight w:val="900"/>
        </w:trPr>
        <w:tc>
          <w:tcPr>
            <w:tcW w:w="4961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040AF3" w:rsidRPr="00040AF3" w:rsidTr="00040AF3">
        <w:trPr>
          <w:trHeight w:val="311"/>
        </w:trPr>
        <w:tc>
          <w:tcPr>
            <w:tcW w:w="4961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560" w:type="dxa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45540,8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42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РФ,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7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6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91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118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040AF3" w:rsidRPr="00040AF3" w:rsidTr="00040AF3">
        <w:trPr>
          <w:trHeight w:val="944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гражданам субсидий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26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71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5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6631,9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6555,2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6555,2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17996,2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25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34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38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0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27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68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040A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61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3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2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9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системы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6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7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3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28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42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376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236716,2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040AF3" w:rsidRPr="00040AF3" w:rsidTr="00040AF3">
        <w:trPr>
          <w:trHeight w:val="150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укрепление материально-технической базы в образовательных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50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98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4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160450,6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43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3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40AF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040AF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</w:tcPr>
          <w:p w:rsidR="00F61459" w:rsidRPr="00040AF3" w:rsidRDefault="00F61459" w:rsidP="00040AF3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40AF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11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159653,7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159628,5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040AF3" w:rsidRPr="00040AF3" w:rsidTr="00040AF3">
        <w:trPr>
          <w:trHeight w:val="521"/>
        </w:trPr>
        <w:tc>
          <w:tcPr>
            <w:tcW w:w="4961" w:type="dxa"/>
          </w:tcPr>
          <w:p w:rsidR="00F61459" w:rsidRPr="00040AF3" w:rsidRDefault="00F61459" w:rsidP="0004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организациях»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139585,2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040AF3" w:rsidRPr="00040AF3" w:rsidTr="00040AF3">
        <w:trPr>
          <w:trHeight w:val="30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24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отдельным категориям обучающихся в муниципальных общеобразовательных организациях, реализующих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гуманитарного профилей детей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целевой модели цифровой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44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12577,0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69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общего и дополнительного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16839,0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4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976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34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37370,3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в области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5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040AF3" w:rsidRPr="00040AF3" w:rsidTr="00040AF3">
        <w:trPr>
          <w:trHeight w:val="65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работника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49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66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местного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7034,1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47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040AF3" w:rsidRPr="00040AF3" w:rsidTr="00040AF3">
        <w:trPr>
          <w:trHeight w:val="98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040AF3" w:rsidRPr="00040AF3" w:rsidTr="00040AF3">
        <w:trPr>
          <w:trHeight w:val="3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5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4862,3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34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040AF3" w:rsidRPr="00040AF3" w:rsidTr="00040AF3">
        <w:trPr>
          <w:trHeight w:val="35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547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системы образования на территории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134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125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4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4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 бюджета </w:t>
            </w:r>
            <w:proofErr w:type="spellStart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A3F77" w:rsidRDefault="008A3F77" w:rsidP="00F61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3353F3" w:rsidRPr="00A23A98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A23A98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A23A98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и подгруппам </w:t>
      </w:r>
      <w:proofErr w:type="gramStart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3353F3" w:rsidRPr="00A23A98" w:rsidRDefault="003353F3" w:rsidP="003353F3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50" w:type="dxa"/>
        <w:tblInd w:w="93" w:type="dxa"/>
        <w:tblLayout w:type="fixed"/>
        <w:tblLook w:val="04A0"/>
      </w:tblPr>
      <w:tblGrid>
        <w:gridCol w:w="15"/>
        <w:gridCol w:w="6804"/>
        <w:gridCol w:w="2552"/>
        <w:gridCol w:w="1417"/>
        <w:gridCol w:w="1560"/>
        <w:gridCol w:w="1701"/>
        <w:gridCol w:w="1701"/>
      </w:tblGrid>
      <w:tr w:rsidR="00406B99" w:rsidRPr="00406B99" w:rsidTr="00406B99">
        <w:trPr>
          <w:trHeight w:val="8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406B99" w:rsidRPr="00406B99" w:rsidTr="00406B99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7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61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06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406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7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«Мероприятия по обучению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служащих»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7100400000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06B9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406B9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91"/>
        </w:trPr>
        <w:tc>
          <w:tcPr>
            <w:tcW w:w="6804" w:type="dxa"/>
          </w:tcPr>
          <w:p w:rsidR="00406B99" w:rsidRPr="00406B99" w:rsidRDefault="00406B99" w:rsidP="00406B99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406B9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культуры, спорта и туризма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36121,9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5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6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05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4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 Правительства Российской Федерации)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215013,2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48593,3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9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166419,9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</w:tcPr>
          <w:p w:rsidR="00406B99" w:rsidRPr="00406B99" w:rsidRDefault="00406B99" w:rsidP="0040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</w:t>
            </w:r>
            <w:r w:rsidRPr="00406B99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услуги связи,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139585,2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. Москвы)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9"/>
        </w:trPr>
        <w:tc>
          <w:tcPr>
            <w:tcW w:w="6804" w:type="dxa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целевой модели цифровой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45280,7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30175,1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24340,3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24230,9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24230,9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8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8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5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16693,5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16693,5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1481,0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1481,0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7204,3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6704,3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5051,36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5193,5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2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(муниципального)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 в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3353F3" w:rsidRPr="0007363B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353F3" w:rsidRPr="0007363B" w:rsidSect="003D34B1"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C4" w:rsidRDefault="00FE6FC4">
      <w:pPr>
        <w:spacing w:after="0" w:line="240" w:lineRule="auto"/>
      </w:pPr>
      <w:r>
        <w:separator/>
      </w:r>
    </w:p>
  </w:endnote>
  <w:endnote w:type="continuationSeparator" w:id="0">
    <w:p w:rsidR="00FE6FC4" w:rsidRDefault="00FE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C4" w:rsidRDefault="00FE6FC4">
      <w:pPr>
        <w:spacing w:after="0" w:line="240" w:lineRule="auto"/>
      </w:pPr>
      <w:r>
        <w:separator/>
      </w:r>
    </w:p>
  </w:footnote>
  <w:footnote w:type="continuationSeparator" w:id="0">
    <w:p w:rsidR="00FE6FC4" w:rsidRDefault="00FE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19" w:rsidRDefault="00595919" w:rsidP="00F614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95919" w:rsidRDefault="00595919" w:rsidP="00F6145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766"/>
      <w:docPartObj>
        <w:docPartGallery w:val="Page Numbers (Top of Page)"/>
        <w:docPartUnique/>
      </w:docPartObj>
    </w:sdtPr>
    <w:sdtContent>
      <w:p w:rsidR="00595919" w:rsidRDefault="00595919" w:rsidP="005A23BA">
        <w:pPr>
          <w:pStyle w:val="a7"/>
          <w:jc w:val="center"/>
        </w:pPr>
        <w:r w:rsidRPr="005A23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3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3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B99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A23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201F0"/>
    <w:rsid w:val="00031374"/>
    <w:rsid w:val="00032083"/>
    <w:rsid w:val="00040AF3"/>
    <w:rsid w:val="00044D13"/>
    <w:rsid w:val="0007363B"/>
    <w:rsid w:val="0007798D"/>
    <w:rsid w:val="00083639"/>
    <w:rsid w:val="000C1415"/>
    <w:rsid w:val="000D65E3"/>
    <w:rsid w:val="00114705"/>
    <w:rsid w:val="0011491C"/>
    <w:rsid w:val="001236DB"/>
    <w:rsid w:val="00142460"/>
    <w:rsid w:val="00151D21"/>
    <w:rsid w:val="00174BF6"/>
    <w:rsid w:val="00181A4A"/>
    <w:rsid w:val="00190664"/>
    <w:rsid w:val="001A73E2"/>
    <w:rsid w:val="001B5FDA"/>
    <w:rsid w:val="001D514C"/>
    <w:rsid w:val="001D780B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303386"/>
    <w:rsid w:val="003353F3"/>
    <w:rsid w:val="003431C3"/>
    <w:rsid w:val="00360BBE"/>
    <w:rsid w:val="0036441D"/>
    <w:rsid w:val="00367BA8"/>
    <w:rsid w:val="003C15F2"/>
    <w:rsid w:val="003C37BA"/>
    <w:rsid w:val="003D34B1"/>
    <w:rsid w:val="003D489C"/>
    <w:rsid w:val="003D72BF"/>
    <w:rsid w:val="003D7AEB"/>
    <w:rsid w:val="00406B99"/>
    <w:rsid w:val="004072D1"/>
    <w:rsid w:val="00444035"/>
    <w:rsid w:val="00451134"/>
    <w:rsid w:val="00471A42"/>
    <w:rsid w:val="004964D1"/>
    <w:rsid w:val="004B1CC2"/>
    <w:rsid w:val="004D060B"/>
    <w:rsid w:val="004E4295"/>
    <w:rsid w:val="00502149"/>
    <w:rsid w:val="00512521"/>
    <w:rsid w:val="00515DB7"/>
    <w:rsid w:val="005374AB"/>
    <w:rsid w:val="0054169C"/>
    <w:rsid w:val="005435D2"/>
    <w:rsid w:val="00543B1A"/>
    <w:rsid w:val="00571928"/>
    <w:rsid w:val="00595919"/>
    <w:rsid w:val="005A2072"/>
    <w:rsid w:val="005A23BA"/>
    <w:rsid w:val="005A534D"/>
    <w:rsid w:val="005B4519"/>
    <w:rsid w:val="005C72D6"/>
    <w:rsid w:val="005D0C84"/>
    <w:rsid w:val="005F3148"/>
    <w:rsid w:val="00622756"/>
    <w:rsid w:val="006735AB"/>
    <w:rsid w:val="006960E5"/>
    <w:rsid w:val="006979B4"/>
    <w:rsid w:val="006C601C"/>
    <w:rsid w:val="006E02F9"/>
    <w:rsid w:val="00702AFE"/>
    <w:rsid w:val="00706B42"/>
    <w:rsid w:val="00707817"/>
    <w:rsid w:val="00743E53"/>
    <w:rsid w:val="00756937"/>
    <w:rsid w:val="007661A3"/>
    <w:rsid w:val="00777031"/>
    <w:rsid w:val="007E02C1"/>
    <w:rsid w:val="007F00E1"/>
    <w:rsid w:val="007F32E4"/>
    <w:rsid w:val="00800308"/>
    <w:rsid w:val="008441DA"/>
    <w:rsid w:val="008907CC"/>
    <w:rsid w:val="008A3F77"/>
    <w:rsid w:val="008A4710"/>
    <w:rsid w:val="008A62B5"/>
    <w:rsid w:val="008A660C"/>
    <w:rsid w:val="008C35F5"/>
    <w:rsid w:val="008E465B"/>
    <w:rsid w:val="00903FE0"/>
    <w:rsid w:val="009252CA"/>
    <w:rsid w:val="0092795B"/>
    <w:rsid w:val="009435CC"/>
    <w:rsid w:val="00964608"/>
    <w:rsid w:val="0097448B"/>
    <w:rsid w:val="00983D39"/>
    <w:rsid w:val="009844F5"/>
    <w:rsid w:val="009A3162"/>
    <w:rsid w:val="009B2A4E"/>
    <w:rsid w:val="009B78E9"/>
    <w:rsid w:val="009E015A"/>
    <w:rsid w:val="009E2586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1791B"/>
    <w:rsid w:val="00B26A3D"/>
    <w:rsid w:val="00B510D1"/>
    <w:rsid w:val="00B514F4"/>
    <w:rsid w:val="00B5274E"/>
    <w:rsid w:val="00B565FB"/>
    <w:rsid w:val="00B96DD5"/>
    <w:rsid w:val="00BA2E85"/>
    <w:rsid w:val="00BA2E91"/>
    <w:rsid w:val="00BA55F0"/>
    <w:rsid w:val="00BA6E02"/>
    <w:rsid w:val="00BB6104"/>
    <w:rsid w:val="00C02646"/>
    <w:rsid w:val="00C07B77"/>
    <w:rsid w:val="00C1009D"/>
    <w:rsid w:val="00C1587A"/>
    <w:rsid w:val="00C159CB"/>
    <w:rsid w:val="00C7079C"/>
    <w:rsid w:val="00CA6435"/>
    <w:rsid w:val="00CC3406"/>
    <w:rsid w:val="00CE25CB"/>
    <w:rsid w:val="00CF400F"/>
    <w:rsid w:val="00D1376C"/>
    <w:rsid w:val="00D558DA"/>
    <w:rsid w:val="00D80226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6B8E"/>
    <w:rsid w:val="00F5342F"/>
    <w:rsid w:val="00F61459"/>
    <w:rsid w:val="00F673D0"/>
    <w:rsid w:val="00FE4C3C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6145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6145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5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3BA"/>
  </w:style>
  <w:style w:type="paragraph" w:customStyle="1" w:styleId="ConsPlusTitle">
    <w:name w:val="ConsPlusTitle"/>
    <w:rsid w:val="005A2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6145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145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F614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1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61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">
    <w:name w:val="Название Знак"/>
    <w:basedOn w:val="a0"/>
    <w:link w:val="ae"/>
    <w:rsid w:val="00F61459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f0">
    <w:name w:val="No Spacing"/>
    <w:qFormat/>
    <w:rsid w:val="00F6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F6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F6145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F61459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61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61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61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096D-0455-4A7F-ADD2-5705F47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33253</Words>
  <Characters>189548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25</cp:revision>
  <cp:lastPrinted>2021-10-26T09:26:00Z</cp:lastPrinted>
  <dcterms:created xsi:type="dcterms:W3CDTF">2021-08-13T11:06:00Z</dcterms:created>
  <dcterms:modified xsi:type="dcterms:W3CDTF">2021-10-28T05:21:00Z</dcterms:modified>
</cp:coreProperties>
</file>