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30" w:rsidRDefault="00FA6F30" w:rsidP="00140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2AFD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64.8pt;visibility:visible" filled="t">
            <v:imagedata r:id="rId4" o:title=""/>
          </v:shape>
        </w:pict>
      </w:r>
    </w:p>
    <w:p w:rsidR="00FA6F30" w:rsidRDefault="00FA6F30" w:rsidP="00140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A6F30" w:rsidRDefault="00FA6F30" w:rsidP="00140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FA6F30" w:rsidRDefault="00FA6F30" w:rsidP="00140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A6F30" w:rsidRDefault="00FA6F30" w:rsidP="00140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6F30" w:rsidRDefault="00FA6F30" w:rsidP="00140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четвертое Собрания депутатов</w:t>
      </w:r>
    </w:p>
    <w:p w:rsidR="00FA6F30" w:rsidRDefault="00FA6F30" w:rsidP="00140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FA6F30" w:rsidRDefault="00FA6F30" w:rsidP="00140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6F30" w:rsidRDefault="00FA6F30" w:rsidP="00140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A6F30" w:rsidRDefault="00FA6F30" w:rsidP="00140F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6F30" w:rsidRDefault="00FA6F30" w:rsidP="00140FD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20.02.2019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356</w:t>
      </w:r>
    </w:p>
    <w:p w:rsidR="00FA6F30" w:rsidRDefault="00FA6F30" w:rsidP="00140FD9">
      <w:pPr>
        <w:pStyle w:val="ConsPlusTitle"/>
        <w:widowControl/>
        <w:ind w:left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с.Балтай</w:t>
      </w:r>
    </w:p>
    <w:p w:rsidR="00FA6F30" w:rsidRDefault="00FA6F30" w:rsidP="00140FD9">
      <w:pPr>
        <w:pStyle w:val="ConsPlusTitle"/>
        <w:widowControl/>
        <w:ind w:left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6F30" w:rsidRDefault="00FA6F30" w:rsidP="00140FD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утверждении Перечня услуг (документов),</w:t>
      </w:r>
    </w:p>
    <w:p w:rsidR="00FA6F30" w:rsidRDefault="00FA6F30" w:rsidP="00140FD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которые являются необходимыми и обязательными </w:t>
      </w:r>
    </w:p>
    <w:p w:rsidR="00FA6F30" w:rsidRDefault="00FA6F30" w:rsidP="00140FD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для предоставления муниципальных услуг и порядке</w:t>
      </w:r>
    </w:p>
    <w:p w:rsidR="00FA6F30" w:rsidRDefault="00FA6F30" w:rsidP="00140FD9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определения размера платы за оказание таких услуг</w:t>
      </w:r>
    </w:p>
    <w:p w:rsidR="00FA6F30" w:rsidRDefault="00FA6F30" w:rsidP="00140F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статьей 9 Федерального закона от 27.07.2010 № 210-ФЗ «Об организации предоставления государственных и муниципальных услуг», 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РЕШИЛО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A6F30" w:rsidRDefault="00FA6F30" w:rsidP="00140F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1.Утвердить:</w:t>
      </w:r>
    </w:p>
    <w:p w:rsidR="00FA6F30" w:rsidRDefault="00FA6F30" w:rsidP="00140F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 Перечень услуг (документов), которые являются необходимыми и обязательными для предоставления органами местного самоуправления муниципальных услуг Балтайского муниципального района, согласно приложению № 1.</w:t>
      </w:r>
    </w:p>
    <w:p w:rsidR="00FA6F30" w:rsidRDefault="00FA6F30" w:rsidP="00140F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1.2. Порядок определения размера платы за предоставление услуг, которые являются необходимыми и обязательными для предоставления муниципальных услуг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приложению № 2.</w:t>
      </w:r>
    </w:p>
    <w:p w:rsidR="00FA6F30" w:rsidRDefault="00FA6F30" w:rsidP="00140F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Признать утратившими силу решения Собрания депутатов Балтайского муниципального района Саратовской области:</w:t>
      </w:r>
    </w:p>
    <w:p w:rsidR="00FA6F30" w:rsidRDefault="00FA6F30" w:rsidP="00140F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 xml:space="preserve">от 27.06.2016 № 85 </w:t>
      </w:r>
      <w:r>
        <w:rPr>
          <w:rFonts w:ascii="Times New Roman" w:hAnsi="Times New Roman" w:cs="Times New Roman"/>
          <w:sz w:val="28"/>
          <w:szCs w:val="28"/>
          <w:lang w:eastAsia="ar-SA"/>
        </w:rPr>
        <w:t>«Об утверждении Перечня услуг, которые являются необходимыми и обязательными для предоставления муниципальных услуг и порядке определения размера платы за оказание таких услуг»;</w:t>
      </w:r>
    </w:p>
    <w:p w:rsidR="00FA6F30" w:rsidRPr="00140FD9" w:rsidRDefault="00FA6F30" w:rsidP="00140F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от 28.11.2016 № 119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О внесен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ии изменений в решение Собрания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депутатов Бал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тайского муниципального района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от 27.06.2016 № 85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Перечня услуг,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которые являютс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 необходимыми и обязательными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для предоставлени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 муниципальных услуг и порядке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определения размера платы за оказание таких услуг»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A6F30" w:rsidRDefault="00FA6F30" w:rsidP="00140F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от 29.01.2018 № 228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О внесен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ии изменений в решение Собрания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депутатов Бал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тайского муниципального района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от 27.06.2016 № 85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Перечня услуг,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которые являются необходимыми и обязательными для предоставления муниципальных услуг и порядке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определения размера платы за оказание таких услуг»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A6F30" w:rsidRDefault="00FA6F30" w:rsidP="00140F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от 23.04.2018 № 244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О внесен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ии изменений в решение Собрания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депутатов Балтайского муниципа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льного района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от 27.06.2016 № 85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Перечня услуг,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которые являютс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 необходимыми и обязательными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для предоставлени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 муниципальных услуг и порядке </w:t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определения размера платы за оказание таких услуг»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6F30" w:rsidRDefault="00FA6F30" w:rsidP="00140F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Настоящее решение вступает в силу со дня его обнародования.</w:t>
      </w:r>
    </w:p>
    <w:p w:rsidR="00FA6F30" w:rsidRDefault="00FA6F30" w:rsidP="00140F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самоуправления.</w:t>
      </w:r>
    </w:p>
    <w:p w:rsidR="00FA6F30" w:rsidRDefault="00FA6F30" w:rsidP="00140F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6F30" w:rsidRDefault="00FA6F30" w:rsidP="00140FD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6F30" w:rsidRDefault="00FA6F30" w:rsidP="00140F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FA6F30" w:rsidRDefault="00FA6F30" w:rsidP="00140F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Н.В.Меркер</w:t>
      </w:r>
    </w:p>
    <w:p w:rsidR="00FA6F30" w:rsidRDefault="00FA6F30" w:rsidP="00140F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A6F30" w:rsidRDefault="00FA6F30" w:rsidP="00140F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FA6F30" w:rsidRDefault="00FA6F30" w:rsidP="00140F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FA6F30" w:rsidSect="00906FA0">
          <w:pgSz w:w="11906" w:h="16838"/>
          <w:pgMar w:top="397" w:right="1134" w:bottom="39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40FD9">
        <w:rPr>
          <w:rFonts w:ascii="Times New Roman" w:hAnsi="Times New Roman" w:cs="Times New Roman"/>
          <w:sz w:val="28"/>
          <w:szCs w:val="28"/>
          <w:lang w:eastAsia="ar-SA"/>
        </w:rPr>
        <w:t>А.А.Грунов</w:t>
      </w:r>
    </w:p>
    <w:p w:rsidR="00FA6F30" w:rsidRPr="003459CD" w:rsidRDefault="00FA6F30" w:rsidP="00E560C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ar-SA"/>
        </w:rPr>
      </w:pPr>
      <w:r w:rsidRPr="003459CD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№ 1 </w:t>
      </w:r>
    </w:p>
    <w:p w:rsidR="00FA6F30" w:rsidRDefault="00FA6F30" w:rsidP="00E560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ar-SA"/>
        </w:rPr>
      </w:pPr>
      <w:r w:rsidRPr="003459CD">
        <w:rPr>
          <w:rFonts w:ascii="Times New Roman" w:hAnsi="Times New Roman" w:cs="Times New Roman"/>
          <w:sz w:val="28"/>
          <w:szCs w:val="28"/>
          <w:lang w:eastAsia="ar-SA"/>
        </w:rPr>
        <w:t>к решению Собрания депутатов Балтайского муниципального района</w:t>
      </w:r>
    </w:p>
    <w:p w:rsidR="00FA6F30" w:rsidRDefault="00FA6F30" w:rsidP="00887559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459CD">
        <w:rPr>
          <w:rFonts w:ascii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20.02.2019 </w:t>
      </w:r>
      <w:r w:rsidRPr="003459CD">
        <w:rPr>
          <w:rFonts w:ascii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356</w:t>
      </w:r>
    </w:p>
    <w:p w:rsidR="00FA6F30" w:rsidRDefault="00FA6F30" w:rsidP="0014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A6F30" w:rsidRPr="00140FD9" w:rsidRDefault="00FA6F30" w:rsidP="0014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40F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услуг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(документов)</w:t>
      </w:r>
      <w:r w:rsidRPr="00140F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 которые являются необходимыми и обязательными для предоставления органами местного самоуправления муниципальных услуг Балтайского муниципального района</w:t>
      </w:r>
    </w:p>
    <w:p w:rsidR="00FA6F30" w:rsidRPr="00140FD9" w:rsidRDefault="00FA6F30" w:rsidP="0014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096"/>
        <w:gridCol w:w="2551"/>
      </w:tblGrid>
      <w:tr w:rsidR="00FA6F30" w:rsidRPr="00140FD9">
        <w:tc>
          <w:tcPr>
            <w:tcW w:w="709" w:type="dxa"/>
          </w:tcPr>
          <w:p w:rsidR="00FA6F30" w:rsidRPr="00140FD9" w:rsidRDefault="00FA6F30" w:rsidP="00140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A6F30" w:rsidRPr="00140FD9" w:rsidRDefault="00FA6F30" w:rsidP="00140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FA6F30" w:rsidRPr="00140FD9" w:rsidRDefault="00FA6F30" w:rsidP="00140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2551" w:type="dxa"/>
          </w:tcPr>
          <w:p w:rsidR="00FA6F30" w:rsidRPr="00140FD9" w:rsidRDefault="00FA6F30" w:rsidP="00140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</w:tr>
      <w:tr w:rsidR="00FA6F30" w:rsidRPr="00140FD9">
        <w:tc>
          <w:tcPr>
            <w:tcW w:w="9356" w:type="dxa"/>
            <w:gridSpan w:val="3"/>
          </w:tcPr>
          <w:p w:rsidR="00FA6F30" w:rsidRPr="00140FD9" w:rsidRDefault="00FA6F30" w:rsidP="00140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строительства, архитектуры и ЖКХ администрации Балтайского муниципального района</w:t>
            </w:r>
          </w:p>
        </w:tc>
      </w:tr>
      <w:tr w:rsidR="00FA6F30" w:rsidRPr="00140FD9">
        <w:trPr>
          <w:trHeight w:val="1009"/>
        </w:trPr>
        <w:tc>
          <w:tcPr>
            <w:tcW w:w="709" w:type="dxa"/>
            <w:vMerge w:val="restart"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FA6F30" w:rsidRPr="006F0606" w:rsidRDefault="00FA6F30" w:rsidP="0092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ведения из Единого государственного реестра прав на недвижимое имущество и сделок с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о правах на земельный участок</w:t>
            </w:r>
          </w:p>
        </w:tc>
        <w:tc>
          <w:tcPr>
            <w:tcW w:w="2551" w:type="dxa"/>
            <w:vMerge w:val="restart"/>
          </w:tcPr>
          <w:p w:rsidR="00FA6F30" w:rsidRPr="00140FD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FA6F30" w:rsidRPr="00140FD9">
        <w:trPr>
          <w:trHeight w:val="654"/>
        </w:trPr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6F0606" w:rsidRDefault="00FA6F30" w:rsidP="0092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радостроительный план земельного участка или в случае строительства, реконструкции линейного объекта проект планировки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проект межевания территории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rPr>
          <w:trHeight w:val="395"/>
        </w:trPr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6F0606" w:rsidRDefault="00FA6F30" w:rsidP="0092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Разрешение на строительство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rPr>
          <w:trHeight w:val="986"/>
        </w:trPr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6F0606" w:rsidRDefault="00FA6F30" w:rsidP="0092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F0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      </w: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6F06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экологического контроля в случаях, предусмотренных частью 7 статьи 54 Градостроительного кодекса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 w:val="restart"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FA6F30" w:rsidRPr="00140FD9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C9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и проект межевания территории (в случае получения разрешения на строительство в целях строительства, реконструкции линейного объекта)</w:t>
            </w:r>
          </w:p>
        </w:tc>
        <w:tc>
          <w:tcPr>
            <w:tcW w:w="2551" w:type="dxa"/>
            <w:vMerge w:val="restart"/>
          </w:tcPr>
          <w:p w:rsidR="00FA6F3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C9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</w:t>
            </w:r>
          </w:p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C9">
              <w:rPr>
                <w:rFonts w:ascii="Times New Roman" w:hAnsi="Times New Roman" w:cs="Times New Roman"/>
                <w:sz w:val="28"/>
                <w:szCs w:val="28"/>
              </w:rPr>
              <w:t>на строительство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C9">
              <w:rPr>
                <w:rFonts w:ascii="Times New Roman" w:hAnsi="Times New Roman" w:cs="Times New Roman"/>
                <w:sz w:val="28"/>
                <w:szCs w:val="28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 (в случае получения разрешения на строительство в целях строительства, реконструкции объекта индивидуального жилищного строительства)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Материалы, содержащиеся в проектной документации:</w:t>
            </w:r>
          </w:p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- пояснительная записка (исходные данные, в том числе результаты инженерных изысканий, технические условия);</w:t>
            </w:r>
          </w:p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 (раздел генплана);</w:t>
            </w:r>
          </w:p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- схемы, отображающие архитектурные решения (чертежи фасадов, чертежи поэтажной планировки, паспорт фасада);</w:t>
            </w:r>
          </w:p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- сведения об инженерном оборудовании (технологическая часть проекта),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- проект организации строительства объекта капитального строительства;</w:t>
            </w:r>
          </w:p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- проект организации работ по сносу или демонтажу объектов капитального строительства, их частей (при необходимости);</w:t>
            </w:r>
          </w:p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- проект, согласованный с организацией строительства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rPr>
          <w:trHeight w:val="267"/>
        </w:trPr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государственной экспертизы проектной документации объектов капитального строительства и результаты инженерных изысканий, выполняемых для подготовки такой проектной документации</w:t>
            </w:r>
          </w:p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 w:val="restart"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правах на объект капитального строительства или земельный участок</w:t>
            </w:r>
          </w:p>
        </w:tc>
        <w:tc>
          <w:tcPr>
            <w:tcW w:w="2551" w:type="dxa"/>
            <w:vMerge w:val="restart"/>
          </w:tcPr>
          <w:p w:rsidR="00FA6F30" w:rsidRPr="00A85510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510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</w:p>
          <w:p w:rsidR="00FA6F30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510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</w:t>
            </w:r>
          </w:p>
          <w:p w:rsidR="00FA6F30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510">
              <w:rPr>
                <w:rFonts w:ascii="Times New Roman" w:hAnsi="Times New Roman" w:cs="Times New Roman"/>
                <w:sz w:val="28"/>
                <w:szCs w:val="28"/>
              </w:rPr>
              <w:t xml:space="preserve">на отклонение </w:t>
            </w:r>
          </w:p>
          <w:p w:rsidR="00FA6F30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510">
              <w:rPr>
                <w:rFonts w:ascii="Times New Roman" w:hAnsi="Times New Roman" w:cs="Times New Roman"/>
                <w:sz w:val="28"/>
                <w:szCs w:val="28"/>
              </w:rPr>
              <w:t>от предельных</w:t>
            </w:r>
          </w:p>
          <w:p w:rsidR="00FA6F30" w:rsidRPr="00A85510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510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параметров </w:t>
            </w:r>
          </w:p>
          <w:p w:rsidR="00FA6F30" w:rsidRPr="00A85510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510">
              <w:rPr>
                <w:rFonts w:ascii="Times New Roman" w:hAnsi="Times New Roman" w:cs="Times New Roman"/>
                <w:sz w:val="28"/>
                <w:szCs w:val="28"/>
              </w:rPr>
              <w:t>разрешенного строительства, реконструкции объектов</w:t>
            </w:r>
          </w:p>
          <w:p w:rsidR="00FA6F30" w:rsidRPr="00140FD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510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 (при наличии)</w:t>
            </w:r>
          </w:p>
        </w:tc>
        <w:tc>
          <w:tcPr>
            <w:tcW w:w="2551" w:type="dxa"/>
            <w:vMerge/>
          </w:tcPr>
          <w:p w:rsidR="00FA6F30" w:rsidRPr="00140FD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rPr>
          <w:trHeight w:val="986"/>
        </w:trPr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земельного участка (либо выписка из государственного кадастра недвижимости)</w:t>
            </w:r>
          </w:p>
        </w:tc>
        <w:tc>
          <w:tcPr>
            <w:tcW w:w="2551" w:type="dxa"/>
            <w:vMerge/>
          </w:tcPr>
          <w:p w:rsidR="00FA6F30" w:rsidRPr="00140FD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 w:val="restart"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жилого или нежилого помещения, подлежащего переустройству и (или) перепланировке</w:t>
            </w:r>
          </w:p>
        </w:tc>
        <w:tc>
          <w:tcPr>
            <w:tcW w:w="2551" w:type="dxa"/>
            <w:vMerge w:val="restart"/>
          </w:tcPr>
          <w:p w:rsidR="00FA6F30" w:rsidRPr="00140FD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 xml:space="preserve"> переустройства и (или) перепланировки жилого или нежилого помещения на территории Балтайского муниципального района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Разработанный и согласованный в установленном порядке проект переустройства и (или) перепланировки жилого или нежилого помещения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6F0606" w:rsidRDefault="00FA6F30" w:rsidP="006F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совершеннолетних членов семьи нанимателя (в том числе временно отсутствующих), занимающих жилое или нежилое помещение, подлежащее переустройству и (или) перепланировке на основании договора социального найма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 w:val="restart"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FA6F30" w:rsidRPr="00CE5AC3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>Проект рекламной конструкции с указанием ее размеров, с описанием конструктивных элементов и материалов, из которых изготавливается вышеуказанная конструкция. В проекте указывается автор и дата разработки проекта, кроме этого, прикладывается расчет на предмет безопасной эксплуатации для людей, автотранспорта, конструкции рекламоносителя с указанием организации производившей расчет, прикладывается копия лицензии вышеуказанной организации</w:t>
            </w:r>
          </w:p>
        </w:tc>
        <w:tc>
          <w:tcPr>
            <w:tcW w:w="2551" w:type="dxa"/>
            <w:vMerge w:val="restart"/>
          </w:tcPr>
          <w:p w:rsidR="00FA6F30" w:rsidRPr="00CE5AC3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</w:p>
          <w:p w:rsidR="00FA6F30" w:rsidRPr="00CE5AC3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>разрешения на установку и эксплуатацию</w:t>
            </w:r>
          </w:p>
          <w:p w:rsidR="00FA6F30" w:rsidRPr="00140FD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>рекламной конструкции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CE5AC3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 xml:space="preserve">опографическая съемка земельного участка М 1:500, М 1:1000, на котором предполагается установить рекламную конструкцию (стойку, щит, растяжку и т.д.) с обозначением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установки рекламной конструкции</w:t>
            </w:r>
          </w:p>
        </w:tc>
        <w:tc>
          <w:tcPr>
            <w:tcW w:w="2551" w:type="dxa"/>
            <w:vMerge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CE5AC3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 xml:space="preserve">отография форматом не менее 10 х 15 см с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установки рекламной конструкции</w:t>
            </w:r>
          </w:p>
        </w:tc>
        <w:tc>
          <w:tcPr>
            <w:tcW w:w="2551" w:type="dxa"/>
            <w:vMerge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CE5AC3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>омпьютерный монтаж планируемой к установке рекламной конструкции на местности на фотограф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форматом не менее 10 х 15 см</w:t>
            </w:r>
          </w:p>
        </w:tc>
        <w:tc>
          <w:tcPr>
            <w:tcW w:w="2551" w:type="dxa"/>
            <w:vMerge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CE5AC3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>аключение о соответствии проекта рекламной конструкции и ее территориального расположения требованиям схеме территориального расположения сетей инженерной инфраструктуры в муниципальном образовании (поселении) (за исключением крышных установок и рекламных конструкций, размещенных на стенах и фасадах зданий). Организации коммунального комплекса, участвующие в согласовании, определяются в соответствии со схемой привязки рекламной конструкции на плане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 (поселения)</w:t>
            </w:r>
          </w:p>
        </w:tc>
        <w:tc>
          <w:tcPr>
            <w:tcW w:w="2551" w:type="dxa"/>
            <w:vMerge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CE5AC3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>исьменное согласие собственника или иного законного владельца объекта капитального строительства, если рекламная конструкция крепится на таком объекте или протокол общего собрания собственников помещений в многоквартирном доме, в случае если для установки и эксплуатации рекламной конструкции необходимо использование общего имущества собственников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омещений в многоквартирном доме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CE5AC3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оплату государственной пошлины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 w:val="restart"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FA6F30" w:rsidRPr="00CE5AC3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имени, включающего фамилию, собственно имя и (или) отчество, указанных граждан и членов их семей, если такое изменение производилось в связи с государственной регистрацией заключения брака, расторжения брака, перемены имени, установления отцовства</w:t>
            </w:r>
          </w:p>
        </w:tc>
        <w:tc>
          <w:tcPr>
            <w:tcW w:w="2551" w:type="dxa"/>
            <w:vMerge w:val="restart"/>
          </w:tcPr>
          <w:p w:rsidR="00FA6F30" w:rsidRPr="006F0606" w:rsidRDefault="00FA6F30" w:rsidP="0090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</w:t>
            </w:r>
          </w:p>
          <w:p w:rsidR="00FA6F30" w:rsidRPr="006F0606" w:rsidRDefault="00FA6F30" w:rsidP="0090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жилых помещениях из </w:t>
            </w:r>
          </w:p>
          <w:p w:rsidR="00FA6F30" w:rsidRPr="006F0606" w:rsidRDefault="00FA6F30" w:rsidP="0090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жилищного фонда </w:t>
            </w:r>
          </w:p>
          <w:p w:rsidR="00FA6F30" w:rsidRPr="00140FD9" w:rsidRDefault="00FA6F30" w:rsidP="00906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606">
              <w:rPr>
                <w:rFonts w:ascii="Times New Roman" w:hAnsi="Times New Roman" w:cs="Times New Roman"/>
                <w:sz w:val="28"/>
                <w:szCs w:val="28"/>
              </w:rPr>
              <w:t>по договорам социального найма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CE5AC3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ним, о зарегистрированных правах заявителя и членов его семьи на объекты недвижимого имущества, в том числе на фамилию, имя, отчество, имевшиеся у них до их изменений, если такие изменения производились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CE5AC3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 граждан и членов их семей по месту жительства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CE5AC3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>Сведения, содержащиеся в декларации по налогу на доходы физических лиц за год, предшествующий подаче заявления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CE5AC3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>Сведения, содержащиеся в декларации по единому налогу на вмененный доход за год, предшествующий подаче заявления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CE5AC3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>Сведения о наличии у заявителя транспортных средств из органов, осуществляющих учет транспортных средств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 w:val="restart"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2481">
              <w:rPr>
                <w:rFonts w:ascii="Times New Roman" w:hAnsi="Times New Roman" w:cs="Times New Roman"/>
                <w:sz w:val="28"/>
                <w:szCs w:val="28"/>
              </w:rPr>
              <w:t>ыписка из Единого государственного реестра прав на недвижимое имущество и сделок с ним о правах на земельный участок и находящийся на нем объект (объекты) капитального строительства</w:t>
            </w:r>
          </w:p>
        </w:tc>
        <w:tc>
          <w:tcPr>
            <w:tcW w:w="2551" w:type="dxa"/>
            <w:vMerge w:val="restart"/>
          </w:tcPr>
          <w:p w:rsidR="00FA6F30" w:rsidRPr="00140FD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градостроительных планов </w:t>
            </w:r>
            <w:r w:rsidRPr="00141951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2481">
              <w:rPr>
                <w:rFonts w:ascii="Times New Roman" w:hAnsi="Times New Roman" w:cs="Times New Roman"/>
                <w:sz w:val="28"/>
                <w:szCs w:val="28"/>
              </w:rPr>
              <w:t>ведения, содержащиеся в правоустанавливающих документах на земельный участок, в отношении которого запрашивается градостроительный план земельного участка, не подлежащих регистрации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2481">
              <w:rPr>
                <w:rFonts w:ascii="Times New Roman" w:hAnsi="Times New Roman" w:cs="Times New Roman"/>
                <w:sz w:val="28"/>
                <w:szCs w:val="28"/>
              </w:rPr>
              <w:t>адастровая выписка о земельном участке, включающая каталог координат точек поворотных углов земельного участка (X, Y), в отношении которого запрашивается градостроительный план земельного участка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2481">
              <w:rPr>
                <w:rFonts w:ascii="Times New Roman" w:hAnsi="Times New Roman" w:cs="Times New Roman"/>
                <w:sz w:val="28"/>
                <w:szCs w:val="28"/>
              </w:rPr>
              <w:t>ыписка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2481">
              <w:rPr>
                <w:rFonts w:ascii="Times New Roman" w:hAnsi="Times New Roman" w:cs="Times New Roman"/>
                <w:sz w:val="28"/>
                <w:szCs w:val="28"/>
              </w:rPr>
              <w:t>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2481">
              <w:rPr>
                <w:rFonts w:ascii="Times New Roman" w:hAnsi="Times New Roman" w:cs="Times New Roman"/>
                <w:sz w:val="28"/>
                <w:szCs w:val="28"/>
              </w:rPr>
              <w:t>ехнические паспорта на объекты капитального строительства, расположенные на земельном участке, в отношении которого запрашивается градостроительный план земельного участка (при наличии объектов)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 w:val="restart"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Копии документов, удостоверяющих личность заявителя и членов его семьи</w:t>
            </w:r>
          </w:p>
        </w:tc>
        <w:tc>
          <w:tcPr>
            <w:tcW w:w="2551" w:type="dxa"/>
            <w:vMerge w:val="restart"/>
          </w:tcPr>
          <w:p w:rsidR="00FA6F30" w:rsidRPr="00140FD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2015-2020 годы на территории Балтайского муниципального района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актов гражданского состояния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Документы о заработке заявителя за последний год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наличие у заявителя собственных и (или) заемных средств в размере части стоимости строительства (приобретения) жилья, не обеспеченного за счет социальной выплаты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справки с Балтайского производственного участка Саратовского городского отделения Саратовского филиала ФГУП «Ростехинветаризация - Федеральное БТИ»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9356" w:type="dxa"/>
            <w:gridSpan w:val="3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по управлению муниципальным имуществом и земельными ресурсами администрации Балтайского муниципального района</w:t>
            </w:r>
          </w:p>
        </w:tc>
      </w:tr>
      <w:tr w:rsidR="00FA6F30" w:rsidRPr="00140FD9">
        <w:tc>
          <w:tcPr>
            <w:tcW w:w="709" w:type="dxa"/>
            <w:vMerge w:val="restart"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Письменное решение соответствующего органа управления претендента об участии в аукционе</w:t>
            </w:r>
          </w:p>
        </w:tc>
        <w:tc>
          <w:tcPr>
            <w:tcW w:w="2551" w:type="dxa"/>
            <w:vMerge w:val="restart"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аренды, хозяйственного ведения, оперативного управления, безвозмездного пользования муниципальным имуществом Балтайского муниципального района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Решение об одобрении или о совершении крупной сделки,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 w:val="restart"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  <w:tc>
          <w:tcPr>
            <w:tcW w:w="2551" w:type="dxa"/>
            <w:vMerge w:val="restart"/>
          </w:tcPr>
          <w:p w:rsidR="00FA6F30" w:rsidRPr="00140FD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купли-продажи муниципального имущества Балтайского муниципального района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Сведения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rPr>
          <w:trHeight w:val="1691"/>
        </w:trPr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Платежный документ с отметкой банка об исполнении, подтверждающий внесение соответствующих денежных средств в установленных административным регламентом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FD9">
              <w:rPr>
                <w:rFonts w:ascii="Times New Roman" w:hAnsi="Times New Roman" w:cs="Times New Roman"/>
                <w:sz w:val="28"/>
                <w:szCs w:val="28"/>
              </w:rPr>
              <w:t>Опись представленных документов (2 экземпляра)</w:t>
            </w:r>
          </w:p>
        </w:tc>
        <w:tc>
          <w:tcPr>
            <w:tcW w:w="2551" w:type="dxa"/>
            <w:vMerge/>
          </w:tcPr>
          <w:p w:rsidR="00FA6F30" w:rsidRPr="00140FD9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 w:val="restart"/>
          </w:tcPr>
          <w:p w:rsidR="00FA6F30" w:rsidRPr="00140FD9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2481">
              <w:rPr>
                <w:rFonts w:ascii="Times New Roman" w:hAnsi="Times New Roman" w:cs="Times New Roman"/>
                <w:sz w:val="28"/>
                <w:szCs w:val="28"/>
              </w:rPr>
              <w:t>ыписка из Единого государственного реестра юридических лиц (для юридических лиц)</w:t>
            </w:r>
          </w:p>
        </w:tc>
        <w:tc>
          <w:tcPr>
            <w:tcW w:w="2551" w:type="dxa"/>
            <w:vMerge w:val="restart"/>
          </w:tcPr>
          <w:p w:rsidR="00FA6F30" w:rsidRPr="00552481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81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соглашений о перераспределении </w:t>
            </w:r>
          </w:p>
          <w:p w:rsidR="00FA6F30" w:rsidRPr="00552481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81">
              <w:rPr>
                <w:rFonts w:ascii="Times New Roman" w:hAnsi="Times New Roman" w:cs="Times New Roman"/>
                <w:sz w:val="28"/>
                <w:szCs w:val="28"/>
              </w:rPr>
              <w:t xml:space="preserve">земель и (или) земельных участков, находящихся </w:t>
            </w:r>
          </w:p>
          <w:p w:rsidR="00FA6F30" w:rsidRPr="00552481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81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собственности, или земель и </w:t>
            </w:r>
          </w:p>
          <w:p w:rsidR="00FA6F30" w:rsidRPr="00552481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81">
              <w:rPr>
                <w:rFonts w:ascii="Times New Roman" w:hAnsi="Times New Roman" w:cs="Times New Roman"/>
                <w:sz w:val="28"/>
                <w:szCs w:val="28"/>
              </w:rPr>
              <w:t xml:space="preserve">(или) земельных участков, государственная </w:t>
            </w:r>
          </w:p>
          <w:p w:rsidR="00FA6F30" w:rsidRPr="00552481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81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на которые не разграничена, </w:t>
            </w:r>
          </w:p>
          <w:p w:rsidR="00FA6F30" w:rsidRPr="00552481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81">
              <w:rPr>
                <w:rFonts w:ascii="Times New Roman" w:hAnsi="Times New Roman" w:cs="Times New Roman"/>
                <w:sz w:val="28"/>
                <w:szCs w:val="28"/>
              </w:rPr>
              <w:t xml:space="preserve">и земельных участков, находящихся в </w:t>
            </w:r>
          </w:p>
          <w:p w:rsidR="00FA6F30" w:rsidRPr="00140FD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481">
              <w:rPr>
                <w:rFonts w:ascii="Times New Roman" w:hAnsi="Times New Roman" w:cs="Times New Roman"/>
                <w:sz w:val="28"/>
                <w:szCs w:val="28"/>
              </w:rPr>
              <w:t>частной собственности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604344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0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ыписка из Единого государственного реестра недвижимости на недвижимое имуществ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и сделок с ним </w:t>
            </w:r>
          </w:p>
        </w:tc>
        <w:tc>
          <w:tcPr>
            <w:tcW w:w="2551" w:type="dxa"/>
            <w:vMerge/>
          </w:tcPr>
          <w:p w:rsidR="00FA6F30" w:rsidRPr="00140FD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604344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0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ыписка из ЕГРН о правах на земельный участок, пре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дполагаемый к перераспределению</w:t>
            </w:r>
          </w:p>
        </w:tc>
        <w:tc>
          <w:tcPr>
            <w:tcW w:w="2551" w:type="dxa"/>
            <w:vMerge/>
          </w:tcPr>
          <w:p w:rsidR="00FA6F30" w:rsidRPr="00140FD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604344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0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адастровый паспорт земельного уч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астка, принадлежащего заявителю</w:t>
            </w:r>
          </w:p>
        </w:tc>
        <w:tc>
          <w:tcPr>
            <w:tcW w:w="2551" w:type="dxa"/>
            <w:vMerge/>
          </w:tcPr>
          <w:p w:rsidR="00FA6F30" w:rsidRPr="00140FD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604344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0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адастровый паспорт земельного участка, пред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полагаемого к перераспределению</w:t>
            </w:r>
          </w:p>
        </w:tc>
        <w:tc>
          <w:tcPr>
            <w:tcW w:w="2551" w:type="dxa"/>
            <w:vMerge/>
          </w:tcPr>
          <w:p w:rsidR="00FA6F30" w:rsidRPr="00140FD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 w:val="restart"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FA6F30" w:rsidRPr="00AE560D" w:rsidRDefault="00FA6F30" w:rsidP="0092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560D">
              <w:rPr>
                <w:rFonts w:ascii="Times New Roman" w:hAnsi="Times New Roman" w:cs="Times New Roman"/>
                <w:sz w:val="28"/>
                <w:szCs w:val="28"/>
              </w:rPr>
              <w:t>ыписка из Единого государственного реестра прав на недвижимое имущество и сделок с ним о правах на</w:t>
            </w:r>
            <w:r w:rsidRPr="00AE5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объект капитального стро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ительства или земельный участок</w:t>
            </w:r>
          </w:p>
        </w:tc>
        <w:tc>
          <w:tcPr>
            <w:tcW w:w="2551" w:type="dxa"/>
            <w:vMerge w:val="restart"/>
          </w:tcPr>
          <w:p w:rsidR="00FA6F30" w:rsidRPr="00140FD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510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AE560D" w:rsidRDefault="00FA6F30" w:rsidP="0092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E560D">
              <w:rPr>
                <w:rFonts w:ascii="Times New Roman" w:hAnsi="Times New Roman" w:cs="Times New Roman"/>
                <w:sz w:val="28"/>
                <w:szCs w:val="28"/>
              </w:rPr>
              <w:t>радостроительный план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емельного участка (при наличии)</w:t>
            </w:r>
          </w:p>
        </w:tc>
        <w:tc>
          <w:tcPr>
            <w:tcW w:w="2551" w:type="dxa"/>
            <w:vMerge/>
          </w:tcPr>
          <w:p w:rsidR="00FA6F30" w:rsidRPr="00A85510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AE560D" w:rsidRDefault="00FA6F30" w:rsidP="0092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560D">
              <w:rPr>
                <w:rFonts w:ascii="Times New Roman" w:hAnsi="Times New Roman" w:cs="Times New Roman"/>
                <w:sz w:val="28"/>
                <w:szCs w:val="28"/>
              </w:rPr>
              <w:t xml:space="preserve">адастровый паспорт земельного участка (либо выписка из государственного кадастра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недвижимости)</w:t>
            </w:r>
          </w:p>
        </w:tc>
        <w:tc>
          <w:tcPr>
            <w:tcW w:w="2551" w:type="dxa"/>
            <w:vMerge/>
          </w:tcPr>
          <w:p w:rsidR="00FA6F30" w:rsidRPr="00A85510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 w:val="restart"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5510">
              <w:rPr>
                <w:rFonts w:ascii="Times New Roman" w:hAnsi="Times New Roman" w:cs="Times New Roman"/>
                <w:sz w:val="28"/>
                <w:szCs w:val="28"/>
              </w:rPr>
              <w:t>ыписка из Единого государственного реестра юридических лиц (есл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заявитель – юридическое лицо)</w:t>
            </w:r>
          </w:p>
        </w:tc>
        <w:tc>
          <w:tcPr>
            <w:tcW w:w="2551" w:type="dxa"/>
            <w:vMerge w:val="restart"/>
          </w:tcPr>
          <w:p w:rsidR="00FA6F30" w:rsidRPr="00A85510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510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на торгах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510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индивидуальных предпринимателей об индивидуальном предпринимателе (если заявитель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предприниматель)</w:t>
            </w:r>
          </w:p>
        </w:tc>
        <w:tc>
          <w:tcPr>
            <w:tcW w:w="2551" w:type="dxa"/>
            <w:vMerge/>
          </w:tcPr>
          <w:p w:rsidR="00FA6F30" w:rsidRPr="00A85510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 w:val="restart"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559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  <w:tc>
          <w:tcPr>
            <w:tcW w:w="2551" w:type="dxa"/>
            <w:vMerge w:val="restart"/>
          </w:tcPr>
          <w:p w:rsidR="00FA6F30" w:rsidRPr="001D555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</w:t>
            </w:r>
          </w:p>
          <w:p w:rsidR="00FA6F30" w:rsidRPr="001D555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59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собственности, </w:t>
            </w:r>
          </w:p>
          <w:p w:rsidR="00FA6F30" w:rsidRPr="001D555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5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участков, государственная </w:t>
            </w:r>
          </w:p>
          <w:p w:rsidR="00FA6F30" w:rsidRPr="001D555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5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на которые не разграничена, </w:t>
            </w:r>
          </w:p>
          <w:p w:rsidR="00FA6F30" w:rsidRPr="00A85510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559">
              <w:rPr>
                <w:rFonts w:ascii="Times New Roman" w:hAnsi="Times New Roman" w:cs="Times New Roman"/>
                <w:sz w:val="28"/>
                <w:szCs w:val="28"/>
              </w:rPr>
              <w:t>без проведения торгов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40FD9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559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Default="00FA6F30" w:rsidP="009224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Default="00FA6F30" w:rsidP="009224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 (ЕГРЮЛ) о юридическом лице, являющемся заявителем</w:t>
            </w: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Default="00FA6F30" w:rsidP="009224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559">
              <w:rPr>
                <w:rFonts w:ascii="Times New Roman" w:hAnsi="Times New Roman" w:cs="Times New Roman"/>
                <w:sz w:val="28"/>
                <w:szCs w:val="28"/>
              </w:rPr>
              <w:t>Договор о комплексном освоении территории</w:t>
            </w: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Default="00FA6F30" w:rsidP="009224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проект межевания территории</w:t>
            </w: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Default="00FA6F30" w:rsidP="009224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FA6F30" w:rsidRDefault="00FA6F30" w:rsidP="009224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Default="00FA6F30" w:rsidP="009224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здания, сооружения, расположенного на испрашиваемом земельном участке</w:t>
            </w: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Default="00FA6F30" w:rsidP="009224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Default="00FA6F30" w:rsidP="009224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559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Default="00FA6F30" w:rsidP="009224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Default="00FA6F30" w:rsidP="009224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559">
              <w:rPr>
                <w:rFonts w:ascii="Times New Roman" w:hAnsi="Times New Roman" w:cs="Times New Roman"/>
                <w:sz w:val="28"/>
                <w:szCs w:val="28"/>
              </w:rPr>
              <w:t>Указ или распоряжение Президента Российской Федерации</w:t>
            </w: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Default="00FA6F30" w:rsidP="009224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559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</w:t>
            </w: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D5559" w:rsidRDefault="00FA6F30" w:rsidP="009224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559">
              <w:rPr>
                <w:rFonts w:ascii="Times New Roman" w:hAnsi="Times New Roman" w:cs="Times New Roman"/>
                <w:sz w:val="28"/>
                <w:szCs w:val="28"/>
              </w:rPr>
              <w:t>Распоряжение высшего должностного лица субъекта Российской Федерации</w:t>
            </w: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1D5559" w:rsidRDefault="00FA6F30" w:rsidP="0092244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559">
              <w:rPr>
                <w:rFonts w:ascii="Times New Roman" w:hAnsi="Times New Roman" w:cs="Times New Roman"/>
                <w:sz w:val="28"/>
                <w:szCs w:val="28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 w:val="restart"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FA6F30" w:rsidRPr="00326769" w:rsidRDefault="00FA6F30" w:rsidP="00922449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26769">
              <w:rPr>
                <w:sz w:val="28"/>
                <w:szCs w:val="28"/>
              </w:rPr>
              <w:t>опия свидетельства о государственной регистрации юридического лица, являющемся заявителем, ходатайствующим о приобре</w:t>
            </w:r>
            <w:r>
              <w:rPr>
                <w:sz w:val="28"/>
                <w:szCs w:val="28"/>
              </w:rPr>
              <w:t>тении прав на земельный участок</w:t>
            </w:r>
          </w:p>
        </w:tc>
        <w:tc>
          <w:tcPr>
            <w:tcW w:w="2551" w:type="dxa"/>
            <w:vMerge w:val="restart"/>
          </w:tcPr>
          <w:p w:rsidR="00FA6F30" w:rsidRPr="00A85510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в безвозмездное срочное пользование, находящихся в муниципальной собственности и государственная собственность на которые не разграничена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326769" w:rsidRDefault="00FA6F30" w:rsidP="00922449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6769">
              <w:rPr>
                <w:sz w:val="28"/>
                <w:szCs w:val="28"/>
              </w:rPr>
              <w:t>ри наличии зданий, строений, сооружений на приобретаемом земельном участке – выписка из ЕГРП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</w:t>
            </w:r>
            <w:r>
              <w:rPr>
                <w:sz w:val="28"/>
                <w:szCs w:val="28"/>
              </w:rPr>
              <w:t xml:space="preserve"> на указанный земельный участок</w:t>
            </w: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326769" w:rsidRDefault="00FA6F30" w:rsidP="00922449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26769">
              <w:rPr>
                <w:sz w:val="28"/>
                <w:szCs w:val="28"/>
              </w:rPr>
              <w:t>ыписка из ЕГРП о правах на приобретаемый земельный участок или уведомление об отсутствии в ЕГРП запрашиваемых сведений о зарегистрированных правах</w:t>
            </w:r>
            <w:r>
              <w:rPr>
                <w:sz w:val="28"/>
                <w:szCs w:val="28"/>
              </w:rPr>
              <w:t xml:space="preserve"> на указанный земельный участок</w:t>
            </w: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326769" w:rsidRDefault="00FA6F30" w:rsidP="00922449">
            <w:pPr>
              <w:pStyle w:val="BodyText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26769">
              <w:rPr>
                <w:sz w:val="28"/>
                <w:szCs w:val="28"/>
              </w:rPr>
              <w:t>адастровый паспорт земельного участка, либо кадастро</w:t>
            </w:r>
            <w:r>
              <w:rPr>
                <w:sz w:val="28"/>
                <w:szCs w:val="28"/>
              </w:rPr>
              <w:t>вая выписка о земельном участке</w:t>
            </w:r>
          </w:p>
        </w:tc>
        <w:tc>
          <w:tcPr>
            <w:tcW w:w="2551" w:type="dxa"/>
            <w:vMerge/>
          </w:tcPr>
          <w:p w:rsidR="00FA6F30" w:rsidRPr="00A85510" w:rsidRDefault="00FA6F30" w:rsidP="0014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 w:val="restart"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FA6F30" w:rsidRPr="005E0535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E0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ыписка из Единого государственного реестра юридич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еских лиц (для юридических лиц)</w:t>
            </w:r>
          </w:p>
        </w:tc>
        <w:tc>
          <w:tcPr>
            <w:tcW w:w="2551" w:type="dxa"/>
            <w:vMerge w:val="restart"/>
          </w:tcPr>
          <w:p w:rsidR="00FA6F30" w:rsidRPr="00B87C4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C49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</w:t>
            </w:r>
          </w:p>
          <w:p w:rsidR="00FA6F30" w:rsidRPr="00B87C4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C49"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участка, находящегося в</w:t>
            </w:r>
          </w:p>
          <w:p w:rsidR="00FA6F30" w:rsidRPr="00A85510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C49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E0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ыписка из Единого государственного реестра прав на недвижимое имуществ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и сделок с ним (далее - ЕГРП)</w:t>
            </w:r>
          </w:p>
          <w:p w:rsidR="00FA6F30" w:rsidRPr="005E0535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A6F30" w:rsidRPr="00B87C4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5E0535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E0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ыписка из ЕГРП о правах на земельный участок, предполагаемый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обременению частным сервитутом</w:t>
            </w:r>
          </w:p>
        </w:tc>
        <w:tc>
          <w:tcPr>
            <w:tcW w:w="2551" w:type="dxa"/>
            <w:vMerge/>
          </w:tcPr>
          <w:p w:rsidR="00FA6F30" w:rsidRPr="00B87C4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5E0535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E0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адастровый паспорт земельного уч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астка, принадлежащего заявителю</w:t>
            </w:r>
          </w:p>
        </w:tc>
        <w:tc>
          <w:tcPr>
            <w:tcW w:w="2551" w:type="dxa"/>
            <w:vMerge/>
          </w:tcPr>
          <w:p w:rsidR="00FA6F30" w:rsidRPr="00B87C4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5E0535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E0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адастровый паспорт земельного участка, предполагаемого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обременению частным сервитутом</w:t>
            </w:r>
          </w:p>
        </w:tc>
        <w:tc>
          <w:tcPr>
            <w:tcW w:w="2551" w:type="dxa"/>
            <w:vMerge/>
          </w:tcPr>
          <w:p w:rsidR="00FA6F30" w:rsidRPr="00B87C4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 w:val="restart"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FA6F30" w:rsidRPr="00880FB7" w:rsidRDefault="00FA6F30" w:rsidP="0092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0FB7">
              <w:rPr>
                <w:rFonts w:ascii="Times New Roman" w:hAnsi="Times New Roman" w:cs="Times New Roman"/>
                <w:sz w:val="28"/>
                <w:szCs w:val="28"/>
              </w:rPr>
              <w:t>равоустанавливающие документы на переводимое помещение, если право на него зарегистрировано в Едином государственном реестре прав на недв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ижимое имущество и сделок с ним</w:t>
            </w:r>
          </w:p>
        </w:tc>
        <w:tc>
          <w:tcPr>
            <w:tcW w:w="2551" w:type="dxa"/>
            <w:vMerge w:val="restart"/>
          </w:tcPr>
          <w:p w:rsidR="00FA6F30" w:rsidRPr="00B87C49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3E3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880FB7" w:rsidRDefault="00FA6F30" w:rsidP="0092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0FB7">
              <w:rPr>
                <w:rFonts w:ascii="Times New Roman" w:hAnsi="Times New Roman" w:cs="Times New Roman"/>
                <w:sz w:val="28"/>
                <w:szCs w:val="28"/>
              </w:rPr>
              <w:t>лан переводимого помещения с его техническим описанием (в случае, если переводимое помещение является жилым,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еский паспорт такого помещения)</w:t>
            </w:r>
          </w:p>
        </w:tc>
        <w:tc>
          <w:tcPr>
            <w:tcW w:w="2551" w:type="dxa"/>
            <w:vMerge/>
          </w:tcPr>
          <w:p w:rsidR="00FA6F30" w:rsidRPr="00C423E3" w:rsidRDefault="00FA6F30" w:rsidP="00B87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880FB7" w:rsidRDefault="00FA6F30" w:rsidP="0092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0FB7">
              <w:rPr>
                <w:rFonts w:ascii="Times New Roman" w:hAnsi="Times New Roman" w:cs="Times New Roman"/>
                <w:sz w:val="28"/>
                <w:szCs w:val="28"/>
              </w:rPr>
              <w:t xml:space="preserve">оэтажный план дома,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переводимое помещение</w:t>
            </w:r>
          </w:p>
        </w:tc>
        <w:tc>
          <w:tcPr>
            <w:tcW w:w="2551" w:type="dxa"/>
            <w:vMerge/>
          </w:tcPr>
          <w:p w:rsidR="00FA6F30" w:rsidRPr="00C423E3" w:rsidRDefault="00FA6F30" w:rsidP="00B87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F30" w:rsidRPr="00140FD9">
        <w:trPr>
          <w:trHeight w:val="654"/>
        </w:trPr>
        <w:tc>
          <w:tcPr>
            <w:tcW w:w="709" w:type="dxa"/>
            <w:vMerge w:val="restart"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FA6F30" w:rsidRPr="00CE5AC3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>ыписка из Единого государственного реестра юридических лиц (есл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заявитель – юридическое лицо)</w:t>
            </w:r>
          </w:p>
        </w:tc>
        <w:tc>
          <w:tcPr>
            <w:tcW w:w="2551" w:type="dxa"/>
            <w:vMerge w:val="restart"/>
          </w:tcPr>
          <w:p w:rsidR="00FA6F30" w:rsidRPr="00C423E3" w:rsidRDefault="00FA6F30" w:rsidP="009224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</w:t>
            </w: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</w:tc>
      </w:tr>
      <w:tr w:rsidR="00FA6F30" w:rsidRPr="00140FD9">
        <w:tc>
          <w:tcPr>
            <w:tcW w:w="709" w:type="dxa"/>
            <w:vMerge/>
          </w:tcPr>
          <w:p w:rsidR="00FA6F30" w:rsidRDefault="00FA6F30" w:rsidP="00140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A6F30" w:rsidRPr="00CE5AC3" w:rsidRDefault="00FA6F30" w:rsidP="00922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5AC3">
              <w:rPr>
                <w:rFonts w:ascii="Times New Roman" w:hAnsi="Times New Roman" w:cs="Times New Roman"/>
                <w:sz w:val="28"/>
                <w:szCs w:val="28"/>
              </w:rPr>
              <w:t>ыписка из Единого государственного реестра индивидуальных предпринимателей об индивидуальном предпринимателе (если заявитель – индивидуальный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иматель)</w:t>
            </w:r>
          </w:p>
        </w:tc>
        <w:tc>
          <w:tcPr>
            <w:tcW w:w="2551" w:type="dxa"/>
            <w:vMerge/>
          </w:tcPr>
          <w:p w:rsidR="00FA6F30" w:rsidRDefault="00FA6F30" w:rsidP="00B87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F30" w:rsidRDefault="00FA6F30" w:rsidP="00140FD9">
      <w:pPr>
        <w:suppressAutoHyphens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zh-CN"/>
        </w:rPr>
        <w:sectPr w:rsidR="00FA6F30" w:rsidSect="00906FA0">
          <w:pgSz w:w="11906" w:h="16838"/>
          <w:pgMar w:top="397" w:right="1134" w:bottom="397" w:left="1701" w:header="709" w:footer="709" w:gutter="0"/>
          <w:cols w:space="708"/>
          <w:docGrid w:linePitch="360"/>
        </w:sectPr>
      </w:pPr>
    </w:p>
    <w:p w:rsidR="00FA6F30" w:rsidRDefault="00FA6F30" w:rsidP="00140FD9">
      <w:pPr>
        <w:suppressAutoHyphens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Приложение № 2</w:t>
      </w:r>
    </w:p>
    <w:p w:rsidR="00FA6F30" w:rsidRDefault="00FA6F30" w:rsidP="00140FD9">
      <w:pPr>
        <w:suppressAutoHyphens/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 решению Собрания депутатов</w:t>
      </w:r>
    </w:p>
    <w:p w:rsidR="00FA6F30" w:rsidRDefault="00FA6F30" w:rsidP="00140FD9">
      <w:pPr>
        <w:suppressAutoHyphens/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Балтайского муниципального</w:t>
      </w:r>
    </w:p>
    <w:p w:rsidR="00FA6F30" w:rsidRDefault="00FA6F30" w:rsidP="00140FD9">
      <w:pPr>
        <w:suppressAutoHyphens/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района Саратовской области</w:t>
      </w:r>
    </w:p>
    <w:p w:rsidR="00FA6F30" w:rsidRDefault="00FA6F30" w:rsidP="00140FD9">
      <w:pPr>
        <w:suppressAutoHyphens/>
        <w:spacing w:after="0" w:line="240" w:lineRule="auto"/>
        <w:ind w:left="4956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от 20.02.2019 № 356</w:t>
      </w:r>
    </w:p>
    <w:p w:rsidR="00FA6F30" w:rsidRDefault="00FA6F30" w:rsidP="00140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F30" w:rsidRDefault="00FA6F30" w:rsidP="0014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определения размера платы за предоставление услуг, которые являются необходимыми и обязательными для предоставления муниципальных услуг</w:t>
      </w:r>
    </w:p>
    <w:p w:rsidR="00FA6F30" w:rsidRDefault="00FA6F30" w:rsidP="0014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F30" w:rsidRDefault="00FA6F30" w:rsidP="00140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определения размера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 услуг.</w:t>
      </w:r>
    </w:p>
    <w:p w:rsidR="00FA6F30" w:rsidRDefault="00FA6F30" w:rsidP="00140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Порядок распространяется на необходимые и обязательные услуги, предоставляемые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структурными подразделениями администрации Балтайского муниципального района (далее – структурные подразделения).</w:t>
      </w:r>
    </w:p>
    <w:p w:rsidR="00FA6F30" w:rsidRDefault="00FA6F30" w:rsidP="00140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Размер платы за необходимые и обязательные услуги формируется в соответствии с нормативными правовыми актами Российской Федерации, Саратовской области, отраслевыми методиками на основе расчета экономически обоснованных затрат материальных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трудовых ресурсов.</w:t>
      </w:r>
    </w:p>
    <w:p w:rsidR="00FA6F30" w:rsidRDefault="00FA6F30" w:rsidP="00140F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В случае отсутствия отраслевых методик структурными подразделениями разрабатываются методики определения размера платы за необходимые и обязательные услуги, предоставляемые ими.</w:t>
      </w:r>
    </w:p>
    <w:p w:rsidR="00FA6F30" w:rsidRDefault="00FA6F30" w:rsidP="00140F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Методика определения размера платы за необходимые и обязательные услуги должна содержать:</w:t>
      </w:r>
    </w:p>
    <w:p w:rsidR="00FA6F30" w:rsidRDefault="00FA6F30" w:rsidP="00140FD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обоснование расчетно-нормативных затрат на предоставление необходимых и обязательных услуг;</w:t>
      </w:r>
    </w:p>
    <w:p w:rsidR="00FA6F30" w:rsidRDefault="00FA6F30" w:rsidP="00140FD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пример определения размера платы за предоставление необходимых и обязательных услуг;</w:t>
      </w:r>
    </w:p>
    <w:p w:rsidR="00FA6F30" w:rsidRDefault="00FA6F30" w:rsidP="00140FD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периодичность пересмотра платы за предоставление необходимых и обязательных услуг.</w:t>
      </w:r>
    </w:p>
    <w:p w:rsidR="00FA6F30" w:rsidRDefault="00FA6F30" w:rsidP="00140FD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Проекты методик определения размера платы за предоставление необходимых и обязательных услуг, (далее – проекты методик),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также информация о сроках и порядках направления предложений по проектам методик, размещаются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 администрации Балтайского муниципального района и являются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доступными для всеобщего ознакомления и направления предложений.</w:t>
      </w:r>
    </w:p>
    <w:p w:rsidR="00FA6F30" w:rsidRDefault="00FA6F30" w:rsidP="00140FD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для направления предложений не может быть установлен менее 7 рабочих дней со дня размещения проектов методик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Балтайского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F30" w:rsidRDefault="00FA6F30" w:rsidP="00140FD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С учетом результатов поступивших предложений методики определения размера платы за необходимые и обязательные услуги дорабатываются и утверждаются в порядке, установленном администрацией Балтайского муниципального района.</w:t>
      </w:r>
    </w:p>
    <w:p w:rsidR="00FA6F30" w:rsidRDefault="00FA6F30" w:rsidP="00906FA0">
      <w:pPr>
        <w:spacing w:after="0" w:line="240" w:lineRule="auto"/>
        <w:ind w:firstLine="851"/>
        <w:jc w:val="both"/>
        <w:outlineLvl w:val="0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Методики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определения размера платы за предоставление необходимых и обязательных услуг,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размещаются в сети Интернет на официальном сайте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Балтайского муниципального района.</w:t>
      </w:r>
    </w:p>
    <w:sectPr w:rsidR="00FA6F30" w:rsidSect="00906FA0">
      <w:pgSz w:w="11906" w:h="16838"/>
      <w:pgMar w:top="397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EFF"/>
    <w:rsid w:val="00140FD9"/>
    <w:rsid w:val="00141951"/>
    <w:rsid w:val="001D5559"/>
    <w:rsid w:val="002B6E3C"/>
    <w:rsid w:val="002F1EFF"/>
    <w:rsid w:val="00326769"/>
    <w:rsid w:val="003459CD"/>
    <w:rsid w:val="00462AFD"/>
    <w:rsid w:val="00552481"/>
    <w:rsid w:val="005E0535"/>
    <w:rsid w:val="00604344"/>
    <w:rsid w:val="006F0606"/>
    <w:rsid w:val="0072504D"/>
    <w:rsid w:val="00772A58"/>
    <w:rsid w:val="007B5DA4"/>
    <w:rsid w:val="00880FB7"/>
    <w:rsid w:val="00887559"/>
    <w:rsid w:val="008D54FE"/>
    <w:rsid w:val="00906FA0"/>
    <w:rsid w:val="00922449"/>
    <w:rsid w:val="0098088E"/>
    <w:rsid w:val="00A85510"/>
    <w:rsid w:val="00AE560D"/>
    <w:rsid w:val="00B87C49"/>
    <w:rsid w:val="00C24AC9"/>
    <w:rsid w:val="00C423E3"/>
    <w:rsid w:val="00CE5AC3"/>
    <w:rsid w:val="00E560C1"/>
    <w:rsid w:val="00EA4D78"/>
    <w:rsid w:val="00EF183F"/>
    <w:rsid w:val="00FA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D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FD9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4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F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40F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1D5559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D5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uiPriority w:val="99"/>
    <w:rsid w:val="00772A58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2A58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12</Pages>
  <Words>3293</Words>
  <Characters>18775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14</cp:revision>
  <cp:lastPrinted>2006-12-31T22:22:00Z</cp:lastPrinted>
  <dcterms:created xsi:type="dcterms:W3CDTF">2019-01-29T10:58:00Z</dcterms:created>
  <dcterms:modified xsi:type="dcterms:W3CDTF">2006-12-31T22:23:00Z</dcterms:modified>
</cp:coreProperties>
</file>