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2C0" w:rsidRPr="00C33A37" w:rsidRDefault="006752C0" w:rsidP="006752C0">
      <w:pPr>
        <w:spacing w:after="0" w:line="240" w:lineRule="auto"/>
        <w:jc w:val="center"/>
        <w:rPr>
          <w:b/>
          <w:spacing w:val="24"/>
          <w:sz w:val="28"/>
          <w:szCs w:val="28"/>
        </w:rPr>
      </w:pPr>
      <w:bookmarkStart w:id="0" w:name="_GoBack"/>
      <w:bookmarkEnd w:id="0"/>
      <w:r>
        <w:rPr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19050" t="0" r="9525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2C0" w:rsidRPr="008A7A86" w:rsidRDefault="006752C0" w:rsidP="006752C0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8A7A86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6752C0" w:rsidRPr="008A7A86" w:rsidRDefault="006752C0" w:rsidP="006752C0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8A7A86">
        <w:rPr>
          <w:rFonts w:ascii="Times New Roman" w:hAnsi="Times New Roman"/>
          <w:b/>
          <w:spacing w:val="24"/>
          <w:sz w:val="28"/>
          <w:szCs w:val="28"/>
        </w:rPr>
        <w:t>БАЛТАЙСКОГО МУНИЦИПАЛЬНОГО РАЙОНА</w:t>
      </w:r>
    </w:p>
    <w:p w:rsidR="006752C0" w:rsidRPr="008A7A86" w:rsidRDefault="006752C0" w:rsidP="006752C0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8A7A86">
        <w:rPr>
          <w:rFonts w:ascii="Times New Roman" w:hAnsi="Times New Roman"/>
          <w:b/>
          <w:spacing w:val="24"/>
          <w:sz w:val="28"/>
          <w:szCs w:val="28"/>
        </w:rPr>
        <w:t>САРАТОВСКОЙ ОБЛАСТИ</w:t>
      </w:r>
    </w:p>
    <w:p w:rsidR="006752C0" w:rsidRPr="008A7A86" w:rsidRDefault="006752C0" w:rsidP="006752C0">
      <w:pPr>
        <w:tabs>
          <w:tab w:val="left" w:pos="708"/>
          <w:tab w:val="center" w:pos="4677"/>
          <w:tab w:val="right" w:pos="9355"/>
        </w:tabs>
        <w:spacing w:before="240" w:after="0"/>
        <w:jc w:val="center"/>
        <w:rPr>
          <w:rFonts w:ascii="Times New Roman" w:hAnsi="Times New Roman"/>
          <w:b/>
          <w:spacing w:val="30"/>
          <w:sz w:val="30"/>
          <w:szCs w:val="30"/>
        </w:rPr>
      </w:pPr>
      <w:r w:rsidRPr="008A7A86">
        <w:rPr>
          <w:rFonts w:ascii="Times New Roman" w:hAnsi="Times New Roman"/>
          <w:b/>
          <w:spacing w:val="30"/>
          <w:sz w:val="30"/>
          <w:szCs w:val="30"/>
        </w:rPr>
        <w:t>П О С Т А Н О В Л Е Н И Е</w:t>
      </w:r>
    </w:p>
    <w:p w:rsidR="006752C0" w:rsidRPr="00836A8E" w:rsidRDefault="006752C0" w:rsidP="006752C0">
      <w:pPr>
        <w:tabs>
          <w:tab w:val="left" w:pos="708"/>
          <w:tab w:val="center" w:pos="4677"/>
          <w:tab w:val="right" w:pos="9355"/>
        </w:tabs>
        <w:spacing w:before="240" w:after="0"/>
        <w:jc w:val="center"/>
        <w:rPr>
          <w:b/>
          <w:spacing w:val="30"/>
          <w:sz w:val="30"/>
          <w:szCs w:val="30"/>
        </w:rPr>
      </w:pPr>
    </w:p>
    <w:p w:rsidR="006752C0" w:rsidRPr="00244189" w:rsidRDefault="00F1254C" w:rsidP="006752C0">
      <w:pPr>
        <w:tabs>
          <w:tab w:val="left" w:pos="708"/>
          <w:tab w:val="center" w:pos="4677"/>
          <w:tab w:val="right" w:pos="9355"/>
        </w:tabs>
        <w:spacing w:before="80" w:after="0" w:line="288" w:lineRule="auto"/>
        <w:jc w:val="center"/>
        <w:rPr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1270" t="4445" r="6985" b="635"/>
                <wp:wrapSquare wrapText="largest"/>
                <wp:docPr id="1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2C0" w:rsidRPr="008A7A86" w:rsidRDefault="006752C0" w:rsidP="006752C0">
                            <w:pPr>
                              <w:tabs>
                                <w:tab w:val="left" w:pos="1985"/>
                              </w:tabs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7A8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21.02</w:t>
                            </w:r>
                            <w:r w:rsidRPr="008A7A86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.202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7A8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-.65pt;margin-top:3.5pt;width:162.85pt;height:24.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" stroked="f">
                <v:fill opacity="0"/>
                <v:textbox inset="0,0,0,0">
                  <w:txbxContent>
                    <w:p w:rsidR="006752C0" w:rsidRPr="008A7A86" w:rsidRDefault="006752C0" w:rsidP="006752C0">
                      <w:pPr>
                        <w:tabs>
                          <w:tab w:val="left" w:pos="1985"/>
                        </w:tabs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</w:pPr>
                      <w:r w:rsidRPr="008A7A8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21.02</w:t>
                      </w:r>
                      <w:r w:rsidRPr="008A7A86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.202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8A7A8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58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6752C0" w:rsidRPr="008A7A86" w:rsidRDefault="006752C0" w:rsidP="006752C0">
      <w:pPr>
        <w:spacing w:after="0"/>
        <w:rPr>
          <w:rFonts w:ascii="Times New Roman" w:hAnsi="Times New Roman"/>
          <w:b/>
          <w:sz w:val="24"/>
          <w:szCs w:val="24"/>
          <w:lang w:eastAsia="ar-SA"/>
        </w:rPr>
      </w:pPr>
      <w:r w:rsidRPr="008A7A86">
        <w:rPr>
          <w:rFonts w:ascii="Times New Roman" w:hAnsi="Times New Roman"/>
          <w:b/>
          <w:spacing w:val="24"/>
          <w:sz w:val="24"/>
          <w:szCs w:val="24"/>
        </w:rPr>
        <w:t>с.Балтай</w:t>
      </w:r>
    </w:p>
    <w:p w:rsidR="006752C0" w:rsidRDefault="006752C0" w:rsidP="000F2EC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F2EC4" w:rsidRPr="006752C0" w:rsidRDefault="000F2EC4" w:rsidP="000F2E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52C0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  <w:r w:rsidR="006752C0">
        <w:rPr>
          <w:rFonts w:ascii="Times New Roman" w:hAnsi="Times New Roman"/>
          <w:b/>
          <w:sz w:val="28"/>
          <w:szCs w:val="28"/>
        </w:rPr>
        <w:t xml:space="preserve"> </w:t>
      </w:r>
    </w:p>
    <w:p w:rsidR="000F2EC4" w:rsidRPr="006752C0" w:rsidRDefault="000F2EC4" w:rsidP="000F2E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52C0">
        <w:rPr>
          <w:rFonts w:ascii="Times New Roman" w:hAnsi="Times New Roman"/>
          <w:b/>
          <w:sz w:val="28"/>
          <w:szCs w:val="28"/>
        </w:rPr>
        <w:t>администрации Балтайского муниципального</w:t>
      </w:r>
      <w:r w:rsidR="006752C0">
        <w:rPr>
          <w:rFonts w:ascii="Times New Roman" w:hAnsi="Times New Roman"/>
          <w:b/>
          <w:sz w:val="28"/>
          <w:szCs w:val="28"/>
        </w:rPr>
        <w:t xml:space="preserve"> </w:t>
      </w:r>
    </w:p>
    <w:p w:rsidR="000F2EC4" w:rsidRPr="006752C0" w:rsidRDefault="000F2EC4" w:rsidP="000F2E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52C0">
        <w:rPr>
          <w:rFonts w:ascii="Times New Roman" w:hAnsi="Times New Roman"/>
          <w:b/>
          <w:sz w:val="28"/>
          <w:szCs w:val="28"/>
        </w:rPr>
        <w:t>района от</w:t>
      </w:r>
      <w:r w:rsidR="00054829" w:rsidRPr="006752C0">
        <w:rPr>
          <w:rFonts w:ascii="Times New Roman" w:hAnsi="Times New Roman"/>
          <w:b/>
          <w:sz w:val="28"/>
          <w:szCs w:val="28"/>
        </w:rPr>
        <w:t xml:space="preserve"> </w:t>
      </w:r>
      <w:r w:rsidR="00DA3013" w:rsidRPr="006752C0">
        <w:rPr>
          <w:rFonts w:ascii="Times New Roman" w:hAnsi="Times New Roman"/>
          <w:b/>
          <w:sz w:val="28"/>
          <w:szCs w:val="28"/>
        </w:rPr>
        <w:t>15.11.2017 №</w:t>
      </w:r>
      <w:r w:rsidR="006752C0">
        <w:rPr>
          <w:rFonts w:ascii="Times New Roman" w:hAnsi="Times New Roman"/>
          <w:b/>
          <w:sz w:val="28"/>
          <w:szCs w:val="28"/>
        </w:rPr>
        <w:t xml:space="preserve"> </w:t>
      </w:r>
      <w:r w:rsidR="00DA3013" w:rsidRPr="006752C0">
        <w:rPr>
          <w:rFonts w:ascii="Times New Roman" w:hAnsi="Times New Roman"/>
          <w:b/>
          <w:sz w:val="28"/>
          <w:szCs w:val="28"/>
        </w:rPr>
        <w:t xml:space="preserve">478 </w:t>
      </w:r>
      <w:r w:rsidRPr="006752C0">
        <w:rPr>
          <w:rFonts w:ascii="Times New Roman" w:hAnsi="Times New Roman"/>
          <w:b/>
          <w:sz w:val="28"/>
          <w:szCs w:val="28"/>
        </w:rPr>
        <w:t xml:space="preserve">«Об утверждении </w:t>
      </w:r>
    </w:p>
    <w:p w:rsidR="000F2EC4" w:rsidRPr="006752C0" w:rsidRDefault="000F2EC4" w:rsidP="000F2E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52C0">
        <w:rPr>
          <w:rFonts w:ascii="Times New Roman" w:hAnsi="Times New Roman"/>
          <w:b/>
          <w:sz w:val="28"/>
          <w:szCs w:val="28"/>
        </w:rPr>
        <w:t xml:space="preserve">административного регламента исполнения </w:t>
      </w:r>
    </w:p>
    <w:p w:rsidR="006752C0" w:rsidRDefault="000F2EC4" w:rsidP="00B477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52C0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6752C0">
        <w:rPr>
          <w:rFonts w:ascii="Times New Roman" w:hAnsi="Times New Roman"/>
          <w:b/>
          <w:sz w:val="28"/>
          <w:szCs w:val="28"/>
        </w:rPr>
        <w:t xml:space="preserve">услуги </w:t>
      </w:r>
      <w:r w:rsidR="00B47712" w:rsidRPr="006752C0">
        <w:rPr>
          <w:rFonts w:ascii="Times New Roman" w:hAnsi="Times New Roman"/>
          <w:b/>
          <w:sz w:val="28"/>
          <w:szCs w:val="28"/>
        </w:rPr>
        <w:t>«</w:t>
      </w:r>
      <w:r w:rsidR="00054829" w:rsidRPr="006752C0">
        <w:rPr>
          <w:rFonts w:ascii="Times New Roman" w:hAnsi="Times New Roman"/>
          <w:b/>
          <w:sz w:val="28"/>
          <w:szCs w:val="28"/>
        </w:rPr>
        <w:t xml:space="preserve">Утверждение </w:t>
      </w:r>
    </w:p>
    <w:p w:rsidR="006752C0" w:rsidRDefault="006752C0" w:rsidP="00B477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схемы расположения </w:t>
      </w:r>
      <w:r w:rsidR="00054829" w:rsidRPr="006752C0">
        <w:rPr>
          <w:rFonts w:ascii="Times New Roman" w:hAnsi="Times New Roman"/>
          <w:b/>
          <w:sz w:val="28"/>
          <w:szCs w:val="28"/>
        </w:rPr>
        <w:t>земельного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54829" w:rsidRPr="006752C0">
        <w:rPr>
          <w:rFonts w:ascii="Times New Roman" w:hAnsi="Times New Roman"/>
          <w:b/>
          <w:sz w:val="28"/>
          <w:szCs w:val="28"/>
        </w:rPr>
        <w:t xml:space="preserve">участка </w:t>
      </w:r>
    </w:p>
    <w:p w:rsidR="00B47712" w:rsidRPr="006752C0" w:rsidRDefault="00054829" w:rsidP="00B477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52C0">
        <w:rPr>
          <w:rFonts w:ascii="Times New Roman" w:hAnsi="Times New Roman"/>
          <w:b/>
          <w:sz w:val="28"/>
          <w:szCs w:val="28"/>
        </w:rPr>
        <w:t>или кадастровом плане территории»</w:t>
      </w:r>
    </w:p>
    <w:p w:rsidR="005C2AFA" w:rsidRPr="006752C0" w:rsidRDefault="005C2AFA" w:rsidP="00B477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7EDC" w:rsidRPr="006752C0" w:rsidRDefault="00B57EDC" w:rsidP="006752C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752C0">
        <w:rPr>
          <w:rFonts w:ascii="Times New Roman" w:eastAsia="Calibri" w:hAnsi="Times New Roman"/>
          <w:sz w:val="28"/>
          <w:szCs w:val="28"/>
        </w:rPr>
        <w:t>В целях приведения нормативно-правовых актов Балтайского муниципального района в соответствие с действующим законодательством, руководствуясь Уставом Балтайского муниципального района,</w:t>
      </w:r>
    </w:p>
    <w:p w:rsidR="000F2EC4" w:rsidRPr="006752C0" w:rsidRDefault="000F2EC4" w:rsidP="00675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2C0">
        <w:rPr>
          <w:rFonts w:ascii="Times New Roman" w:hAnsi="Times New Roman"/>
          <w:b/>
          <w:sz w:val="28"/>
          <w:szCs w:val="28"/>
        </w:rPr>
        <w:t>ПОСТАНОВЛЯЮ</w:t>
      </w:r>
      <w:r w:rsidRPr="006752C0">
        <w:rPr>
          <w:rFonts w:ascii="Times New Roman" w:hAnsi="Times New Roman"/>
          <w:sz w:val="28"/>
          <w:szCs w:val="28"/>
        </w:rPr>
        <w:t>:</w:t>
      </w:r>
    </w:p>
    <w:p w:rsidR="000F2EC4" w:rsidRPr="006752C0" w:rsidRDefault="000F2EC4" w:rsidP="006752C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52C0">
        <w:rPr>
          <w:rFonts w:ascii="Times New Roman" w:hAnsi="Times New Roman"/>
          <w:sz w:val="28"/>
          <w:szCs w:val="28"/>
        </w:rPr>
        <w:t xml:space="preserve">1.Внести в постановление администрации Балтайского муниципального </w:t>
      </w:r>
      <w:r w:rsidR="00A86DA6" w:rsidRPr="006752C0">
        <w:rPr>
          <w:rFonts w:ascii="Times New Roman" w:hAnsi="Times New Roman"/>
          <w:sz w:val="28"/>
          <w:szCs w:val="28"/>
        </w:rPr>
        <w:t xml:space="preserve">района от </w:t>
      </w:r>
      <w:r w:rsidR="00054829" w:rsidRPr="006752C0">
        <w:rPr>
          <w:rFonts w:ascii="Times New Roman" w:hAnsi="Times New Roman"/>
          <w:sz w:val="28"/>
          <w:szCs w:val="28"/>
        </w:rPr>
        <w:t>15.11.2017 № 478</w:t>
      </w:r>
      <w:r w:rsidRPr="006752C0">
        <w:rPr>
          <w:rFonts w:ascii="Times New Roman" w:hAnsi="Times New Roman"/>
          <w:sz w:val="28"/>
          <w:szCs w:val="28"/>
        </w:rPr>
        <w:t xml:space="preserve"> «</w:t>
      </w:r>
      <w:r w:rsidR="00A86DA6" w:rsidRPr="006752C0">
        <w:rPr>
          <w:rFonts w:ascii="Times New Roman" w:hAnsi="Times New Roman"/>
          <w:sz w:val="28"/>
          <w:szCs w:val="28"/>
        </w:rPr>
        <w:t>Об утверждении административного регламента исполнения муниципальной услуги «</w:t>
      </w:r>
      <w:r w:rsidR="00054829" w:rsidRPr="006752C0">
        <w:rPr>
          <w:rFonts w:ascii="Times New Roman" w:hAnsi="Times New Roman"/>
          <w:sz w:val="28"/>
          <w:szCs w:val="28"/>
        </w:rPr>
        <w:t>Об утверждении административного регламента исполнения муниципальной услуги «Утверждение схемы расположения земельного участка или кадастровом плане территории»</w:t>
      </w:r>
      <w:r w:rsidR="006752C0">
        <w:rPr>
          <w:rFonts w:ascii="Times New Roman" w:hAnsi="Times New Roman"/>
          <w:sz w:val="28"/>
          <w:szCs w:val="28"/>
        </w:rPr>
        <w:t xml:space="preserve"> (с изменениями от 22.11.2018 № 458, от 22.04.2019 № 192, от 09.09.2019 № 377, от 24.11.2020 № 394)</w:t>
      </w:r>
      <w:r w:rsidR="00054829" w:rsidRPr="006752C0">
        <w:rPr>
          <w:rFonts w:ascii="Times New Roman" w:hAnsi="Times New Roman"/>
          <w:sz w:val="28"/>
          <w:szCs w:val="28"/>
        </w:rPr>
        <w:t xml:space="preserve"> </w:t>
      </w:r>
      <w:r w:rsidR="006752C0">
        <w:rPr>
          <w:rFonts w:ascii="Times New Roman" w:hAnsi="Times New Roman"/>
          <w:sz w:val="28"/>
          <w:szCs w:val="28"/>
        </w:rPr>
        <w:t>следующе</w:t>
      </w:r>
      <w:r w:rsidRPr="006752C0">
        <w:rPr>
          <w:rFonts w:ascii="Times New Roman" w:hAnsi="Times New Roman"/>
          <w:sz w:val="28"/>
          <w:szCs w:val="28"/>
        </w:rPr>
        <w:t>е изменени</w:t>
      </w:r>
      <w:r w:rsidR="006752C0">
        <w:rPr>
          <w:rFonts w:ascii="Times New Roman" w:hAnsi="Times New Roman"/>
          <w:sz w:val="28"/>
          <w:szCs w:val="28"/>
        </w:rPr>
        <w:t>е</w:t>
      </w:r>
      <w:r w:rsidRPr="006752C0">
        <w:rPr>
          <w:rFonts w:ascii="Times New Roman" w:hAnsi="Times New Roman"/>
          <w:sz w:val="28"/>
          <w:szCs w:val="28"/>
        </w:rPr>
        <w:t>:</w:t>
      </w:r>
    </w:p>
    <w:p w:rsidR="000F2EC4" w:rsidRPr="006752C0" w:rsidRDefault="006752C0" w:rsidP="00675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0F2EC4" w:rsidRPr="006752C0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B31F7A" w:rsidRPr="006752C0" w:rsidRDefault="00A86DA6" w:rsidP="00675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2C0">
        <w:rPr>
          <w:rFonts w:ascii="Times New Roman" w:hAnsi="Times New Roman"/>
          <w:sz w:val="28"/>
          <w:szCs w:val="28"/>
        </w:rPr>
        <w:t>1)</w:t>
      </w:r>
      <w:r w:rsidR="00D038E6" w:rsidRPr="006752C0">
        <w:rPr>
          <w:rFonts w:ascii="Times New Roman" w:hAnsi="Times New Roman"/>
          <w:sz w:val="28"/>
          <w:szCs w:val="28"/>
        </w:rPr>
        <w:t>Пункт</w:t>
      </w:r>
      <w:r w:rsidR="00B31F7A" w:rsidRPr="006752C0">
        <w:rPr>
          <w:rFonts w:ascii="Times New Roman" w:hAnsi="Times New Roman"/>
          <w:sz w:val="28"/>
          <w:szCs w:val="28"/>
        </w:rPr>
        <w:t xml:space="preserve"> 1.2 дополнить следующим</w:t>
      </w:r>
      <w:r w:rsidR="006752C0">
        <w:rPr>
          <w:rFonts w:ascii="Times New Roman" w:hAnsi="Times New Roman"/>
          <w:sz w:val="28"/>
          <w:szCs w:val="28"/>
        </w:rPr>
        <w:t>и</w:t>
      </w:r>
      <w:r w:rsidR="00B31F7A" w:rsidRPr="006752C0">
        <w:rPr>
          <w:rFonts w:ascii="Times New Roman" w:hAnsi="Times New Roman"/>
          <w:sz w:val="28"/>
          <w:szCs w:val="28"/>
        </w:rPr>
        <w:t xml:space="preserve"> </w:t>
      </w:r>
      <w:r w:rsidR="006752C0">
        <w:rPr>
          <w:rFonts w:ascii="Times New Roman" w:hAnsi="Times New Roman"/>
          <w:sz w:val="28"/>
          <w:szCs w:val="28"/>
        </w:rPr>
        <w:t>абзацами</w:t>
      </w:r>
      <w:r w:rsidR="00B31F7A" w:rsidRPr="006752C0">
        <w:rPr>
          <w:rFonts w:ascii="Times New Roman" w:hAnsi="Times New Roman"/>
          <w:sz w:val="28"/>
          <w:szCs w:val="28"/>
        </w:rPr>
        <w:t>:</w:t>
      </w:r>
    </w:p>
    <w:p w:rsidR="00B31F7A" w:rsidRPr="006752C0" w:rsidRDefault="006752C0" w:rsidP="00675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31F7A" w:rsidRPr="006752C0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исполнении</w:t>
      </w:r>
      <w:r w:rsidR="00B31F7A" w:rsidRPr="006752C0">
        <w:rPr>
          <w:rFonts w:ascii="Times New Roman" w:hAnsi="Times New Roman"/>
          <w:sz w:val="28"/>
          <w:szCs w:val="28"/>
        </w:rPr>
        <w:t xml:space="preserve"> муниципальной услуги установление личности </w:t>
      </w:r>
      <w:r>
        <w:rPr>
          <w:rFonts w:ascii="Times New Roman" w:hAnsi="Times New Roman"/>
          <w:sz w:val="28"/>
          <w:szCs w:val="28"/>
        </w:rPr>
        <w:t xml:space="preserve">заявителя может осуществляться в ходе личного приема </w:t>
      </w:r>
      <w:r w:rsidR="00B31F7A" w:rsidRPr="006752C0">
        <w:rPr>
          <w:rFonts w:ascii="Times New Roman" w:hAnsi="Times New Roman"/>
          <w:sz w:val="28"/>
          <w:szCs w:val="28"/>
        </w:rPr>
        <w:t>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</w:t>
      </w:r>
      <w:r>
        <w:rPr>
          <w:rFonts w:ascii="Times New Roman" w:hAnsi="Times New Roman"/>
          <w:sz w:val="28"/>
          <w:szCs w:val="28"/>
        </w:rPr>
        <w:t xml:space="preserve">ской Федерации или посредством </w:t>
      </w:r>
      <w:r w:rsidR="00B31F7A" w:rsidRPr="006752C0">
        <w:rPr>
          <w:rFonts w:ascii="Times New Roman" w:hAnsi="Times New Roman"/>
          <w:sz w:val="28"/>
          <w:szCs w:val="28"/>
        </w:rPr>
        <w:t>идентификации и аутентифика</w:t>
      </w:r>
      <w:r>
        <w:rPr>
          <w:rFonts w:ascii="Times New Roman" w:hAnsi="Times New Roman"/>
          <w:sz w:val="28"/>
          <w:szCs w:val="28"/>
        </w:rPr>
        <w:t xml:space="preserve">ции в органах, предоставляющих </w:t>
      </w:r>
      <w:r w:rsidR="00B31F7A" w:rsidRPr="006752C0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ые услуги, многофункциональных </w:t>
      </w:r>
      <w:r w:rsidR="00B31F7A" w:rsidRPr="006752C0">
        <w:rPr>
          <w:rFonts w:ascii="Times New Roman" w:hAnsi="Times New Roman"/>
          <w:sz w:val="28"/>
          <w:szCs w:val="28"/>
        </w:rPr>
        <w:t>центрах с использованием информационных технологий, предусмотре</w:t>
      </w:r>
      <w:r>
        <w:rPr>
          <w:rFonts w:ascii="Times New Roman" w:hAnsi="Times New Roman"/>
          <w:sz w:val="28"/>
          <w:szCs w:val="28"/>
        </w:rPr>
        <w:t>нных частью</w:t>
      </w:r>
      <w:r w:rsidR="00B31F7A" w:rsidRPr="006752C0">
        <w:rPr>
          <w:rFonts w:ascii="Times New Roman" w:hAnsi="Times New Roman"/>
          <w:sz w:val="28"/>
          <w:szCs w:val="28"/>
        </w:rPr>
        <w:t xml:space="preserve"> 18 статьи 14.1 Федерального </w:t>
      </w:r>
      <w:r>
        <w:rPr>
          <w:rFonts w:ascii="Times New Roman" w:hAnsi="Times New Roman"/>
          <w:sz w:val="28"/>
          <w:szCs w:val="28"/>
        </w:rPr>
        <w:t>закона от 27.07.2006 № 149-ФЗ «Об информации</w:t>
      </w:r>
      <w:r w:rsidR="00DC3EDA" w:rsidRPr="006752C0">
        <w:rPr>
          <w:rFonts w:ascii="Times New Roman" w:hAnsi="Times New Roman"/>
          <w:sz w:val="28"/>
          <w:szCs w:val="28"/>
        </w:rPr>
        <w:t>, информационных технологиях и о защите информации».</w:t>
      </w:r>
    </w:p>
    <w:p w:rsidR="00DC3EDA" w:rsidRPr="006752C0" w:rsidRDefault="00B31F7A" w:rsidP="00675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2C0">
        <w:rPr>
          <w:rFonts w:ascii="Times New Roman" w:hAnsi="Times New Roman"/>
          <w:sz w:val="28"/>
          <w:szCs w:val="28"/>
        </w:rPr>
        <w:t xml:space="preserve">При </w:t>
      </w:r>
      <w:r w:rsidR="006752C0">
        <w:rPr>
          <w:rFonts w:ascii="Times New Roman" w:hAnsi="Times New Roman"/>
          <w:sz w:val="28"/>
          <w:szCs w:val="28"/>
        </w:rPr>
        <w:t>исполнении</w:t>
      </w:r>
      <w:r w:rsidRPr="006752C0">
        <w:rPr>
          <w:rFonts w:ascii="Times New Roman" w:hAnsi="Times New Roman"/>
          <w:sz w:val="28"/>
          <w:szCs w:val="28"/>
        </w:rPr>
        <w:t xml:space="preserve"> </w:t>
      </w:r>
      <w:r w:rsidR="00DC3EDA" w:rsidRPr="006752C0">
        <w:rPr>
          <w:rFonts w:ascii="Times New Roman" w:hAnsi="Times New Roman"/>
          <w:sz w:val="28"/>
          <w:szCs w:val="28"/>
        </w:rPr>
        <w:t>муниципальной</w:t>
      </w:r>
      <w:r w:rsidR="006752C0">
        <w:rPr>
          <w:rFonts w:ascii="Times New Roman" w:hAnsi="Times New Roman"/>
          <w:sz w:val="28"/>
          <w:szCs w:val="28"/>
        </w:rPr>
        <w:t xml:space="preserve"> услуги в электронной форме </w:t>
      </w:r>
      <w:r w:rsidR="00DC3EDA" w:rsidRPr="006752C0">
        <w:rPr>
          <w:rFonts w:ascii="Times New Roman" w:hAnsi="Times New Roman"/>
          <w:sz w:val="28"/>
          <w:szCs w:val="28"/>
        </w:rPr>
        <w:t>идентификация</w:t>
      </w:r>
      <w:r w:rsidRPr="006752C0">
        <w:rPr>
          <w:rFonts w:ascii="Times New Roman" w:hAnsi="Times New Roman"/>
          <w:sz w:val="28"/>
          <w:szCs w:val="28"/>
        </w:rPr>
        <w:t xml:space="preserve"> и аутентификация </w:t>
      </w:r>
      <w:r w:rsidR="00DC3EDA" w:rsidRPr="006752C0">
        <w:rPr>
          <w:rFonts w:ascii="Times New Roman" w:hAnsi="Times New Roman"/>
          <w:sz w:val="28"/>
          <w:szCs w:val="28"/>
        </w:rPr>
        <w:t>могут осуществляться посредством:</w:t>
      </w:r>
    </w:p>
    <w:p w:rsidR="00DC3EDA" w:rsidRPr="006752C0" w:rsidRDefault="006752C0" w:rsidP="006752C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C3EDA" w:rsidRPr="006752C0">
        <w:rPr>
          <w:rFonts w:ascii="Times New Roman" w:hAnsi="Times New Roman"/>
          <w:sz w:val="28"/>
          <w:szCs w:val="28"/>
        </w:rPr>
        <w:t>Единой системы идентификации и аутентификации или иных государственных систем, если такие государственные информац</w:t>
      </w:r>
      <w:r>
        <w:rPr>
          <w:rFonts w:ascii="Times New Roman" w:hAnsi="Times New Roman"/>
          <w:sz w:val="28"/>
          <w:szCs w:val="28"/>
        </w:rPr>
        <w:t>ионные системы в установленном Правительством</w:t>
      </w:r>
      <w:r w:rsidR="00DC3EDA" w:rsidRPr="006752C0">
        <w:rPr>
          <w:rFonts w:ascii="Times New Roman" w:hAnsi="Times New Roman"/>
          <w:sz w:val="28"/>
          <w:szCs w:val="28"/>
        </w:rPr>
        <w:t xml:space="preserve"> Российской Федерации порядке обеспечивают в</w:t>
      </w:r>
      <w:r>
        <w:rPr>
          <w:rFonts w:ascii="Times New Roman" w:hAnsi="Times New Roman"/>
          <w:sz w:val="28"/>
          <w:szCs w:val="28"/>
        </w:rPr>
        <w:t>заимодействие с единой системой</w:t>
      </w:r>
      <w:r w:rsidR="00DC3EDA" w:rsidRPr="006752C0">
        <w:rPr>
          <w:rFonts w:ascii="Times New Roman" w:hAnsi="Times New Roman"/>
          <w:sz w:val="28"/>
          <w:szCs w:val="28"/>
        </w:rPr>
        <w:t xml:space="preserve"> идентификации и аутентификации, при условии совпадения сведений о физическом лице в указанных информационных системах;</w:t>
      </w:r>
    </w:p>
    <w:p w:rsidR="00DA2D46" w:rsidRPr="006752C0" w:rsidRDefault="006752C0" w:rsidP="006752C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C3EDA" w:rsidRPr="006752C0">
        <w:rPr>
          <w:rFonts w:ascii="Times New Roman" w:hAnsi="Times New Roman"/>
          <w:sz w:val="28"/>
          <w:szCs w:val="28"/>
        </w:rPr>
        <w:t>Единой системы идентификации и аутентификации и единой информацион</w:t>
      </w:r>
      <w:r>
        <w:rPr>
          <w:rFonts w:ascii="Times New Roman" w:hAnsi="Times New Roman"/>
          <w:sz w:val="28"/>
          <w:szCs w:val="28"/>
        </w:rPr>
        <w:t>ной системы персональных данных, их проверку и</w:t>
      </w:r>
      <w:r w:rsidR="00DC3EDA" w:rsidRPr="006752C0">
        <w:rPr>
          <w:rFonts w:ascii="Times New Roman" w:hAnsi="Times New Roman"/>
          <w:sz w:val="28"/>
          <w:szCs w:val="28"/>
        </w:rPr>
        <w:t xml:space="preserve"> передачу информации о степени и</w:t>
      </w:r>
      <w:r>
        <w:rPr>
          <w:rFonts w:ascii="Times New Roman" w:hAnsi="Times New Roman"/>
          <w:sz w:val="28"/>
          <w:szCs w:val="28"/>
        </w:rPr>
        <w:t xml:space="preserve">х соответствия предоставленным </w:t>
      </w:r>
      <w:r w:rsidR="00DC3EDA" w:rsidRPr="006752C0">
        <w:rPr>
          <w:rFonts w:ascii="Times New Roman" w:hAnsi="Times New Roman"/>
          <w:sz w:val="28"/>
          <w:szCs w:val="28"/>
        </w:rPr>
        <w:t>биометрическим персональным данным физического лица»</w:t>
      </w:r>
      <w:r w:rsidR="00D038E6" w:rsidRPr="006752C0">
        <w:rPr>
          <w:rFonts w:ascii="Times New Roman" w:hAnsi="Times New Roman"/>
          <w:sz w:val="28"/>
          <w:szCs w:val="28"/>
        </w:rPr>
        <w:t>.</w:t>
      </w:r>
    </w:p>
    <w:p w:rsidR="00604BE9" w:rsidRPr="006752C0" w:rsidRDefault="006752C0" w:rsidP="00675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04BE9" w:rsidRPr="006752C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604BE9" w:rsidRPr="006752C0" w:rsidRDefault="006752C0" w:rsidP="00675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04BE9" w:rsidRPr="006752C0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A577EB" w:rsidRPr="006752C0">
        <w:rPr>
          <w:rFonts w:ascii="Times New Roman" w:hAnsi="Times New Roman"/>
          <w:sz w:val="28"/>
          <w:szCs w:val="28"/>
        </w:rPr>
        <w:t xml:space="preserve">начальника управления экономики и муниципальных закупок </w:t>
      </w:r>
      <w:r w:rsidR="00604BE9" w:rsidRPr="006752C0">
        <w:rPr>
          <w:rFonts w:ascii="Times New Roman" w:hAnsi="Times New Roman"/>
          <w:sz w:val="28"/>
          <w:szCs w:val="28"/>
        </w:rPr>
        <w:t>администрации Балтайского муниципального района.</w:t>
      </w:r>
    </w:p>
    <w:p w:rsidR="00604BE9" w:rsidRDefault="00604BE9" w:rsidP="006752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2C0" w:rsidRDefault="006752C0" w:rsidP="006752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2C0" w:rsidRPr="006752C0" w:rsidRDefault="006752C0" w:rsidP="006752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BE9" w:rsidRPr="006752C0" w:rsidRDefault="00604BE9" w:rsidP="006752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2C0">
        <w:rPr>
          <w:rFonts w:ascii="Times New Roman" w:hAnsi="Times New Roman"/>
          <w:sz w:val="28"/>
          <w:szCs w:val="28"/>
        </w:rPr>
        <w:t xml:space="preserve">Глава Балтайского </w:t>
      </w:r>
    </w:p>
    <w:p w:rsidR="005C2D86" w:rsidRPr="006752C0" w:rsidRDefault="00604BE9" w:rsidP="006752C0">
      <w:pPr>
        <w:spacing w:after="0" w:line="240" w:lineRule="auto"/>
        <w:jc w:val="both"/>
        <w:rPr>
          <w:sz w:val="28"/>
          <w:szCs w:val="28"/>
        </w:rPr>
      </w:pPr>
      <w:r w:rsidRPr="006752C0">
        <w:rPr>
          <w:rFonts w:ascii="Times New Roman" w:hAnsi="Times New Roman"/>
          <w:sz w:val="28"/>
          <w:szCs w:val="28"/>
        </w:rPr>
        <w:t>муниципальн</w:t>
      </w:r>
      <w:r w:rsidR="006752C0">
        <w:rPr>
          <w:rFonts w:ascii="Times New Roman" w:hAnsi="Times New Roman"/>
          <w:sz w:val="28"/>
          <w:szCs w:val="28"/>
        </w:rPr>
        <w:t>ого района</w:t>
      </w:r>
      <w:r w:rsidR="006752C0">
        <w:rPr>
          <w:rFonts w:ascii="Times New Roman" w:hAnsi="Times New Roman"/>
          <w:sz w:val="28"/>
          <w:szCs w:val="28"/>
        </w:rPr>
        <w:tab/>
      </w:r>
      <w:r w:rsidR="006752C0">
        <w:rPr>
          <w:rFonts w:ascii="Times New Roman" w:hAnsi="Times New Roman"/>
          <w:sz w:val="28"/>
          <w:szCs w:val="28"/>
        </w:rPr>
        <w:tab/>
      </w:r>
      <w:r w:rsidR="006752C0">
        <w:rPr>
          <w:rFonts w:ascii="Times New Roman" w:hAnsi="Times New Roman"/>
          <w:sz w:val="28"/>
          <w:szCs w:val="28"/>
        </w:rPr>
        <w:tab/>
      </w:r>
      <w:r w:rsidR="006752C0">
        <w:rPr>
          <w:rFonts w:ascii="Times New Roman" w:hAnsi="Times New Roman"/>
          <w:sz w:val="28"/>
          <w:szCs w:val="28"/>
        </w:rPr>
        <w:tab/>
      </w:r>
      <w:r w:rsidR="006752C0">
        <w:rPr>
          <w:rFonts w:ascii="Times New Roman" w:hAnsi="Times New Roman"/>
          <w:sz w:val="28"/>
          <w:szCs w:val="28"/>
        </w:rPr>
        <w:tab/>
        <w:t xml:space="preserve">                  А.А.</w:t>
      </w:r>
      <w:r w:rsidRPr="006752C0">
        <w:rPr>
          <w:rFonts w:ascii="Times New Roman" w:hAnsi="Times New Roman"/>
          <w:sz w:val="28"/>
          <w:szCs w:val="28"/>
        </w:rPr>
        <w:t>Грунов</w:t>
      </w:r>
    </w:p>
    <w:sectPr w:rsidR="005C2D86" w:rsidRPr="006752C0" w:rsidSect="006752C0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763" w:rsidRDefault="00937763" w:rsidP="006752C0">
      <w:pPr>
        <w:spacing w:after="0" w:line="240" w:lineRule="auto"/>
      </w:pPr>
      <w:r>
        <w:separator/>
      </w:r>
    </w:p>
  </w:endnote>
  <w:endnote w:type="continuationSeparator" w:id="0">
    <w:p w:rsidR="00937763" w:rsidRDefault="00937763" w:rsidP="0067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763" w:rsidRDefault="00937763" w:rsidP="006752C0">
      <w:pPr>
        <w:spacing w:after="0" w:line="240" w:lineRule="auto"/>
      </w:pPr>
      <w:r>
        <w:separator/>
      </w:r>
    </w:p>
  </w:footnote>
  <w:footnote w:type="continuationSeparator" w:id="0">
    <w:p w:rsidR="00937763" w:rsidRDefault="00937763" w:rsidP="0067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78172"/>
      <w:docPartObj>
        <w:docPartGallery w:val="Page Numbers (Top of Page)"/>
        <w:docPartUnique/>
      </w:docPartObj>
    </w:sdtPr>
    <w:sdtEndPr/>
    <w:sdtContent>
      <w:p w:rsidR="006752C0" w:rsidRDefault="00937763" w:rsidP="006752C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2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C1C8F"/>
    <w:multiLevelType w:val="hybridMultilevel"/>
    <w:tmpl w:val="81F4ED98"/>
    <w:lvl w:ilvl="0" w:tplc="D2D0EB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6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54"/>
    <w:rsid w:val="00054829"/>
    <w:rsid w:val="000F2EC4"/>
    <w:rsid w:val="00460E46"/>
    <w:rsid w:val="004A1A88"/>
    <w:rsid w:val="005C2AFA"/>
    <w:rsid w:val="005C2D86"/>
    <w:rsid w:val="005F4308"/>
    <w:rsid w:val="00604BE9"/>
    <w:rsid w:val="006752C0"/>
    <w:rsid w:val="007C11D2"/>
    <w:rsid w:val="007D39E5"/>
    <w:rsid w:val="008F4688"/>
    <w:rsid w:val="00937763"/>
    <w:rsid w:val="00A577EB"/>
    <w:rsid w:val="00A86DA6"/>
    <w:rsid w:val="00B31F7A"/>
    <w:rsid w:val="00B47712"/>
    <w:rsid w:val="00B57EDC"/>
    <w:rsid w:val="00CC4998"/>
    <w:rsid w:val="00CE3FF2"/>
    <w:rsid w:val="00D038E6"/>
    <w:rsid w:val="00D835F0"/>
    <w:rsid w:val="00DA2D46"/>
    <w:rsid w:val="00DA3013"/>
    <w:rsid w:val="00DC3EDA"/>
    <w:rsid w:val="00EC2EA5"/>
    <w:rsid w:val="00EF1254"/>
    <w:rsid w:val="00F1254C"/>
    <w:rsid w:val="00F7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8EF75-A47E-4B89-8C5E-F53E1791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2EC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2E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rsid w:val="000F2E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F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F2EC4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C3EDA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67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52C0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2;&#1086;&#1080;%20&#1076;&#1086;&#1082;&#1091;&#1084;&#1077;&#1085;&#1090;&#1099;\1-&#1055;&#1054;&#1057;&#1058;&#1040;&#1053;&#1054;&#1042;&#1051;&#1045;&#1053;&#1048;&#1071;\&#1055;&#1086;&#1089;&#1090;.%202023\&#1074;%20&#1091;&#1090;&#1074;&#1077;&#1088;&#1078;&#1076;&#1077;&#1085;&#1080;&#1077;%20&#1089;&#1093;&#1077;&#1084;&#1099;%202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 утверждение схемы 23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2023-02-22T04:49:00Z</cp:lastPrinted>
  <dcterms:created xsi:type="dcterms:W3CDTF">2023-02-22T05:17:00Z</dcterms:created>
  <dcterms:modified xsi:type="dcterms:W3CDTF">2023-02-22T05:17:00Z</dcterms:modified>
</cp:coreProperties>
</file>