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47" w:rsidRPr="004E5183" w:rsidRDefault="00A13347" w:rsidP="00A13347">
      <w:pPr>
        <w:jc w:val="center"/>
        <w:rPr>
          <w:sz w:val="28"/>
          <w:szCs w:val="28"/>
        </w:rPr>
      </w:pPr>
      <w:r>
        <w:rPr>
          <w:b/>
          <w:noProof/>
          <w:spacing w:val="20"/>
          <w:sz w:val="28"/>
          <w:szCs w:val="28"/>
        </w:rPr>
        <w:drawing>
          <wp:inline distT="0" distB="0" distL="0" distR="0">
            <wp:extent cx="632460" cy="792480"/>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srcRect/>
                    <a:stretch>
                      <a:fillRect/>
                    </a:stretch>
                  </pic:blipFill>
                  <pic:spPr bwMode="auto">
                    <a:xfrm>
                      <a:off x="0" y="0"/>
                      <a:ext cx="632460" cy="792480"/>
                    </a:xfrm>
                    <a:prstGeom prst="rect">
                      <a:avLst/>
                    </a:prstGeom>
                    <a:solidFill>
                      <a:srgbClr val="FFFFFF"/>
                    </a:solidFill>
                    <a:ln w="9525">
                      <a:noFill/>
                      <a:miter lim="800000"/>
                      <a:headEnd/>
                      <a:tailEnd/>
                    </a:ln>
                  </pic:spPr>
                </pic:pic>
              </a:graphicData>
            </a:graphic>
          </wp:inline>
        </w:drawing>
      </w:r>
    </w:p>
    <w:p w:rsidR="00A13347" w:rsidRPr="004E5183" w:rsidRDefault="00A13347" w:rsidP="00A13347">
      <w:pPr>
        <w:jc w:val="center"/>
        <w:rPr>
          <w:b/>
          <w:spacing w:val="24"/>
          <w:sz w:val="28"/>
          <w:szCs w:val="28"/>
        </w:rPr>
      </w:pPr>
      <w:r w:rsidRPr="004E5183">
        <w:rPr>
          <w:b/>
          <w:spacing w:val="24"/>
          <w:sz w:val="28"/>
          <w:szCs w:val="28"/>
        </w:rPr>
        <w:t>АДМИНИСТРАЦИЯ</w:t>
      </w:r>
    </w:p>
    <w:p w:rsidR="00A13347" w:rsidRPr="004E5183" w:rsidRDefault="00A13347" w:rsidP="00A13347">
      <w:pPr>
        <w:tabs>
          <w:tab w:val="left" w:pos="708"/>
          <w:tab w:val="center" w:pos="4677"/>
          <w:tab w:val="right" w:pos="9355"/>
        </w:tabs>
        <w:jc w:val="center"/>
        <w:rPr>
          <w:b/>
          <w:spacing w:val="24"/>
          <w:sz w:val="28"/>
          <w:szCs w:val="28"/>
        </w:rPr>
      </w:pPr>
      <w:r w:rsidRPr="004E5183">
        <w:rPr>
          <w:b/>
          <w:spacing w:val="24"/>
          <w:sz w:val="28"/>
          <w:szCs w:val="28"/>
        </w:rPr>
        <w:t>БАЛТАЙСКОГО МУНИЦИПАЛЬНОГО РАЙОНА</w:t>
      </w:r>
    </w:p>
    <w:p w:rsidR="00A13347" w:rsidRPr="004E5183" w:rsidRDefault="00A13347" w:rsidP="00A13347">
      <w:pPr>
        <w:tabs>
          <w:tab w:val="left" w:pos="708"/>
          <w:tab w:val="center" w:pos="4677"/>
          <w:tab w:val="right" w:pos="9355"/>
        </w:tabs>
        <w:jc w:val="center"/>
        <w:rPr>
          <w:b/>
          <w:spacing w:val="24"/>
          <w:sz w:val="28"/>
          <w:szCs w:val="28"/>
        </w:rPr>
      </w:pPr>
      <w:r w:rsidRPr="004E5183">
        <w:rPr>
          <w:b/>
          <w:spacing w:val="24"/>
          <w:sz w:val="28"/>
          <w:szCs w:val="28"/>
        </w:rPr>
        <w:t>САРАТОВСКОЙ ОБЛАСТИ</w:t>
      </w:r>
    </w:p>
    <w:p w:rsidR="00A13347" w:rsidRPr="004E5183" w:rsidRDefault="00A13347" w:rsidP="00A13347">
      <w:pPr>
        <w:tabs>
          <w:tab w:val="left" w:pos="708"/>
          <w:tab w:val="center" w:pos="4677"/>
          <w:tab w:val="right" w:pos="9355"/>
        </w:tabs>
        <w:jc w:val="center"/>
        <w:rPr>
          <w:szCs w:val="28"/>
        </w:rPr>
      </w:pPr>
    </w:p>
    <w:p w:rsidR="00A13347" w:rsidRPr="004E5183" w:rsidRDefault="00A13347" w:rsidP="00A13347">
      <w:pPr>
        <w:tabs>
          <w:tab w:val="left" w:pos="708"/>
          <w:tab w:val="center" w:pos="4677"/>
          <w:tab w:val="right" w:pos="9355"/>
        </w:tabs>
        <w:jc w:val="center"/>
        <w:rPr>
          <w:b/>
          <w:spacing w:val="30"/>
          <w:sz w:val="30"/>
          <w:szCs w:val="30"/>
        </w:rPr>
      </w:pPr>
      <w:proofErr w:type="gramStart"/>
      <w:r w:rsidRPr="004E5183">
        <w:rPr>
          <w:b/>
          <w:spacing w:val="30"/>
          <w:sz w:val="30"/>
          <w:szCs w:val="30"/>
        </w:rPr>
        <w:t>П</w:t>
      </w:r>
      <w:proofErr w:type="gramEnd"/>
      <w:r w:rsidRPr="004E5183">
        <w:rPr>
          <w:b/>
          <w:spacing w:val="30"/>
          <w:sz w:val="30"/>
          <w:szCs w:val="30"/>
        </w:rPr>
        <w:t xml:space="preserve"> О С Т А Н О В Л Е Н И Е</w:t>
      </w:r>
    </w:p>
    <w:p w:rsidR="00A13347" w:rsidRPr="004E5183" w:rsidRDefault="00A13347" w:rsidP="00A13347">
      <w:pPr>
        <w:tabs>
          <w:tab w:val="left" w:pos="708"/>
          <w:tab w:val="center" w:pos="4677"/>
          <w:tab w:val="right" w:pos="9355"/>
        </w:tabs>
        <w:jc w:val="center"/>
        <w:rPr>
          <w:b/>
          <w:spacing w:val="30"/>
          <w:sz w:val="44"/>
          <w:szCs w:val="44"/>
        </w:rPr>
      </w:pPr>
    </w:p>
    <w:p w:rsidR="00A13347" w:rsidRPr="004E5183" w:rsidRDefault="00DF44D9" w:rsidP="00A13347">
      <w:pPr>
        <w:tabs>
          <w:tab w:val="left" w:pos="708"/>
          <w:tab w:val="center" w:pos="4677"/>
          <w:tab w:val="right" w:pos="9355"/>
        </w:tabs>
        <w:jc w:val="center"/>
        <w:rPr>
          <w:b/>
          <w:spacing w:val="24"/>
          <w:szCs w:val="28"/>
        </w:rPr>
      </w:pPr>
      <w:r w:rsidRPr="00DF44D9">
        <w:rPr>
          <w:szCs w:val="22"/>
          <w:lang w:eastAsia="en-US"/>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 stroked="f">
            <v:fill opacity="0"/>
            <v:textbox style="mso-next-textbox:#Поле 17;mso-rotate-with-shape:t" inset="0,0,0,0">
              <w:txbxContent>
                <w:p w:rsidR="00327D5F" w:rsidRPr="004E5183" w:rsidRDefault="00327D5F" w:rsidP="00A13347">
                  <w:pPr>
                    <w:tabs>
                      <w:tab w:val="left" w:pos="1985"/>
                    </w:tabs>
                    <w:rPr>
                      <w:sz w:val="28"/>
                      <w:szCs w:val="28"/>
                    </w:rPr>
                  </w:pPr>
                  <w:r w:rsidRPr="004E5183">
                    <w:rPr>
                      <w:sz w:val="28"/>
                      <w:szCs w:val="28"/>
                    </w:rPr>
                    <w:t xml:space="preserve">от </w:t>
                  </w:r>
                  <w:r>
                    <w:rPr>
                      <w:sz w:val="28"/>
                      <w:szCs w:val="28"/>
                      <w:u w:val="single"/>
                    </w:rPr>
                    <w:t>30</w:t>
                  </w:r>
                  <w:r w:rsidRPr="004E5183">
                    <w:rPr>
                      <w:sz w:val="28"/>
                      <w:szCs w:val="28"/>
                      <w:u w:val="single"/>
                    </w:rPr>
                    <w:t>.10.2023</w:t>
                  </w:r>
                  <w:r w:rsidRPr="004E5183">
                    <w:rPr>
                      <w:sz w:val="28"/>
                      <w:szCs w:val="28"/>
                    </w:rPr>
                    <w:t xml:space="preserve"> № </w:t>
                  </w:r>
                  <w:r>
                    <w:rPr>
                      <w:sz w:val="28"/>
                      <w:szCs w:val="28"/>
                      <w:u w:val="single"/>
                    </w:rPr>
                    <w:t>436</w:t>
                  </w:r>
                </w:p>
              </w:txbxContent>
            </v:textbox>
            <w10:wrap type="square" side="largest"/>
          </v:shape>
        </w:pict>
      </w:r>
    </w:p>
    <w:p w:rsidR="00A13347" w:rsidRPr="004E5183" w:rsidRDefault="00A13347" w:rsidP="00A13347">
      <w:pPr>
        <w:tabs>
          <w:tab w:val="left" w:pos="708"/>
          <w:tab w:val="center" w:pos="4677"/>
          <w:tab w:val="right" w:pos="9355"/>
        </w:tabs>
        <w:jc w:val="center"/>
        <w:rPr>
          <w:b/>
          <w:spacing w:val="24"/>
          <w:szCs w:val="28"/>
        </w:rPr>
      </w:pPr>
    </w:p>
    <w:p w:rsidR="00A13347" w:rsidRDefault="00A13347" w:rsidP="00A13347">
      <w:pPr>
        <w:rPr>
          <w:b/>
          <w:spacing w:val="24"/>
        </w:rPr>
      </w:pPr>
      <w:r w:rsidRPr="004E5183">
        <w:rPr>
          <w:b/>
          <w:spacing w:val="24"/>
        </w:rPr>
        <w:t>с</w:t>
      </w:r>
      <w:proofErr w:type="gramStart"/>
      <w:r w:rsidRPr="004E5183">
        <w:rPr>
          <w:b/>
          <w:spacing w:val="24"/>
        </w:rPr>
        <w:t>.Б</w:t>
      </w:r>
      <w:proofErr w:type="gramEnd"/>
      <w:r w:rsidRPr="004E5183">
        <w:rPr>
          <w:b/>
          <w:spacing w:val="24"/>
        </w:rPr>
        <w:t>алтай</w:t>
      </w:r>
    </w:p>
    <w:p w:rsidR="00A13347" w:rsidRPr="00E52117" w:rsidRDefault="00A13347" w:rsidP="00060082">
      <w:pPr>
        <w:widowControl w:val="0"/>
        <w:autoSpaceDN w:val="0"/>
        <w:adjustRightInd w:val="0"/>
        <w:rPr>
          <w:b/>
          <w:sz w:val="28"/>
          <w:szCs w:val="28"/>
        </w:rPr>
      </w:pPr>
      <w:r w:rsidRPr="00E52117">
        <w:rPr>
          <w:b/>
          <w:sz w:val="28"/>
          <w:szCs w:val="28"/>
        </w:rPr>
        <w:t xml:space="preserve">Об утверждении административного регламента </w:t>
      </w:r>
    </w:p>
    <w:p w:rsidR="00A13347" w:rsidRPr="00E52117" w:rsidRDefault="00A13347" w:rsidP="00060082">
      <w:pPr>
        <w:suppressAutoHyphens/>
        <w:rPr>
          <w:b/>
          <w:bCs/>
          <w:sz w:val="28"/>
          <w:szCs w:val="28"/>
        </w:rPr>
      </w:pPr>
      <w:r>
        <w:rPr>
          <w:b/>
          <w:sz w:val="28"/>
          <w:szCs w:val="28"/>
        </w:rPr>
        <w:t>предоставления</w:t>
      </w:r>
      <w:r w:rsidRPr="00E52117">
        <w:rPr>
          <w:b/>
          <w:sz w:val="28"/>
          <w:szCs w:val="28"/>
        </w:rPr>
        <w:t xml:space="preserve"> муниципальной услуги </w:t>
      </w:r>
      <w:r w:rsidRPr="00E52117">
        <w:rPr>
          <w:b/>
          <w:bCs/>
          <w:sz w:val="28"/>
          <w:szCs w:val="28"/>
        </w:rPr>
        <w:t xml:space="preserve">«Предоставление </w:t>
      </w:r>
    </w:p>
    <w:p w:rsidR="00A13347" w:rsidRPr="00E52117" w:rsidRDefault="00A13347" w:rsidP="00060082">
      <w:pPr>
        <w:suppressAutoHyphens/>
        <w:rPr>
          <w:b/>
          <w:bCs/>
          <w:sz w:val="28"/>
          <w:szCs w:val="28"/>
        </w:rPr>
      </w:pPr>
      <w:r w:rsidRPr="00E52117">
        <w:rPr>
          <w:b/>
          <w:bCs/>
          <w:sz w:val="28"/>
          <w:szCs w:val="28"/>
        </w:rPr>
        <w:t xml:space="preserve">решения о согласовании архитектурно-градостроительного </w:t>
      </w:r>
    </w:p>
    <w:p w:rsidR="00A13347" w:rsidRPr="00E52117" w:rsidRDefault="00A13347" w:rsidP="00060082">
      <w:pPr>
        <w:suppressAutoHyphens/>
        <w:rPr>
          <w:b/>
          <w:sz w:val="28"/>
          <w:szCs w:val="28"/>
        </w:rPr>
      </w:pPr>
      <w:r w:rsidRPr="00E52117">
        <w:rPr>
          <w:b/>
          <w:bCs/>
          <w:sz w:val="28"/>
          <w:szCs w:val="28"/>
        </w:rPr>
        <w:t xml:space="preserve">облика объекта» </w:t>
      </w:r>
      <w:r w:rsidRPr="00E52117">
        <w:rPr>
          <w:b/>
          <w:sz w:val="28"/>
          <w:szCs w:val="28"/>
        </w:rPr>
        <w:t xml:space="preserve"> </w:t>
      </w:r>
    </w:p>
    <w:p w:rsidR="00060082" w:rsidRDefault="00060082" w:rsidP="00A13347">
      <w:pPr>
        <w:suppressAutoHyphens/>
        <w:ind w:firstLine="708"/>
        <w:jc w:val="both"/>
        <w:rPr>
          <w:sz w:val="28"/>
          <w:szCs w:val="28"/>
          <w:lang w:eastAsia="ar-SA"/>
        </w:rPr>
      </w:pPr>
    </w:p>
    <w:p w:rsidR="00A13347" w:rsidRPr="00E52117" w:rsidRDefault="00A13347" w:rsidP="00A13347">
      <w:pPr>
        <w:suppressAutoHyphens/>
        <w:ind w:firstLine="708"/>
        <w:jc w:val="both"/>
        <w:rPr>
          <w:sz w:val="28"/>
          <w:szCs w:val="28"/>
          <w:lang w:eastAsia="ar-SA"/>
        </w:rPr>
      </w:pPr>
      <w:r w:rsidRPr="00E52117">
        <w:rPr>
          <w:sz w:val="28"/>
          <w:szCs w:val="28"/>
          <w:lang w:eastAsia="ar-SA"/>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E52117">
        <w:rPr>
          <w:sz w:val="28"/>
          <w:szCs w:val="28"/>
          <w:lang w:eastAsia="ar-SA"/>
        </w:rPr>
        <w:t>Балтайского</w:t>
      </w:r>
      <w:proofErr w:type="spellEnd"/>
      <w:r w:rsidRPr="00E52117">
        <w:rPr>
          <w:sz w:val="28"/>
          <w:szCs w:val="28"/>
          <w:lang w:eastAsia="ar-SA"/>
        </w:rPr>
        <w:t xml:space="preserve"> муниципального района, </w:t>
      </w:r>
    </w:p>
    <w:p w:rsidR="00A13347" w:rsidRPr="00E52117" w:rsidRDefault="00A13347" w:rsidP="00A13347">
      <w:pPr>
        <w:suppressAutoHyphens/>
        <w:ind w:firstLine="851"/>
        <w:jc w:val="both"/>
        <w:rPr>
          <w:sz w:val="28"/>
          <w:szCs w:val="28"/>
          <w:lang w:eastAsia="ar-SA"/>
        </w:rPr>
      </w:pPr>
      <w:r w:rsidRPr="00E52117">
        <w:rPr>
          <w:b/>
          <w:sz w:val="28"/>
          <w:szCs w:val="28"/>
          <w:lang w:eastAsia="ar-SA"/>
        </w:rPr>
        <w:t>ПОСТАНОВЛЯЮ</w:t>
      </w:r>
      <w:r w:rsidRPr="00E52117">
        <w:rPr>
          <w:sz w:val="28"/>
          <w:szCs w:val="28"/>
          <w:lang w:eastAsia="ar-SA"/>
        </w:rPr>
        <w:t>:</w:t>
      </w:r>
    </w:p>
    <w:p w:rsidR="00A13347" w:rsidRPr="00E52117" w:rsidRDefault="00A13347" w:rsidP="00A13347">
      <w:pPr>
        <w:suppressAutoHyphens/>
        <w:spacing w:line="276" w:lineRule="auto"/>
        <w:ind w:firstLine="708"/>
        <w:jc w:val="both"/>
        <w:rPr>
          <w:sz w:val="28"/>
          <w:szCs w:val="28"/>
          <w:lang w:eastAsia="ar-SA"/>
        </w:rPr>
      </w:pPr>
      <w:r>
        <w:rPr>
          <w:sz w:val="28"/>
          <w:szCs w:val="28"/>
          <w:lang w:eastAsia="ar-SA"/>
        </w:rPr>
        <w:t>1.</w:t>
      </w:r>
      <w:r w:rsidRPr="00E52117">
        <w:rPr>
          <w:sz w:val="28"/>
          <w:szCs w:val="28"/>
          <w:lang w:eastAsia="ar-SA"/>
        </w:rPr>
        <w:t>Утвердить административн</w:t>
      </w:r>
      <w:r>
        <w:rPr>
          <w:sz w:val="28"/>
          <w:szCs w:val="28"/>
          <w:lang w:eastAsia="ar-SA"/>
        </w:rPr>
        <w:t>ый регламент предоставления</w:t>
      </w:r>
      <w:r w:rsidRPr="00E52117">
        <w:rPr>
          <w:sz w:val="28"/>
          <w:szCs w:val="28"/>
          <w:lang w:eastAsia="ar-SA"/>
        </w:rPr>
        <w:t xml:space="preserve"> муниципальной услуги «</w:t>
      </w:r>
      <w:r>
        <w:rPr>
          <w:sz w:val="28"/>
          <w:szCs w:val="28"/>
          <w:lang w:eastAsia="ar-SA"/>
        </w:rPr>
        <w:t>Предоставление решения о согласовании архитектурно-градостроительного облика объекта</w:t>
      </w:r>
      <w:r w:rsidRPr="00E52117">
        <w:rPr>
          <w:sz w:val="28"/>
          <w:szCs w:val="28"/>
        </w:rPr>
        <w:t>»</w:t>
      </w:r>
      <w:r w:rsidRPr="00E52117">
        <w:rPr>
          <w:sz w:val="28"/>
          <w:szCs w:val="28"/>
          <w:lang w:eastAsia="ar-SA"/>
        </w:rPr>
        <w:t xml:space="preserve"> согласно приложению.</w:t>
      </w:r>
    </w:p>
    <w:p w:rsidR="00A13347" w:rsidRPr="00E52117" w:rsidRDefault="00A13347" w:rsidP="00A13347">
      <w:pPr>
        <w:suppressAutoHyphens/>
        <w:ind w:firstLine="708"/>
        <w:jc w:val="both"/>
        <w:rPr>
          <w:sz w:val="28"/>
          <w:szCs w:val="28"/>
          <w:lang w:eastAsia="ar-SA"/>
        </w:rPr>
      </w:pPr>
      <w:r>
        <w:rPr>
          <w:sz w:val="28"/>
          <w:szCs w:val="28"/>
          <w:lang w:eastAsia="ar-SA"/>
        </w:rPr>
        <w:t>2</w:t>
      </w:r>
      <w:r w:rsidRPr="00E52117">
        <w:rPr>
          <w:sz w:val="28"/>
          <w:szCs w:val="28"/>
          <w:lang w:eastAsia="ar-SA"/>
        </w:rPr>
        <w:t xml:space="preserve">.Настоящее постановление вступает в силу со дня его обнародования. </w:t>
      </w:r>
    </w:p>
    <w:p w:rsidR="00A13347" w:rsidRPr="00E52117" w:rsidRDefault="00A13347" w:rsidP="00A13347">
      <w:pPr>
        <w:suppressAutoHyphens/>
        <w:ind w:firstLine="708"/>
        <w:jc w:val="both"/>
        <w:rPr>
          <w:sz w:val="28"/>
          <w:szCs w:val="28"/>
          <w:lang w:eastAsia="ar-SA"/>
        </w:rPr>
      </w:pPr>
      <w:r>
        <w:rPr>
          <w:sz w:val="28"/>
          <w:szCs w:val="28"/>
          <w:lang w:eastAsia="ar-SA"/>
        </w:rPr>
        <w:t>3.</w:t>
      </w:r>
      <w:proofErr w:type="gramStart"/>
      <w:r w:rsidRPr="00E52117">
        <w:rPr>
          <w:sz w:val="28"/>
          <w:szCs w:val="28"/>
          <w:lang w:eastAsia="ar-SA"/>
        </w:rPr>
        <w:t>Контроль за</w:t>
      </w:r>
      <w:proofErr w:type="gramEnd"/>
      <w:r w:rsidRPr="00E52117">
        <w:rPr>
          <w:sz w:val="28"/>
          <w:szCs w:val="28"/>
          <w:lang w:eastAsia="ar-SA"/>
        </w:rPr>
        <w:t xml:space="preserve"> исполнением настоящего постановления возложить на первого заместителя главы администрации </w:t>
      </w:r>
      <w:proofErr w:type="spellStart"/>
      <w:r w:rsidRPr="00E52117">
        <w:rPr>
          <w:sz w:val="28"/>
          <w:szCs w:val="28"/>
          <w:lang w:eastAsia="ar-SA"/>
        </w:rPr>
        <w:t>Балтайского</w:t>
      </w:r>
      <w:proofErr w:type="spellEnd"/>
      <w:r w:rsidRPr="00E52117">
        <w:rPr>
          <w:sz w:val="28"/>
          <w:szCs w:val="28"/>
          <w:lang w:eastAsia="ar-SA"/>
        </w:rPr>
        <w:t xml:space="preserve"> муниципального района.</w:t>
      </w:r>
    </w:p>
    <w:p w:rsidR="00A13347" w:rsidRPr="00E52117" w:rsidRDefault="00A13347" w:rsidP="00A13347">
      <w:pPr>
        <w:suppressAutoHyphens/>
        <w:jc w:val="both"/>
        <w:rPr>
          <w:rFonts w:cs="Calibri"/>
          <w:sz w:val="28"/>
          <w:szCs w:val="28"/>
          <w:lang w:eastAsia="ar-SA"/>
        </w:rPr>
      </w:pPr>
    </w:p>
    <w:p w:rsidR="00A13347" w:rsidRDefault="00A13347" w:rsidP="00A13347">
      <w:pPr>
        <w:suppressAutoHyphens/>
        <w:jc w:val="both"/>
        <w:rPr>
          <w:rFonts w:cs="Calibri"/>
          <w:sz w:val="28"/>
          <w:szCs w:val="28"/>
          <w:lang w:eastAsia="ar-SA"/>
        </w:rPr>
      </w:pPr>
    </w:p>
    <w:p w:rsidR="00A13347" w:rsidRPr="00E52117" w:rsidRDefault="00A13347" w:rsidP="00A13347">
      <w:pPr>
        <w:suppressAutoHyphens/>
        <w:jc w:val="both"/>
        <w:rPr>
          <w:rFonts w:cs="Calibri"/>
          <w:sz w:val="28"/>
          <w:szCs w:val="28"/>
          <w:lang w:eastAsia="ar-SA"/>
        </w:rPr>
      </w:pPr>
    </w:p>
    <w:p w:rsidR="00A13347" w:rsidRPr="00E52117" w:rsidRDefault="00A13347" w:rsidP="00A13347">
      <w:pPr>
        <w:suppressAutoHyphens/>
        <w:jc w:val="both"/>
        <w:rPr>
          <w:rFonts w:cs="Calibri"/>
          <w:b/>
          <w:sz w:val="28"/>
          <w:szCs w:val="28"/>
          <w:lang w:eastAsia="ar-SA"/>
        </w:rPr>
      </w:pPr>
      <w:r w:rsidRPr="00E52117">
        <w:rPr>
          <w:rFonts w:cs="Calibri"/>
          <w:b/>
          <w:sz w:val="28"/>
          <w:szCs w:val="28"/>
          <w:lang w:eastAsia="ar-SA"/>
        </w:rPr>
        <w:t xml:space="preserve">Глава </w:t>
      </w:r>
      <w:proofErr w:type="spellStart"/>
      <w:r w:rsidRPr="00E52117">
        <w:rPr>
          <w:rFonts w:cs="Calibri"/>
          <w:b/>
          <w:sz w:val="28"/>
          <w:szCs w:val="28"/>
          <w:lang w:eastAsia="ar-SA"/>
        </w:rPr>
        <w:t>Балтайского</w:t>
      </w:r>
      <w:proofErr w:type="spellEnd"/>
    </w:p>
    <w:p w:rsidR="00A13347" w:rsidRPr="00E52117" w:rsidRDefault="00A13347" w:rsidP="00A13347">
      <w:pPr>
        <w:suppressAutoHyphens/>
        <w:jc w:val="both"/>
        <w:rPr>
          <w:rFonts w:cs="Calibri"/>
          <w:b/>
          <w:sz w:val="28"/>
          <w:szCs w:val="28"/>
          <w:lang w:eastAsia="ar-SA"/>
        </w:rPr>
        <w:sectPr w:rsidR="00A13347" w:rsidRPr="00E52117" w:rsidSect="00327D5F">
          <w:headerReference w:type="even" r:id="rId8"/>
          <w:headerReference w:type="default" r:id="rId9"/>
          <w:pgSz w:w="11906" w:h="16838"/>
          <w:pgMar w:top="567" w:right="851" w:bottom="907" w:left="1701" w:header="720" w:footer="720" w:gutter="0"/>
          <w:cols w:space="720"/>
          <w:titlePg/>
          <w:docGrid w:linePitch="360"/>
        </w:sectPr>
      </w:pPr>
      <w:r w:rsidRPr="00E52117">
        <w:rPr>
          <w:rFonts w:cs="Calibri"/>
          <w:b/>
          <w:sz w:val="28"/>
          <w:szCs w:val="28"/>
          <w:lang w:eastAsia="ar-SA"/>
        </w:rPr>
        <w:t>муниципального района</w:t>
      </w:r>
      <w:r w:rsidRPr="00E52117">
        <w:rPr>
          <w:rFonts w:cs="Calibri"/>
          <w:b/>
          <w:sz w:val="28"/>
          <w:szCs w:val="28"/>
          <w:lang w:eastAsia="ar-SA"/>
        </w:rPr>
        <w:tab/>
      </w:r>
      <w:r w:rsidRPr="00E52117">
        <w:rPr>
          <w:rFonts w:cs="Calibri"/>
          <w:b/>
          <w:sz w:val="28"/>
          <w:szCs w:val="28"/>
          <w:lang w:eastAsia="ar-SA"/>
        </w:rPr>
        <w:tab/>
      </w:r>
      <w:r w:rsidRPr="00E52117">
        <w:rPr>
          <w:rFonts w:cs="Calibri"/>
          <w:b/>
          <w:sz w:val="28"/>
          <w:szCs w:val="28"/>
          <w:lang w:eastAsia="ar-SA"/>
        </w:rPr>
        <w:tab/>
      </w:r>
      <w:r w:rsidRPr="00E52117">
        <w:rPr>
          <w:rFonts w:cs="Calibri"/>
          <w:b/>
          <w:sz w:val="28"/>
          <w:szCs w:val="28"/>
          <w:lang w:eastAsia="ar-SA"/>
        </w:rPr>
        <w:tab/>
      </w:r>
      <w:r w:rsidRPr="00E52117">
        <w:rPr>
          <w:rFonts w:cs="Calibri"/>
          <w:b/>
          <w:sz w:val="28"/>
          <w:szCs w:val="28"/>
          <w:lang w:eastAsia="ar-SA"/>
        </w:rPr>
        <w:tab/>
        <w:t xml:space="preserve">           </w:t>
      </w:r>
      <w:r w:rsidRPr="00E52117">
        <w:rPr>
          <w:rFonts w:cs="Calibri"/>
          <w:b/>
          <w:sz w:val="28"/>
          <w:szCs w:val="28"/>
          <w:lang w:eastAsia="ar-SA"/>
        </w:rPr>
        <w:tab/>
      </w:r>
      <w:proofErr w:type="spellStart"/>
      <w:r w:rsidRPr="00E52117">
        <w:rPr>
          <w:rFonts w:cs="Calibri"/>
          <w:b/>
          <w:sz w:val="28"/>
          <w:szCs w:val="28"/>
          <w:lang w:eastAsia="ar-SA"/>
        </w:rPr>
        <w:t>А.А.Грунов</w:t>
      </w:r>
      <w:proofErr w:type="spellEnd"/>
      <w:r w:rsidRPr="00E52117">
        <w:rPr>
          <w:rFonts w:cs="Calibri"/>
          <w:b/>
          <w:sz w:val="28"/>
          <w:szCs w:val="28"/>
          <w:lang w:eastAsia="ar-SA"/>
        </w:rPr>
        <w:t> </w:t>
      </w:r>
    </w:p>
    <w:p w:rsidR="00A13347" w:rsidRDefault="00A13347" w:rsidP="00A13347">
      <w:pPr>
        <w:ind w:left="5664"/>
        <w:jc w:val="both"/>
        <w:rPr>
          <w:sz w:val="28"/>
          <w:szCs w:val="28"/>
        </w:rPr>
      </w:pPr>
      <w:r>
        <w:rPr>
          <w:sz w:val="28"/>
          <w:szCs w:val="28"/>
        </w:rPr>
        <w:lastRenderedPageBreak/>
        <w:t xml:space="preserve">Приложение </w:t>
      </w:r>
    </w:p>
    <w:p w:rsidR="00A13347" w:rsidRDefault="00A13347" w:rsidP="00A13347">
      <w:pPr>
        <w:ind w:left="4956"/>
        <w:jc w:val="both"/>
        <w:rPr>
          <w:sz w:val="28"/>
          <w:szCs w:val="28"/>
        </w:rPr>
      </w:pPr>
      <w:r>
        <w:rPr>
          <w:sz w:val="28"/>
          <w:szCs w:val="28"/>
        </w:rPr>
        <w:t>к постановлению администрации</w:t>
      </w:r>
    </w:p>
    <w:p w:rsidR="00A13347" w:rsidRDefault="00A13347" w:rsidP="00A13347">
      <w:pPr>
        <w:ind w:left="4956"/>
        <w:jc w:val="both"/>
        <w:rPr>
          <w:sz w:val="28"/>
          <w:szCs w:val="28"/>
        </w:rPr>
      </w:pPr>
      <w:proofErr w:type="spellStart"/>
      <w:r>
        <w:rPr>
          <w:sz w:val="28"/>
          <w:szCs w:val="28"/>
        </w:rPr>
        <w:t>Балтайского</w:t>
      </w:r>
      <w:proofErr w:type="spellEnd"/>
      <w:r>
        <w:rPr>
          <w:sz w:val="28"/>
          <w:szCs w:val="28"/>
        </w:rPr>
        <w:t xml:space="preserve"> муниципального района </w:t>
      </w:r>
    </w:p>
    <w:p w:rsidR="00A13347" w:rsidRDefault="00A13347" w:rsidP="00A13347">
      <w:pPr>
        <w:ind w:left="4956"/>
        <w:jc w:val="both"/>
        <w:rPr>
          <w:sz w:val="28"/>
          <w:szCs w:val="28"/>
        </w:rPr>
      </w:pPr>
      <w:r>
        <w:rPr>
          <w:sz w:val="28"/>
          <w:szCs w:val="28"/>
        </w:rPr>
        <w:t>от 30.10.2023  № 436</w:t>
      </w:r>
    </w:p>
    <w:p w:rsidR="00A13347" w:rsidRDefault="00A13347" w:rsidP="00A13347">
      <w:pPr>
        <w:ind w:firstLine="720"/>
        <w:jc w:val="center"/>
        <w:rPr>
          <w:b/>
          <w:bCs/>
        </w:rPr>
      </w:pPr>
    </w:p>
    <w:p w:rsidR="00A13347" w:rsidRPr="00157E71" w:rsidRDefault="00A13347" w:rsidP="00A13347">
      <w:pPr>
        <w:ind w:firstLine="720"/>
        <w:jc w:val="center"/>
        <w:rPr>
          <w:b/>
          <w:bCs/>
        </w:rPr>
      </w:pPr>
    </w:p>
    <w:p w:rsidR="00A13347" w:rsidRPr="00A13347" w:rsidRDefault="00A13347" w:rsidP="00A13347">
      <w:pPr>
        <w:ind w:firstLine="720"/>
        <w:jc w:val="center"/>
        <w:rPr>
          <w:b/>
          <w:bCs/>
          <w:sz w:val="28"/>
          <w:szCs w:val="28"/>
        </w:rPr>
      </w:pPr>
      <w:r w:rsidRPr="00A13347">
        <w:rPr>
          <w:b/>
          <w:bCs/>
          <w:sz w:val="28"/>
          <w:szCs w:val="28"/>
        </w:rPr>
        <w:t xml:space="preserve">АДМИНИСТРАТИВНЫЙ РЕГЛАМЕНТ </w:t>
      </w:r>
    </w:p>
    <w:p w:rsidR="00A13347" w:rsidRPr="00A13347" w:rsidRDefault="00A13347" w:rsidP="00A13347">
      <w:pPr>
        <w:ind w:firstLine="720"/>
        <w:jc w:val="center"/>
        <w:rPr>
          <w:b/>
          <w:bCs/>
          <w:sz w:val="28"/>
          <w:szCs w:val="28"/>
        </w:rPr>
      </w:pPr>
      <w:r w:rsidRPr="00A13347">
        <w:rPr>
          <w:b/>
          <w:bCs/>
          <w:sz w:val="28"/>
          <w:szCs w:val="28"/>
        </w:rPr>
        <w:t xml:space="preserve">предоставления муниципальной услуги «Предоставление решения о согласовании архитектурно-градостроительного облика объекта» </w:t>
      </w:r>
    </w:p>
    <w:p w:rsidR="00A13347" w:rsidRPr="00A13347" w:rsidRDefault="00A13347" w:rsidP="00A13347">
      <w:pPr>
        <w:ind w:firstLine="720"/>
        <w:jc w:val="center"/>
        <w:rPr>
          <w:sz w:val="28"/>
          <w:szCs w:val="28"/>
        </w:rPr>
      </w:pPr>
    </w:p>
    <w:p w:rsidR="00A13347" w:rsidRPr="00A13347" w:rsidRDefault="00A13347" w:rsidP="00A13347">
      <w:pPr>
        <w:numPr>
          <w:ilvl w:val="0"/>
          <w:numId w:val="4"/>
        </w:numPr>
        <w:ind w:firstLine="720"/>
        <w:jc w:val="center"/>
        <w:rPr>
          <w:b/>
          <w:sz w:val="28"/>
          <w:szCs w:val="28"/>
        </w:rPr>
      </w:pPr>
      <w:r w:rsidRPr="00A13347">
        <w:rPr>
          <w:b/>
          <w:sz w:val="28"/>
          <w:szCs w:val="28"/>
        </w:rPr>
        <w:t>Общие положения</w:t>
      </w:r>
    </w:p>
    <w:p w:rsidR="00A13347" w:rsidRPr="00A13347" w:rsidRDefault="00A13347" w:rsidP="00A13347">
      <w:pPr>
        <w:ind w:firstLine="720"/>
        <w:jc w:val="both"/>
        <w:rPr>
          <w:b/>
          <w:sz w:val="28"/>
          <w:szCs w:val="28"/>
        </w:rPr>
      </w:pPr>
    </w:p>
    <w:p w:rsidR="00A13347" w:rsidRPr="00A13347" w:rsidRDefault="00A13347" w:rsidP="00A13347">
      <w:pPr>
        <w:numPr>
          <w:ilvl w:val="0"/>
          <w:numId w:val="1"/>
        </w:numPr>
        <w:ind w:firstLine="720"/>
        <w:jc w:val="both"/>
        <w:rPr>
          <w:sz w:val="28"/>
          <w:szCs w:val="28"/>
        </w:rPr>
      </w:pPr>
      <w:r w:rsidRPr="00A13347">
        <w:rPr>
          <w:sz w:val="28"/>
          <w:szCs w:val="28"/>
        </w:rPr>
        <w:t xml:space="preserve"> Административный регламент предоставления муниципальной услуги «</w:t>
      </w:r>
      <w:r w:rsidRPr="00A13347">
        <w:rPr>
          <w:bCs/>
          <w:sz w:val="28"/>
          <w:szCs w:val="28"/>
        </w:rPr>
        <w:t>Предоставление решения о согласовании архитектурно-градостроительного облика объекта</w:t>
      </w:r>
      <w:r w:rsidRPr="00A13347">
        <w:rPr>
          <w:sz w:val="28"/>
          <w:szCs w:val="28"/>
        </w:rPr>
        <w:t>» (далее - Административный регламент) регулирует отношения, возникающие по вопросу предоставления муниципальной услуги, осуществляемой по заявлению физического, юридического лица или индивидуального предпринимателя либо их уполномоченных представителей.</w:t>
      </w:r>
    </w:p>
    <w:p w:rsidR="00A13347" w:rsidRPr="00A13347" w:rsidRDefault="00A13347" w:rsidP="00A13347">
      <w:pPr>
        <w:numPr>
          <w:ilvl w:val="0"/>
          <w:numId w:val="1"/>
        </w:numPr>
        <w:ind w:firstLine="720"/>
        <w:jc w:val="both"/>
        <w:rPr>
          <w:sz w:val="28"/>
          <w:szCs w:val="28"/>
        </w:rPr>
      </w:pPr>
      <w:r w:rsidRPr="00A13347">
        <w:rPr>
          <w:sz w:val="28"/>
          <w:szCs w:val="28"/>
        </w:rPr>
        <w:t>Целями Административного регламента являются:</w:t>
      </w:r>
    </w:p>
    <w:p w:rsidR="00A13347" w:rsidRPr="00A13347" w:rsidRDefault="00BB5E80" w:rsidP="00BB5E80">
      <w:pPr>
        <w:ind w:firstLine="708"/>
        <w:jc w:val="both"/>
        <w:rPr>
          <w:sz w:val="28"/>
          <w:szCs w:val="28"/>
        </w:rPr>
      </w:pPr>
      <w:r>
        <w:rPr>
          <w:sz w:val="28"/>
          <w:szCs w:val="28"/>
        </w:rPr>
        <w:t>-</w:t>
      </w:r>
      <w:r w:rsidR="00A13347" w:rsidRPr="00A13347">
        <w:rPr>
          <w:sz w:val="28"/>
          <w:szCs w:val="28"/>
        </w:rPr>
        <w:t>повышение качества и доступности результатов предоставления муниципальной услуги</w:t>
      </w:r>
      <w:r w:rsidR="00A13347" w:rsidRPr="00A13347">
        <w:rPr>
          <w:sz w:val="28"/>
          <w:szCs w:val="28"/>
        </w:rPr>
        <w:tab/>
        <w:t xml:space="preserve">- </w:t>
      </w:r>
      <w:r w:rsidR="00A13347" w:rsidRPr="00A13347">
        <w:rPr>
          <w:bCs/>
          <w:sz w:val="28"/>
          <w:szCs w:val="28"/>
        </w:rPr>
        <w:t>предоставление решения о согласовании архитектурно-градостроительного облика объекта</w:t>
      </w:r>
      <w:r w:rsidR="00A13347" w:rsidRPr="00A13347">
        <w:rPr>
          <w:sz w:val="28"/>
          <w:szCs w:val="28"/>
        </w:rPr>
        <w:t xml:space="preserve"> (далее - муниципальная услуга);</w:t>
      </w:r>
    </w:p>
    <w:p w:rsidR="00A13347" w:rsidRPr="00A13347" w:rsidRDefault="00BB5E80" w:rsidP="00BB5E80">
      <w:pPr>
        <w:ind w:firstLine="708"/>
        <w:jc w:val="both"/>
        <w:rPr>
          <w:sz w:val="28"/>
          <w:szCs w:val="28"/>
        </w:rPr>
      </w:pPr>
      <w:r>
        <w:rPr>
          <w:sz w:val="28"/>
          <w:szCs w:val="28"/>
        </w:rPr>
        <w:t>-</w:t>
      </w:r>
      <w:r w:rsidR="00A13347" w:rsidRPr="00A13347">
        <w:rPr>
          <w:sz w:val="28"/>
          <w:szCs w:val="28"/>
        </w:rPr>
        <w:t>создание комфортных условий для участников отношений, возникающих при предоставлении муниципальной услуги;</w:t>
      </w:r>
    </w:p>
    <w:p w:rsidR="00A13347" w:rsidRPr="00A13347" w:rsidRDefault="00BB5E80" w:rsidP="00BB5E80">
      <w:pPr>
        <w:ind w:firstLine="708"/>
        <w:jc w:val="both"/>
        <w:rPr>
          <w:sz w:val="28"/>
          <w:szCs w:val="28"/>
        </w:rPr>
      </w:pPr>
      <w:r>
        <w:rPr>
          <w:sz w:val="28"/>
          <w:szCs w:val="28"/>
        </w:rPr>
        <w:t>-</w:t>
      </w:r>
      <w:r w:rsidR="00A13347" w:rsidRPr="00A13347">
        <w:rPr>
          <w:sz w:val="28"/>
          <w:szCs w:val="28"/>
        </w:rPr>
        <w:t>определение сроков и последовательности действий (административных процедур) при предоставлении муниципальной услуги.</w:t>
      </w:r>
    </w:p>
    <w:p w:rsidR="00A13347" w:rsidRPr="00A13347" w:rsidRDefault="00A13347" w:rsidP="00A13347">
      <w:pPr>
        <w:numPr>
          <w:ilvl w:val="0"/>
          <w:numId w:val="1"/>
        </w:numPr>
        <w:ind w:firstLine="720"/>
        <w:jc w:val="both"/>
        <w:rPr>
          <w:sz w:val="28"/>
          <w:szCs w:val="28"/>
        </w:rPr>
      </w:pPr>
      <w:r w:rsidRPr="00A13347">
        <w:rPr>
          <w:sz w:val="28"/>
          <w:szCs w:val="28"/>
        </w:rPr>
        <w:t xml:space="preserve">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13347" w:rsidRPr="00A13347" w:rsidRDefault="00A13347" w:rsidP="00A13347">
      <w:pPr>
        <w:numPr>
          <w:ilvl w:val="0"/>
          <w:numId w:val="1"/>
        </w:numPr>
        <w:ind w:firstLine="720"/>
        <w:jc w:val="both"/>
        <w:rPr>
          <w:sz w:val="28"/>
          <w:szCs w:val="28"/>
        </w:rPr>
      </w:pPr>
      <w:r w:rsidRPr="00A13347">
        <w:rPr>
          <w:sz w:val="28"/>
          <w:szCs w:val="28"/>
        </w:rPr>
        <w:t xml:space="preserve"> В качестве заявителей (получателей муниципальной услуги) в рамках предоставления муниципальной услуги выступают граждане Российской Федерации, в том числе индивидуальные предприниматели, и юридические лица, их полномочные представители на основании доверенности, обратившиеся</w:t>
      </w:r>
      <w:r w:rsidRPr="00A13347">
        <w:rPr>
          <w:sz w:val="28"/>
          <w:szCs w:val="28"/>
        </w:rPr>
        <w:tab/>
        <w:t xml:space="preserve">в администрацию </w:t>
      </w:r>
      <w:proofErr w:type="spellStart"/>
      <w:r w:rsidRPr="00A13347">
        <w:rPr>
          <w:sz w:val="28"/>
          <w:szCs w:val="28"/>
        </w:rPr>
        <w:t>Балтайского</w:t>
      </w:r>
      <w:proofErr w:type="spellEnd"/>
      <w:r w:rsidRPr="00A13347">
        <w:rPr>
          <w:sz w:val="28"/>
          <w:szCs w:val="28"/>
        </w:rPr>
        <w:t xml:space="preserve"> муниципального района.</w:t>
      </w:r>
    </w:p>
    <w:p w:rsidR="00A13347" w:rsidRPr="00A13347" w:rsidRDefault="00A13347" w:rsidP="00A13347">
      <w:pPr>
        <w:numPr>
          <w:ilvl w:val="0"/>
          <w:numId w:val="1"/>
        </w:numPr>
        <w:ind w:firstLine="720"/>
        <w:jc w:val="both"/>
        <w:rPr>
          <w:sz w:val="28"/>
          <w:szCs w:val="28"/>
        </w:rPr>
      </w:pPr>
      <w:r w:rsidRPr="00A13347">
        <w:rPr>
          <w:sz w:val="28"/>
          <w:szCs w:val="28"/>
        </w:rPr>
        <w:t>Требования к порядку информирования о порядке предоставления муниципальной услуги приведены в разделе 2 Административного регламента.</w:t>
      </w:r>
    </w:p>
    <w:p w:rsidR="00A13347" w:rsidRPr="00A13347" w:rsidRDefault="00A13347" w:rsidP="00A13347">
      <w:pPr>
        <w:ind w:firstLine="720"/>
        <w:jc w:val="both"/>
        <w:rPr>
          <w:sz w:val="28"/>
          <w:szCs w:val="28"/>
        </w:rPr>
      </w:pPr>
    </w:p>
    <w:p w:rsidR="00A13347" w:rsidRPr="00A13347" w:rsidRDefault="00A13347" w:rsidP="00A13347">
      <w:pPr>
        <w:ind w:left="696" w:firstLine="720"/>
        <w:jc w:val="both"/>
        <w:rPr>
          <w:b/>
          <w:sz w:val="28"/>
          <w:szCs w:val="28"/>
        </w:rPr>
      </w:pPr>
      <w:r w:rsidRPr="00A13347">
        <w:rPr>
          <w:b/>
          <w:sz w:val="28"/>
          <w:szCs w:val="28"/>
        </w:rPr>
        <w:t>2. Стандарт предоставления муниципальной услуги</w:t>
      </w:r>
    </w:p>
    <w:p w:rsidR="00A13347" w:rsidRPr="00A13347" w:rsidRDefault="00A13347" w:rsidP="00A13347">
      <w:pPr>
        <w:ind w:firstLine="720"/>
        <w:jc w:val="both"/>
        <w:rPr>
          <w:b/>
          <w:sz w:val="28"/>
          <w:szCs w:val="28"/>
        </w:rPr>
      </w:pPr>
    </w:p>
    <w:p w:rsidR="00A13347" w:rsidRPr="00A13347" w:rsidRDefault="00A13347" w:rsidP="00A13347">
      <w:pPr>
        <w:numPr>
          <w:ilvl w:val="0"/>
          <w:numId w:val="3"/>
        </w:numPr>
        <w:ind w:firstLine="720"/>
        <w:jc w:val="both"/>
        <w:rPr>
          <w:sz w:val="28"/>
          <w:szCs w:val="28"/>
        </w:rPr>
      </w:pPr>
      <w:r w:rsidRPr="00A13347">
        <w:rPr>
          <w:sz w:val="28"/>
          <w:szCs w:val="28"/>
        </w:rPr>
        <w:t xml:space="preserve"> Наименование муниципальной услуги: </w:t>
      </w:r>
    </w:p>
    <w:p w:rsidR="00A13347" w:rsidRPr="00A13347" w:rsidRDefault="00A13347" w:rsidP="00A13347">
      <w:pPr>
        <w:ind w:firstLine="708"/>
        <w:jc w:val="both"/>
        <w:rPr>
          <w:sz w:val="28"/>
          <w:szCs w:val="28"/>
        </w:rPr>
      </w:pPr>
      <w:r w:rsidRPr="00A13347">
        <w:rPr>
          <w:sz w:val="28"/>
          <w:szCs w:val="28"/>
        </w:rPr>
        <w:lastRenderedPageBreak/>
        <w:t>«</w:t>
      </w:r>
      <w:r w:rsidRPr="00A13347">
        <w:rPr>
          <w:bCs/>
          <w:sz w:val="28"/>
          <w:szCs w:val="28"/>
        </w:rPr>
        <w:t>Предоставление решения о согласовании архитектурно-градостроительного облика объекта</w:t>
      </w:r>
      <w:r w:rsidRPr="00A13347">
        <w:rPr>
          <w:sz w:val="28"/>
          <w:szCs w:val="28"/>
        </w:rPr>
        <w:t>».</w:t>
      </w:r>
    </w:p>
    <w:p w:rsidR="00A13347" w:rsidRPr="00A13347" w:rsidRDefault="00A13347" w:rsidP="00A13347">
      <w:pPr>
        <w:numPr>
          <w:ilvl w:val="0"/>
          <w:numId w:val="3"/>
        </w:numPr>
        <w:ind w:firstLine="720"/>
        <w:jc w:val="both"/>
        <w:rPr>
          <w:sz w:val="28"/>
          <w:szCs w:val="28"/>
        </w:rPr>
      </w:pPr>
      <w:r w:rsidRPr="00A13347">
        <w:rPr>
          <w:sz w:val="28"/>
          <w:szCs w:val="28"/>
        </w:rPr>
        <w:t xml:space="preserve"> Муниципальная услуга предоставляется Уполномоченным органом администрацией </w:t>
      </w:r>
      <w:proofErr w:type="spellStart"/>
      <w:r w:rsidRPr="00A13347">
        <w:rPr>
          <w:sz w:val="28"/>
          <w:szCs w:val="28"/>
        </w:rPr>
        <w:t>Балтайского</w:t>
      </w:r>
      <w:proofErr w:type="spellEnd"/>
      <w:r w:rsidRPr="00A13347">
        <w:rPr>
          <w:sz w:val="28"/>
          <w:szCs w:val="28"/>
        </w:rPr>
        <w:t xml:space="preserve"> муниципального района, наименование структурного подразделения - отдел строительства, архитектуры и ЖКХ</w:t>
      </w:r>
      <w:r w:rsidR="00BB5E80">
        <w:rPr>
          <w:sz w:val="28"/>
          <w:szCs w:val="28"/>
        </w:rPr>
        <w:t xml:space="preserve"> администрации </w:t>
      </w:r>
      <w:proofErr w:type="spellStart"/>
      <w:r w:rsidR="00BB5E80">
        <w:rPr>
          <w:sz w:val="28"/>
          <w:szCs w:val="28"/>
        </w:rPr>
        <w:t>Балтайского</w:t>
      </w:r>
      <w:proofErr w:type="spellEnd"/>
      <w:r w:rsidR="00BB5E80">
        <w:rPr>
          <w:sz w:val="28"/>
          <w:szCs w:val="28"/>
        </w:rPr>
        <w:t xml:space="preserve"> муниципального района</w:t>
      </w:r>
      <w:r w:rsidRPr="00A13347">
        <w:rPr>
          <w:sz w:val="28"/>
          <w:szCs w:val="28"/>
        </w:rPr>
        <w:t>, (информация о местонахождении, графике работы, справочных телефонах, адресах официальных сайтов указанных организаций размещена в приложении № 1 к Административному регламенту).</w:t>
      </w:r>
    </w:p>
    <w:p w:rsidR="00A13347" w:rsidRPr="00A13347" w:rsidRDefault="00A13347" w:rsidP="00A13347">
      <w:pPr>
        <w:numPr>
          <w:ilvl w:val="0"/>
          <w:numId w:val="3"/>
        </w:numPr>
        <w:ind w:firstLine="720"/>
        <w:jc w:val="both"/>
        <w:rPr>
          <w:sz w:val="28"/>
          <w:szCs w:val="28"/>
        </w:rPr>
      </w:pPr>
      <w:r w:rsidRPr="00A13347">
        <w:rPr>
          <w:sz w:val="28"/>
          <w:szCs w:val="28"/>
        </w:rPr>
        <w:t xml:space="preserve"> Результат предоставления муниципальной услуги.</w:t>
      </w:r>
    </w:p>
    <w:p w:rsidR="00A13347" w:rsidRPr="00A13347" w:rsidRDefault="00A13347" w:rsidP="00A13347">
      <w:pPr>
        <w:ind w:firstLine="708"/>
        <w:jc w:val="both"/>
        <w:rPr>
          <w:sz w:val="28"/>
          <w:szCs w:val="28"/>
        </w:rPr>
      </w:pPr>
      <w:r w:rsidRPr="00A13347">
        <w:rPr>
          <w:sz w:val="28"/>
          <w:szCs w:val="28"/>
        </w:rPr>
        <w:t xml:space="preserve">Результатом предоставления муниципальной услуги является выдача </w:t>
      </w:r>
      <w:r w:rsidRPr="00A13347">
        <w:rPr>
          <w:bCs/>
          <w:sz w:val="28"/>
          <w:szCs w:val="28"/>
        </w:rPr>
        <w:t>решения о согласовании архитектурно-градостроительного облика объекта</w:t>
      </w:r>
      <w:r w:rsidRPr="00A13347">
        <w:rPr>
          <w:sz w:val="28"/>
          <w:szCs w:val="28"/>
        </w:rPr>
        <w:t>, либо мотивированный отказ в выдаче решения.</w:t>
      </w:r>
    </w:p>
    <w:p w:rsidR="00A13347" w:rsidRPr="00A13347" w:rsidRDefault="00A13347" w:rsidP="00A13347">
      <w:pPr>
        <w:numPr>
          <w:ilvl w:val="0"/>
          <w:numId w:val="3"/>
        </w:numPr>
        <w:ind w:firstLine="720"/>
        <w:jc w:val="both"/>
        <w:rPr>
          <w:sz w:val="28"/>
          <w:szCs w:val="28"/>
        </w:rPr>
      </w:pPr>
      <w:r w:rsidRPr="00A13347">
        <w:rPr>
          <w:sz w:val="28"/>
          <w:szCs w:val="28"/>
        </w:rPr>
        <w:t xml:space="preserve"> Сроки предоставления муниципальной услуги.</w:t>
      </w:r>
    </w:p>
    <w:p w:rsidR="00A13347" w:rsidRPr="00A13347" w:rsidRDefault="00A13347" w:rsidP="00A13347">
      <w:pPr>
        <w:ind w:firstLine="708"/>
        <w:jc w:val="both"/>
        <w:rPr>
          <w:sz w:val="28"/>
          <w:szCs w:val="28"/>
        </w:rPr>
      </w:pPr>
      <w:r w:rsidRPr="00A13347">
        <w:rPr>
          <w:sz w:val="28"/>
          <w:szCs w:val="28"/>
        </w:rPr>
        <w:t>Максимальный срок предоставления муниципальной услуги составляет не более 10 рабочих дней со дня приема от заявителя документов.</w:t>
      </w:r>
    </w:p>
    <w:p w:rsidR="00A13347" w:rsidRPr="00A13347" w:rsidRDefault="00A13347" w:rsidP="00A13347">
      <w:pPr>
        <w:numPr>
          <w:ilvl w:val="0"/>
          <w:numId w:val="3"/>
        </w:numPr>
        <w:ind w:firstLine="720"/>
        <w:jc w:val="both"/>
        <w:rPr>
          <w:sz w:val="28"/>
          <w:szCs w:val="28"/>
        </w:rPr>
      </w:pPr>
      <w:r w:rsidRPr="00A13347">
        <w:rPr>
          <w:sz w:val="28"/>
          <w:szCs w:val="28"/>
        </w:rPr>
        <w:t xml:space="preserve"> Правовые основания для предоставления муниципальной услуги:</w:t>
      </w:r>
    </w:p>
    <w:p w:rsidR="00A13347" w:rsidRPr="00A13347" w:rsidRDefault="00A13347" w:rsidP="00A13347">
      <w:pPr>
        <w:ind w:firstLine="540"/>
        <w:jc w:val="both"/>
        <w:rPr>
          <w:sz w:val="28"/>
          <w:szCs w:val="28"/>
        </w:rPr>
      </w:pPr>
      <w:r w:rsidRPr="00A13347">
        <w:rPr>
          <w:sz w:val="28"/>
          <w:szCs w:val="28"/>
        </w:rPr>
        <w:t xml:space="preserve">- </w:t>
      </w:r>
      <w:hyperlink r:id="rId10" w:history="1">
        <w:r w:rsidRPr="00BB5E80">
          <w:rPr>
            <w:rStyle w:val="a6"/>
            <w:sz w:val="28"/>
            <w:szCs w:val="28"/>
          </w:rPr>
          <w:t>Градостроительный кодекс</w:t>
        </w:r>
      </w:hyperlink>
      <w:r w:rsidRPr="00BB5E80">
        <w:rPr>
          <w:sz w:val="28"/>
          <w:szCs w:val="28"/>
        </w:rPr>
        <w:t xml:space="preserve"> Р</w:t>
      </w:r>
      <w:r w:rsidRPr="00A13347">
        <w:rPr>
          <w:sz w:val="28"/>
          <w:szCs w:val="28"/>
        </w:rPr>
        <w:t>оссийской Федерации;</w:t>
      </w:r>
    </w:p>
    <w:p w:rsidR="00A13347" w:rsidRPr="00A13347" w:rsidRDefault="00A13347" w:rsidP="00A13347">
      <w:pPr>
        <w:ind w:firstLine="540"/>
        <w:jc w:val="both"/>
        <w:rPr>
          <w:sz w:val="28"/>
          <w:szCs w:val="28"/>
        </w:rPr>
      </w:pPr>
      <w:r w:rsidRPr="00A13347">
        <w:rPr>
          <w:sz w:val="28"/>
          <w:szCs w:val="28"/>
        </w:rPr>
        <w:t xml:space="preserve">- </w:t>
      </w:r>
      <w:hyperlink r:id="rId11" w:history="1">
        <w:r w:rsidRPr="00A13347">
          <w:rPr>
            <w:rStyle w:val="a6"/>
            <w:sz w:val="28"/>
            <w:szCs w:val="28"/>
          </w:rPr>
          <w:t>Федеральный закон</w:t>
        </w:r>
      </w:hyperlink>
      <w:r w:rsidRPr="00A13347">
        <w:rPr>
          <w:sz w:val="28"/>
          <w:szCs w:val="28"/>
        </w:rPr>
        <w:t xml:space="preserve"> от 29.12.2004 </w:t>
      </w:r>
      <w:r w:rsidR="00BB5E80">
        <w:rPr>
          <w:sz w:val="28"/>
          <w:szCs w:val="28"/>
        </w:rPr>
        <w:t>№</w:t>
      </w:r>
      <w:r w:rsidRPr="00A13347">
        <w:rPr>
          <w:sz w:val="28"/>
          <w:szCs w:val="28"/>
        </w:rPr>
        <w:t> 191-ФЗ "О введении в действие Градостроительного кодекса Российской Федерации";</w:t>
      </w:r>
    </w:p>
    <w:p w:rsidR="00A13347" w:rsidRPr="00A13347" w:rsidRDefault="00A13347" w:rsidP="00A13347">
      <w:pPr>
        <w:ind w:firstLine="540"/>
        <w:jc w:val="both"/>
        <w:rPr>
          <w:sz w:val="28"/>
          <w:szCs w:val="28"/>
        </w:rPr>
      </w:pPr>
      <w:r w:rsidRPr="00A13347">
        <w:rPr>
          <w:sz w:val="28"/>
          <w:szCs w:val="28"/>
        </w:rPr>
        <w:t xml:space="preserve">- </w:t>
      </w:r>
      <w:hyperlink r:id="rId12" w:history="1">
        <w:r w:rsidRPr="00A13347">
          <w:rPr>
            <w:rStyle w:val="a6"/>
            <w:sz w:val="28"/>
            <w:szCs w:val="28"/>
          </w:rPr>
          <w:t>Федеральный закон</w:t>
        </w:r>
      </w:hyperlink>
      <w:r w:rsidRPr="00A13347">
        <w:rPr>
          <w:sz w:val="28"/>
          <w:szCs w:val="28"/>
        </w:rPr>
        <w:t xml:space="preserve"> от 06.10.2003 </w:t>
      </w:r>
      <w:r w:rsidR="00BB5E80">
        <w:rPr>
          <w:sz w:val="28"/>
          <w:szCs w:val="28"/>
        </w:rPr>
        <w:t>№</w:t>
      </w:r>
      <w:r w:rsidRPr="00A13347">
        <w:rPr>
          <w:sz w:val="28"/>
          <w:szCs w:val="28"/>
        </w:rPr>
        <w:t> 131-ФЗ "Об общих принципах организации местного самоуправления в Российской Федерации";</w:t>
      </w:r>
    </w:p>
    <w:p w:rsidR="00A13347" w:rsidRPr="00A13347" w:rsidRDefault="00A13347" w:rsidP="00A13347">
      <w:pPr>
        <w:ind w:firstLine="540"/>
        <w:jc w:val="both"/>
        <w:rPr>
          <w:sz w:val="28"/>
          <w:szCs w:val="28"/>
        </w:rPr>
      </w:pPr>
      <w:r w:rsidRPr="00A13347">
        <w:rPr>
          <w:sz w:val="28"/>
          <w:szCs w:val="28"/>
        </w:rPr>
        <w:t xml:space="preserve">- </w:t>
      </w:r>
      <w:hyperlink r:id="rId13" w:history="1">
        <w:r w:rsidRPr="00A13347">
          <w:rPr>
            <w:rStyle w:val="a6"/>
            <w:sz w:val="28"/>
            <w:szCs w:val="28"/>
          </w:rPr>
          <w:t>Федеральный закон</w:t>
        </w:r>
      </w:hyperlink>
      <w:r w:rsidR="00BB5E80">
        <w:rPr>
          <w:sz w:val="28"/>
          <w:szCs w:val="28"/>
        </w:rPr>
        <w:t xml:space="preserve"> от 27.07.2010 №</w:t>
      </w:r>
      <w:r w:rsidRPr="00A13347">
        <w:rPr>
          <w:sz w:val="28"/>
          <w:szCs w:val="28"/>
        </w:rPr>
        <w:t> 210-ФЗ "Об организации предоставления государственных и муниципальных услуг";</w:t>
      </w:r>
    </w:p>
    <w:p w:rsidR="00A13347" w:rsidRPr="00A13347" w:rsidRDefault="00A13347" w:rsidP="00A13347">
      <w:pPr>
        <w:ind w:firstLine="540"/>
        <w:jc w:val="both"/>
        <w:rPr>
          <w:sz w:val="28"/>
          <w:szCs w:val="28"/>
        </w:rPr>
      </w:pPr>
      <w:r w:rsidRPr="00A13347">
        <w:rPr>
          <w:sz w:val="28"/>
          <w:szCs w:val="28"/>
        </w:rPr>
        <w:t>- Административный регламент.</w:t>
      </w:r>
    </w:p>
    <w:p w:rsidR="00A13347" w:rsidRPr="00A13347" w:rsidRDefault="00A13347" w:rsidP="00A13347">
      <w:pPr>
        <w:ind w:firstLine="720"/>
        <w:jc w:val="both"/>
        <w:rPr>
          <w:sz w:val="28"/>
          <w:szCs w:val="28"/>
        </w:rPr>
      </w:pPr>
      <w:r w:rsidRPr="00A13347">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 xml:space="preserve">2.6.1. Для получения муниципальной услуги Заявитель обращается в администрацию </w:t>
      </w:r>
      <w:proofErr w:type="spellStart"/>
      <w:r w:rsidRPr="00A13347">
        <w:rPr>
          <w:sz w:val="28"/>
          <w:szCs w:val="28"/>
        </w:rPr>
        <w:t>Балтайского</w:t>
      </w:r>
      <w:proofErr w:type="spellEnd"/>
      <w:r w:rsidRPr="00A13347">
        <w:rPr>
          <w:sz w:val="28"/>
          <w:szCs w:val="28"/>
        </w:rPr>
        <w:t xml:space="preserve"> муниципального района с заявлением на имя главы </w:t>
      </w:r>
      <w:proofErr w:type="spellStart"/>
      <w:r w:rsidRPr="00A13347">
        <w:rPr>
          <w:sz w:val="28"/>
          <w:szCs w:val="28"/>
        </w:rPr>
        <w:t>Балтайского</w:t>
      </w:r>
      <w:proofErr w:type="spellEnd"/>
      <w:r w:rsidRPr="00A13347">
        <w:rPr>
          <w:sz w:val="28"/>
          <w:szCs w:val="28"/>
        </w:rPr>
        <w:t xml:space="preserve"> муниципального района (рекомендуемая форма </w:t>
      </w:r>
      <w:hyperlink r:id="rId14" w:history="1">
        <w:r w:rsidRPr="00BB5E80">
          <w:rPr>
            <w:rStyle w:val="a5"/>
            <w:sz w:val="28"/>
            <w:szCs w:val="28"/>
          </w:rPr>
          <w:t>заявления</w:t>
        </w:r>
      </w:hyperlink>
      <w:r w:rsidRPr="00A13347">
        <w:rPr>
          <w:sz w:val="28"/>
          <w:szCs w:val="28"/>
        </w:rPr>
        <w:t xml:space="preserve"> приведена в </w:t>
      </w:r>
      <w:r w:rsidR="00BB5E80">
        <w:rPr>
          <w:sz w:val="28"/>
          <w:szCs w:val="28"/>
        </w:rPr>
        <w:t>п</w:t>
      </w:r>
      <w:r w:rsidRPr="00A13347">
        <w:rPr>
          <w:sz w:val="28"/>
          <w:szCs w:val="28"/>
        </w:rPr>
        <w:t xml:space="preserve">риложении </w:t>
      </w:r>
      <w:r w:rsidR="00BB5E80">
        <w:rPr>
          <w:sz w:val="28"/>
          <w:szCs w:val="28"/>
        </w:rPr>
        <w:t>№</w:t>
      </w:r>
      <w:r w:rsidRPr="00A13347">
        <w:rPr>
          <w:sz w:val="28"/>
          <w:szCs w:val="28"/>
        </w:rPr>
        <w:t>2 к Административному регламенту). К заявлению прилагаются следующие документы:</w:t>
      </w:r>
    </w:p>
    <w:p w:rsidR="00A13347" w:rsidRPr="00A13347" w:rsidRDefault="00A13347" w:rsidP="00A13347">
      <w:pPr>
        <w:ind w:firstLine="720"/>
        <w:jc w:val="both"/>
        <w:rPr>
          <w:sz w:val="28"/>
          <w:szCs w:val="28"/>
        </w:rPr>
      </w:pPr>
      <w:r w:rsidRPr="00A13347">
        <w:rPr>
          <w:sz w:val="28"/>
          <w:szCs w:val="28"/>
        </w:rPr>
        <w:t>2.6.1.1. Данные о Заявителе.</w:t>
      </w:r>
    </w:p>
    <w:p w:rsidR="00A13347" w:rsidRPr="00A13347" w:rsidRDefault="00A13347" w:rsidP="00A13347">
      <w:pPr>
        <w:ind w:firstLine="720"/>
        <w:jc w:val="both"/>
        <w:rPr>
          <w:sz w:val="28"/>
          <w:szCs w:val="28"/>
        </w:rPr>
      </w:pPr>
      <w:r w:rsidRPr="00A13347">
        <w:rPr>
          <w:sz w:val="28"/>
          <w:szCs w:val="28"/>
        </w:rPr>
        <w:t>2.6.1.1.1. Для физического лица - копия паспорта либо другого документа, удостоверяющего личность Заявителя, сведения о государственной регистрации физического лица в качестве индивидуального предпринимателя;</w:t>
      </w:r>
    </w:p>
    <w:p w:rsidR="00A13347" w:rsidRPr="00A13347" w:rsidRDefault="00A13347" w:rsidP="00A13347">
      <w:pPr>
        <w:ind w:firstLine="720"/>
        <w:jc w:val="both"/>
        <w:rPr>
          <w:sz w:val="28"/>
          <w:szCs w:val="28"/>
        </w:rPr>
      </w:pPr>
      <w:bookmarkStart w:id="0" w:name="Par3"/>
      <w:bookmarkEnd w:id="0"/>
      <w:r w:rsidRPr="00A13347">
        <w:rPr>
          <w:sz w:val="28"/>
          <w:szCs w:val="28"/>
        </w:rPr>
        <w:t>2.6.1.1.2. Для юридического лица - выписка из свидетельства о государственной регистрации юридического лица и документ о постановке на налоговый учет.</w:t>
      </w:r>
    </w:p>
    <w:p w:rsidR="00A13347" w:rsidRPr="00A13347" w:rsidRDefault="00BB5E80" w:rsidP="00A13347">
      <w:pPr>
        <w:ind w:firstLine="708"/>
        <w:jc w:val="both"/>
        <w:rPr>
          <w:sz w:val="28"/>
          <w:szCs w:val="28"/>
        </w:rPr>
      </w:pPr>
      <w:r>
        <w:rPr>
          <w:sz w:val="28"/>
          <w:szCs w:val="28"/>
        </w:rPr>
        <w:t xml:space="preserve">2.6.1.2. </w:t>
      </w:r>
      <w:r w:rsidR="00A13347" w:rsidRPr="00A13347">
        <w:rPr>
          <w:sz w:val="28"/>
          <w:szCs w:val="28"/>
        </w:rPr>
        <w:t xml:space="preserve"> Материалы архитектурно-</w:t>
      </w:r>
      <w:proofErr w:type="gramStart"/>
      <w:r w:rsidR="00A13347" w:rsidRPr="00A13347">
        <w:rPr>
          <w:sz w:val="28"/>
          <w:szCs w:val="28"/>
        </w:rPr>
        <w:t>градостроительного решения</w:t>
      </w:r>
      <w:proofErr w:type="gramEnd"/>
      <w:r w:rsidR="00A13347" w:rsidRPr="00A13347">
        <w:rPr>
          <w:sz w:val="28"/>
          <w:szCs w:val="28"/>
        </w:rPr>
        <w:t xml:space="preserve"> объекта капитального строительства, оформленные с учетом предполагаемых видов работ (строительство, реконструкция).</w:t>
      </w:r>
    </w:p>
    <w:p w:rsidR="00A13347" w:rsidRPr="00A13347" w:rsidRDefault="00A13347" w:rsidP="00BB5E80">
      <w:pPr>
        <w:ind w:firstLine="708"/>
        <w:jc w:val="both"/>
        <w:rPr>
          <w:sz w:val="28"/>
          <w:szCs w:val="28"/>
        </w:rPr>
      </w:pPr>
      <w:r w:rsidRPr="00A13347">
        <w:rPr>
          <w:sz w:val="28"/>
          <w:szCs w:val="28"/>
        </w:rPr>
        <w:lastRenderedPageBreak/>
        <w:t>Состав и требования к материалам, указанным в настоящем пункте, установлены приложением</w:t>
      </w:r>
      <w:r w:rsidR="00BB5E80">
        <w:rPr>
          <w:sz w:val="28"/>
          <w:szCs w:val="28"/>
        </w:rPr>
        <w:t xml:space="preserve"> №</w:t>
      </w:r>
      <w:r w:rsidRPr="00A13347">
        <w:rPr>
          <w:sz w:val="28"/>
          <w:szCs w:val="28"/>
        </w:rPr>
        <w:t xml:space="preserve"> 4 к </w:t>
      </w:r>
      <w:r w:rsidR="00BB5E80">
        <w:rPr>
          <w:sz w:val="28"/>
          <w:szCs w:val="28"/>
        </w:rPr>
        <w:t>административному</w:t>
      </w:r>
      <w:r w:rsidRPr="00A13347">
        <w:rPr>
          <w:sz w:val="28"/>
          <w:szCs w:val="28"/>
        </w:rPr>
        <w:t xml:space="preserve"> </w:t>
      </w:r>
      <w:r w:rsidR="00BB5E80">
        <w:rPr>
          <w:sz w:val="28"/>
          <w:szCs w:val="28"/>
        </w:rPr>
        <w:t>р</w:t>
      </w:r>
      <w:r w:rsidRPr="00A13347">
        <w:rPr>
          <w:sz w:val="28"/>
          <w:szCs w:val="28"/>
        </w:rPr>
        <w:t>егламенту.</w:t>
      </w:r>
    </w:p>
    <w:p w:rsidR="00A13347" w:rsidRPr="00A13347" w:rsidRDefault="00A13347" w:rsidP="00A13347">
      <w:pPr>
        <w:ind w:firstLine="720"/>
        <w:jc w:val="both"/>
        <w:rPr>
          <w:sz w:val="28"/>
          <w:szCs w:val="28"/>
        </w:rPr>
      </w:pPr>
      <w:r w:rsidRPr="00A13347">
        <w:rPr>
          <w:sz w:val="28"/>
          <w:szCs w:val="28"/>
        </w:rPr>
        <w:t>2.6.2. Правоустанавливающие документы собственника или иного законного владельца земельного участка, на котором предполагается строительство (реконструкция).</w:t>
      </w:r>
    </w:p>
    <w:p w:rsidR="00A13347" w:rsidRPr="00A13347" w:rsidRDefault="00A13347" w:rsidP="00A13347">
      <w:pPr>
        <w:ind w:firstLine="720"/>
        <w:jc w:val="both"/>
        <w:rPr>
          <w:sz w:val="28"/>
          <w:szCs w:val="28"/>
        </w:rPr>
      </w:pPr>
      <w:bookmarkStart w:id="1" w:name="Par21"/>
      <w:bookmarkEnd w:id="1"/>
      <w:r w:rsidRPr="00A13347">
        <w:rPr>
          <w:sz w:val="28"/>
          <w:szCs w:val="28"/>
        </w:rPr>
        <w:t xml:space="preserve">Вышеперечисленные документы, за исключением </w:t>
      </w:r>
      <w:proofErr w:type="gramStart"/>
      <w:r w:rsidRPr="00A13347">
        <w:rPr>
          <w:sz w:val="28"/>
          <w:szCs w:val="28"/>
        </w:rPr>
        <w:t>указанных</w:t>
      </w:r>
      <w:proofErr w:type="gramEnd"/>
      <w:r w:rsidRPr="00A13347">
        <w:rPr>
          <w:sz w:val="28"/>
          <w:szCs w:val="28"/>
        </w:rPr>
        <w:t xml:space="preserve"> в </w:t>
      </w:r>
      <w:hyperlink w:anchor="Par3" w:history="1">
        <w:proofErr w:type="spellStart"/>
        <w:r w:rsidRPr="00A13347">
          <w:rPr>
            <w:rStyle w:val="a5"/>
            <w:sz w:val="28"/>
            <w:szCs w:val="28"/>
          </w:rPr>
          <w:t>пп</w:t>
        </w:r>
        <w:proofErr w:type="spellEnd"/>
        <w:r w:rsidRPr="00A13347">
          <w:rPr>
            <w:rStyle w:val="a5"/>
            <w:sz w:val="28"/>
            <w:szCs w:val="28"/>
          </w:rPr>
          <w:t>. 2.6.1.1.2</w:t>
        </w:r>
      </w:hyperlink>
      <w:r w:rsidRPr="00A13347">
        <w:rPr>
          <w:sz w:val="28"/>
          <w:szCs w:val="28"/>
        </w:rPr>
        <w:t>, 2.6.2, Заявитель должен представить самостоятельно. В случае предоставления копий документов необходимо предъявлять их оригиналы для проверки на соответствие.</w:t>
      </w:r>
    </w:p>
    <w:p w:rsidR="00A13347" w:rsidRPr="00A13347" w:rsidRDefault="00A13347" w:rsidP="00A13347">
      <w:pPr>
        <w:ind w:firstLine="720"/>
        <w:jc w:val="both"/>
        <w:rPr>
          <w:sz w:val="28"/>
          <w:szCs w:val="28"/>
        </w:rPr>
      </w:pPr>
      <w:r w:rsidRPr="00A13347">
        <w:rPr>
          <w:sz w:val="28"/>
          <w:szCs w:val="28"/>
        </w:rPr>
        <w:t xml:space="preserve">Документы, указанные в </w:t>
      </w:r>
      <w:hyperlink w:anchor="Par3" w:history="1">
        <w:proofErr w:type="spellStart"/>
        <w:r w:rsidRPr="00A13347">
          <w:rPr>
            <w:rStyle w:val="a5"/>
            <w:sz w:val="28"/>
            <w:szCs w:val="28"/>
          </w:rPr>
          <w:t>пп</w:t>
        </w:r>
        <w:proofErr w:type="spellEnd"/>
        <w:r w:rsidRPr="00A13347">
          <w:rPr>
            <w:rStyle w:val="a5"/>
            <w:sz w:val="28"/>
            <w:szCs w:val="28"/>
          </w:rPr>
          <w:t>. 2.6.1.1.2</w:t>
        </w:r>
      </w:hyperlink>
      <w:r w:rsidRPr="00A13347">
        <w:rPr>
          <w:sz w:val="28"/>
          <w:szCs w:val="28"/>
        </w:rPr>
        <w:t xml:space="preserve">, 2.6.2, Заявитель вправе представить по собственной инициативе, а при отсутствии этого документа он подлежит получению администрацией </w:t>
      </w:r>
      <w:proofErr w:type="spellStart"/>
      <w:r w:rsidRPr="00A13347">
        <w:rPr>
          <w:sz w:val="28"/>
          <w:szCs w:val="28"/>
        </w:rPr>
        <w:t>Балтайского</w:t>
      </w:r>
      <w:proofErr w:type="spellEnd"/>
      <w:r w:rsidRPr="00A13347">
        <w:rPr>
          <w:sz w:val="28"/>
          <w:szCs w:val="28"/>
        </w:rPr>
        <w:t xml:space="preserve"> муниципального района самостоятельно в рамках межведомственного информационного взаимодействия.</w:t>
      </w:r>
    </w:p>
    <w:p w:rsidR="00A13347" w:rsidRPr="00A13347" w:rsidRDefault="00A13347" w:rsidP="00A13347">
      <w:pPr>
        <w:ind w:firstLine="720"/>
        <w:jc w:val="both"/>
        <w:rPr>
          <w:sz w:val="28"/>
          <w:szCs w:val="28"/>
        </w:rPr>
      </w:pPr>
      <w:r w:rsidRPr="00A13347">
        <w:rPr>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A13347" w:rsidRPr="00A13347" w:rsidRDefault="00A13347" w:rsidP="00A13347">
      <w:pPr>
        <w:ind w:firstLine="720"/>
        <w:jc w:val="both"/>
        <w:rPr>
          <w:sz w:val="28"/>
          <w:szCs w:val="28"/>
        </w:rPr>
      </w:pPr>
      <w:r w:rsidRPr="00A13347">
        <w:rPr>
          <w:sz w:val="28"/>
          <w:szCs w:val="28"/>
        </w:rPr>
        <w:t>Заявление может быть заполнено от руки или машинным способом, распечатано посредством электронных печатающих устройств.</w:t>
      </w:r>
    </w:p>
    <w:p w:rsidR="00A13347" w:rsidRPr="00A13347" w:rsidRDefault="00A13347" w:rsidP="00A13347">
      <w:pPr>
        <w:ind w:firstLine="720"/>
        <w:jc w:val="both"/>
        <w:rPr>
          <w:sz w:val="28"/>
          <w:szCs w:val="28"/>
        </w:rPr>
      </w:pPr>
      <w:r w:rsidRPr="00A13347">
        <w:rPr>
          <w:sz w:val="28"/>
          <w:szCs w:val="28"/>
        </w:rPr>
        <w:t>2.6.3. Документы, предоставляемые Заявителем, должны соответствовать следующим требованиям:</w:t>
      </w:r>
    </w:p>
    <w:p w:rsidR="00A13347" w:rsidRPr="00A13347" w:rsidRDefault="00A13347" w:rsidP="00A13347">
      <w:pPr>
        <w:ind w:firstLine="720"/>
        <w:jc w:val="both"/>
        <w:rPr>
          <w:sz w:val="28"/>
          <w:szCs w:val="28"/>
        </w:rPr>
      </w:pPr>
      <w:r w:rsidRPr="00A13347">
        <w:rPr>
          <w:sz w:val="28"/>
          <w:szCs w:val="28"/>
        </w:rPr>
        <w:t>а) тексты документов написаны разборчиво, наименования юридических лиц - без сокращения, с указанием их мест нахождения;</w:t>
      </w:r>
    </w:p>
    <w:p w:rsidR="00A13347" w:rsidRPr="00A13347" w:rsidRDefault="00A13347" w:rsidP="00A13347">
      <w:pPr>
        <w:ind w:firstLine="720"/>
        <w:jc w:val="both"/>
        <w:rPr>
          <w:sz w:val="28"/>
          <w:szCs w:val="28"/>
        </w:rPr>
      </w:pPr>
      <w:r w:rsidRPr="00A13347">
        <w:rPr>
          <w:sz w:val="28"/>
          <w:szCs w:val="28"/>
        </w:rPr>
        <w:t>б) фамилия, имя и отчество физического лица, адрес его места жительства, телефон написаны полностью;</w:t>
      </w:r>
    </w:p>
    <w:p w:rsidR="00A13347" w:rsidRPr="00A13347" w:rsidRDefault="00A13347" w:rsidP="00A13347">
      <w:pPr>
        <w:ind w:firstLine="720"/>
        <w:jc w:val="both"/>
        <w:rPr>
          <w:sz w:val="28"/>
          <w:szCs w:val="28"/>
        </w:rPr>
      </w:pPr>
      <w:r w:rsidRPr="00A13347">
        <w:rPr>
          <w:sz w:val="28"/>
          <w:szCs w:val="28"/>
        </w:rPr>
        <w:t>в) в документах нет подчисток, приписок, зачеркнутых слов и иных не оговоренных в них исправлений;</w:t>
      </w:r>
    </w:p>
    <w:p w:rsidR="00A13347" w:rsidRPr="00A13347" w:rsidRDefault="00A13347" w:rsidP="00A13347">
      <w:pPr>
        <w:ind w:firstLine="720"/>
        <w:jc w:val="both"/>
        <w:rPr>
          <w:sz w:val="28"/>
          <w:szCs w:val="28"/>
        </w:rPr>
      </w:pPr>
      <w:r w:rsidRPr="00A13347">
        <w:rPr>
          <w:sz w:val="28"/>
          <w:szCs w:val="28"/>
        </w:rPr>
        <w:t>г) документы не исполнены карандашом;</w:t>
      </w:r>
    </w:p>
    <w:p w:rsidR="00A13347" w:rsidRPr="00A13347" w:rsidRDefault="00A13347" w:rsidP="00A13347">
      <w:pPr>
        <w:ind w:firstLine="720"/>
        <w:jc w:val="both"/>
        <w:rPr>
          <w:sz w:val="28"/>
          <w:szCs w:val="28"/>
        </w:rPr>
      </w:pPr>
      <w:proofErr w:type="spellStart"/>
      <w:r w:rsidRPr="00A13347">
        <w:rPr>
          <w:sz w:val="28"/>
          <w:szCs w:val="28"/>
        </w:rPr>
        <w:t>д</w:t>
      </w:r>
      <w:proofErr w:type="spellEnd"/>
      <w:r w:rsidRPr="00A13347">
        <w:rPr>
          <w:sz w:val="28"/>
          <w:szCs w:val="28"/>
        </w:rPr>
        <w:t>) документы не имеют серьезных повреждений, наличие которых не позволяет однозначно истолковать их содержание;</w:t>
      </w:r>
    </w:p>
    <w:p w:rsidR="00A13347" w:rsidRPr="00A13347" w:rsidRDefault="00A13347" w:rsidP="00A13347">
      <w:pPr>
        <w:ind w:firstLine="720"/>
        <w:jc w:val="both"/>
        <w:rPr>
          <w:sz w:val="28"/>
          <w:szCs w:val="28"/>
        </w:rPr>
      </w:pPr>
      <w:r w:rsidRPr="00A13347">
        <w:rPr>
          <w:sz w:val="28"/>
          <w:szCs w:val="28"/>
        </w:rPr>
        <w:t>е) документы не содержат разночтений;</w:t>
      </w:r>
    </w:p>
    <w:p w:rsidR="00A13347" w:rsidRPr="00A13347" w:rsidRDefault="00A13347" w:rsidP="00A13347">
      <w:pPr>
        <w:ind w:firstLine="720"/>
        <w:jc w:val="both"/>
        <w:rPr>
          <w:sz w:val="28"/>
          <w:szCs w:val="28"/>
        </w:rPr>
      </w:pPr>
      <w:r w:rsidRPr="00A13347">
        <w:rPr>
          <w:sz w:val="28"/>
          <w:szCs w:val="28"/>
        </w:rPr>
        <w:t>ж) полномочия представителя оформлены в установленном порядке.</w:t>
      </w:r>
    </w:p>
    <w:p w:rsidR="00A13347" w:rsidRPr="00A13347" w:rsidRDefault="00A13347" w:rsidP="00A13347">
      <w:pPr>
        <w:ind w:firstLine="720"/>
        <w:jc w:val="both"/>
        <w:rPr>
          <w:sz w:val="28"/>
          <w:szCs w:val="28"/>
        </w:rPr>
      </w:pPr>
      <w:r w:rsidRPr="00A13347">
        <w:rPr>
          <w:sz w:val="28"/>
          <w:szCs w:val="28"/>
        </w:rPr>
        <w:t>После получения решения о согласовании архитектурно-градостроительного облика объекта или отказа в его выдаче документы, предоставленные Заявителем, остаются в материалах дела и ему не возвращаются.</w:t>
      </w:r>
    </w:p>
    <w:p w:rsidR="00A13347" w:rsidRPr="00A13347" w:rsidRDefault="00A13347" w:rsidP="00A13347">
      <w:pPr>
        <w:numPr>
          <w:ilvl w:val="1"/>
          <w:numId w:val="6"/>
        </w:numPr>
        <w:tabs>
          <w:tab w:val="clear" w:pos="360"/>
          <w:tab w:val="num" w:pos="0"/>
        </w:tabs>
        <w:ind w:left="0" w:firstLine="720"/>
        <w:jc w:val="both"/>
        <w:rPr>
          <w:sz w:val="28"/>
          <w:szCs w:val="28"/>
        </w:rPr>
      </w:pPr>
      <w:r w:rsidRPr="00A13347">
        <w:rPr>
          <w:sz w:val="28"/>
          <w:szCs w:val="28"/>
        </w:rPr>
        <w:t>Исчерпывающий перечень оснований для отказа в приеме документов, необходимых для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Основания для отказа в приеме документов, необходимых для предоставления муниципальной услуги, нормативными актами не предусмотрены.</w:t>
      </w:r>
    </w:p>
    <w:p w:rsidR="00A13347" w:rsidRPr="00A13347" w:rsidRDefault="00A13347" w:rsidP="00A13347">
      <w:pPr>
        <w:ind w:firstLine="708"/>
        <w:rPr>
          <w:sz w:val="28"/>
          <w:szCs w:val="28"/>
        </w:rPr>
      </w:pPr>
      <w:r w:rsidRPr="00A13347">
        <w:rPr>
          <w:sz w:val="28"/>
          <w:szCs w:val="28"/>
        </w:rPr>
        <w:t>2.7.1. Исчерпывающий перечень оснований для отказа в предоставлении муниципальной услуги.</w:t>
      </w:r>
    </w:p>
    <w:p w:rsidR="00A13347" w:rsidRPr="00A13347" w:rsidRDefault="00A13347" w:rsidP="00A13347">
      <w:pPr>
        <w:rPr>
          <w:sz w:val="28"/>
          <w:szCs w:val="28"/>
        </w:rPr>
      </w:pPr>
      <w:r w:rsidRPr="00A13347">
        <w:rPr>
          <w:sz w:val="28"/>
          <w:szCs w:val="28"/>
        </w:rPr>
        <w:lastRenderedPageBreak/>
        <w:t>Основаниями для отказа в предоставлении муниципальной услуги являются:</w:t>
      </w:r>
    </w:p>
    <w:p w:rsidR="00A13347" w:rsidRPr="00A13347" w:rsidRDefault="00A13347" w:rsidP="00A13347">
      <w:pPr>
        <w:ind w:firstLine="708"/>
        <w:rPr>
          <w:sz w:val="28"/>
          <w:szCs w:val="28"/>
        </w:rPr>
      </w:pPr>
      <w:r w:rsidRPr="00A13347">
        <w:rPr>
          <w:sz w:val="28"/>
          <w:szCs w:val="28"/>
        </w:rPr>
        <w:t>2.7.1.1. Представление неполного комплекта документов, предусмотренного пунктом 2.6 настоящего Регламента;</w:t>
      </w:r>
    </w:p>
    <w:p w:rsidR="00A13347" w:rsidRPr="00A13347" w:rsidRDefault="00A13347" w:rsidP="00A13347">
      <w:pPr>
        <w:ind w:firstLine="708"/>
        <w:rPr>
          <w:sz w:val="28"/>
          <w:szCs w:val="28"/>
        </w:rPr>
      </w:pPr>
      <w:r w:rsidRPr="00A13347">
        <w:rPr>
          <w:sz w:val="28"/>
          <w:szCs w:val="28"/>
        </w:rPr>
        <w:t>2.7.1.2. Представление документов, не соответствующих установленным требованиям;</w:t>
      </w:r>
    </w:p>
    <w:p w:rsidR="00A13347" w:rsidRPr="00A13347" w:rsidRDefault="00A13347" w:rsidP="00A13347">
      <w:pPr>
        <w:rPr>
          <w:sz w:val="28"/>
          <w:szCs w:val="28"/>
        </w:rPr>
      </w:pPr>
      <w:r w:rsidRPr="00A13347">
        <w:rPr>
          <w:sz w:val="28"/>
          <w:szCs w:val="28"/>
        </w:rPr>
        <w:t xml:space="preserve">2.6.3. </w:t>
      </w:r>
    </w:p>
    <w:p w:rsidR="00A13347" w:rsidRPr="00A13347" w:rsidRDefault="00BB5E80" w:rsidP="00A13347">
      <w:pPr>
        <w:ind w:firstLine="720"/>
        <w:jc w:val="both"/>
        <w:rPr>
          <w:sz w:val="28"/>
          <w:szCs w:val="28"/>
        </w:rPr>
      </w:pPr>
      <w:r>
        <w:rPr>
          <w:sz w:val="28"/>
          <w:szCs w:val="28"/>
        </w:rPr>
        <w:t>2.7.1.3</w:t>
      </w:r>
      <w:r w:rsidR="00A13347" w:rsidRPr="00A13347">
        <w:rPr>
          <w:sz w:val="28"/>
          <w:szCs w:val="28"/>
        </w:rPr>
        <w:t>. Отсутствие у лица, представившего заявление и документы, предусмотренные в пункте 2.6 настоящего Регламента, полномочий на получение государственной услуги;</w:t>
      </w:r>
    </w:p>
    <w:p w:rsidR="00A13347" w:rsidRPr="00A13347" w:rsidRDefault="00327D5F" w:rsidP="00327D5F">
      <w:pPr>
        <w:ind w:firstLine="708"/>
        <w:jc w:val="both"/>
        <w:rPr>
          <w:sz w:val="28"/>
          <w:szCs w:val="28"/>
        </w:rPr>
      </w:pPr>
      <w:r>
        <w:rPr>
          <w:sz w:val="28"/>
          <w:szCs w:val="28"/>
        </w:rPr>
        <w:t>2.8.</w:t>
      </w:r>
      <w:r w:rsidR="00A13347" w:rsidRPr="00A13347">
        <w:rPr>
          <w:sz w:val="28"/>
          <w:szCs w:val="28"/>
        </w:rPr>
        <w:t>Информация об оплате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2.8.1. За выдачу решения о согласовании архитектурно-градостроительного облика объекта плата не взимается.</w:t>
      </w:r>
    </w:p>
    <w:p w:rsidR="00A13347" w:rsidRPr="00A13347" w:rsidRDefault="00327D5F" w:rsidP="00327D5F">
      <w:pPr>
        <w:ind w:firstLine="708"/>
        <w:jc w:val="both"/>
        <w:rPr>
          <w:sz w:val="28"/>
          <w:szCs w:val="28"/>
        </w:rPr>
      </w:pPr>
      <w:r>
        <w:rPr>
          <w:sz w:val="28"/>
          <w:szCs w:val="28"/>
        </w:rPr>
        <w:t>2.9.</w:t>
      </w:r>
      <w:r w:rsidR="00A13347" w:rsidRPr="00A13347">
        <w:rPr>
          <w:sz w:val="28"/>
          <w:szCs w:val="28"/>
        </w:rPr>
        <w:t>Максимальный срок ожидания в очереди при подаче заявления и при получении результата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A13347" w:rsidRPr="00A13347" w:rsidRDefault="00A13347" w:rsidP="00A13347">
      <w:pPr>
        <w:ind w:firstLine="720"/>
        <w:jc w:val="both"/>
        <w:rPr>
          <w:sz w:val="28"/>
          <w:szCs w:val="28"/>
        </w:rPr>
      </w:pPr>
      <w:r w:rsidRPr="00A13347">
        <w:rPr>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A13347" w:rsidRPr="00A13347" w:rsidRDefault="00A13347" w:rsidP="00A13347">
      <w:pPr>
        <w:ind w:firstLine="708"/>
        <w:jc w:val="both"/>
        <w:rPr>
          <w:sz w:val="28"/>
          <w:szCs w:val="28"/>
        </w:rPr>
      </w:pPr>
      <w:r w:rsidRPr="00A13347">
        <w:rPr>
          <w:sz w:val="28"/>
          <w:szCs w:val="28"/>
        </w:rPr>
        <w:t>2.10.Срок регистрации заявления о предоставлении муниципальной услуги.</w:t>
      </w:r>
    </w:p>
    <w:p w:rsidR="00A13347" w:rsidRPr="00A13347" w:rsidRDefault="00A13347" w:rsidP="00327D5F">
      <w:pPr>
        <w:ind w:firstLine="708"/>
        <w:jc w:val="both"/>
        <w:rPr>
          <w:sz w:val="28"/>
          <w:szCs w:val="28"/>
        </w:rPr>
      </w:pPr>
      <w:r w:rsidRPr="00A13347">
        <w:rPr>
          <w:sz w:val="28"/>
          <w:szCs w:val="28"/>
        </w:rPr>
        <w:t>Максимальный срок регистрации заявления не должен превышать 1 день.</w:t>
      </w:r>
    </w:p>
    <w:p w:rsidR="00A13347" w:rsidRPr="00A13347" w:rsidRDefault="00A13347" w:rsidP="00A13347">
      <w:pPr>
        <w:numPr>
          <w:ilvl w:val="1"/>
          <w:numId w:val="5"/>
        </w:numPr>
        <w:tabs>
          <w:tab w:val="clear" w:pos="480"/>
        </w:tabs>
        <w:ind w:left="0" w:firstLine="720"/>
        <w:jc w:val="both"/>
        <w:rPr>
          <w:sz w:val="28"/>
          <w:szCs w:val="28"/>
        </w:rPr>
      </w:pPr>
      <w:r w:rsidRPr="00A13347">
        <w:rPr>
          <w:sz w:val="28"/>
          <w:szCs w:val="28"/>
        </w:rPr>
        <w:t>Требования к помещениям, в которых предоставляется муниципальная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муниципальной услуги, а также требования к местам парковки автотранспортных средств.</w:t>
      </w:r>
    </w:p>
    <w:p w:rsidR="00A13347" w:rsidRPr="00A13347" w:rsidRDefault="00A13347" w:rsidP="00A13347">
      <w:pPr>
        <w:ind w:firstLine="720"/>
        <w:jc w:val="both"/>
        <w:rPr>
          <w:sz w:val="28"/>
          <w:szCs w:val="28"/>
        </w:rPr>
      </w:pPr>
      <w:r w:rsidRPr="00A13347">
        <w:rPr>
          <w:sz w:val="28"/>
          <w:szCs w:val="28"/>
        </w:rP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13347" w:rsidRPr="00A13347" w:rsidRDefault="00A13347" w:rsidP="00A13347">
      <w:pPr>
        <w:ind w:firstLine="720"/>
        <w:jc w:val="both"/>
        <w:rPr>
          <w:sz w:val="28"/>
          <w:szCs w:val="28"/>
        </w:rPr>
      </w:pPr>
      <w:r w:rsidRPr="00A13347">
        <w:rPr>
          <w:sz w:val="28"/>
          <w:szCs w:val="28"/>
        </w:rPr>
        <w:t>Помещения, в которых предоставляется муниципальная услуга, должны иметь туалет со свободным доступом к нему в рабочее время Заявителей.</w:t>
      </w:r>
    </w:p>
    <w:p w:rsidR="00A13347" w:rsidRPr="00A13347" w:rsidRDefault="00A13347" w:rsidP="00A13347">
      <w:pPr>
        <w:ind w:firstLine="720"/>
        <w:jc w:val="both"/>
        <w:rPr>
          <w:sz w:val="28"/>
          <w:szCs w:val="28"/>
        </w:rPr>
      </w:pPr>
      <w:r w:rsidRPr="00A13347">
        <w:rPr>
          <w:sz w:val="28"/>
          <w:szCs w:val="28"/>
        </w:rPr>
        <w:t>2.11.2.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13347" w:rsidRPr="00A13347" w:rsidRDefault="00A13347" w:rsidP="00A13347">
      <w:pPr>
        <w:ind w:firstLine="720"/>
        <w:jc w:val="both"/>
        <w:rPr>
          <w:sz w:val="28"/>
          <w:szCs w:val="28"/>
        </w:rPr>
      </w:pPr>
      <w:r w:rsidRPr="00A13347">
        <w:rPr>
          <w:sz w:val="28"/>
          <w:szCs w:val="28"/>
        </w:rPr>
        <w:t>2.11.3. Места для ожидания должны соответствовать комфортным условиям для Заявителей и оптимальным условиям работы должностных лиц.</w:t>
      </w:r>
    </w:p>
    <w:p w:rsidR="00A13347" w:rsidRPr="00A13347" w:rsidRDefault="00A13347" w:rsidP="00A13347">
      <w:pPr>
        <w:ind w:firstLine="720"/>
        <w:jc w:val="both"/>
        <w:rPr>
          <w:sz w:val="28"/>
          <w:szCs w:val="28"/>
        </w:rPr>
      </w:pPr>
      <w:r w:rsidRPr="00A13347">
        <w:rPr>
          <w:sz w:val="28"/>
          <w:szCs w:val="28"/>
        </w:rPr>
        <w:t>2.11.4.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A13347" w:rsidRPr="00A13347" w:rsidRDefault="00A13347" w:rsidP="00A13347">
      <w:pPr>
        <w:ind w:firstLine="720"/>
        <w:jc w:val="both"/>
        <w:rPr>
          <w:sz w:val="28"/>
          <w:szCs w:val="28"/>
        </w:rPr>
      </w:pPr>
      <w:r w:rsidRPr="00A13347">
        <w:rPr>
          <w:sz w:val="28"/>
          <w:szCs w:val="28"/>
        </w:rPr>
        <w:t xml:space="preserve">2.11.5. Места для информирования и заполнения необходимых документов оборудуются информационными стендами, стульями и столами </w:t>
      </w:r>
      <w:r w:rsidRPr="00A13347">
        <w:rPr>
          <w:sz w:val="28"/>
          <w:szCs w:val="28"/>
        </w:rPr>
        <w:lastRenderedPageBreak/>
        <w:t>либо стойками для оформления документов, обеспечиваются бланками заявлений и необходимыми канцелярскими принадлежностями.</w:t>
      </w:r>
    </w:p>
    <w:p w:rsidR="00A13347" w:rsidRPr="00A13347" w:rsidRDefault="00A13347" w:rsidP="00A13347">
      <w:pPr>
        <w:ind w:firstLine="720"/>
        <w:jc w:val="both"/>
        <w:rPr>
          <w:sz w:val="28"/>
          <w:szCs w:val="28"/>
        </w:rPr>
      </w:pPr>
      <w:r w:rsidRPr="00A13347">
        <w:rPr>
          <w:sz w:val="28"/>
          <w:szCs w:val="28"/>
        </w:rPr>
        <w:t>2.11.6. На информационном стенде размещается следующая информация:</w:t>
      </w:r>
    </w:p>
    <w:p w:rsidR="00A13347" w:rsidRPr="00A13347" w:rsidRDefault="00A13347" w:rsidP="00A13347">
      <w:pPr>
        <w:ind w:firstLine="720"/>
        <w:jc w:val="both"/>
        <w:rPr>
          <w:sz w:val="28"/>
          <w:szCs w:val="28"/>
        </w:rPr>
      </w:pPr>
      <w:r w:rsidRPr="00A13347">
        <w:rPr>
          <w:sz w:val="28"/>
          <w:szCs w:val="28"/>
        </w:rPr>
        <w:t>а) срок предоставления муниципальной услуги и сроки выполнения отдельных административных действий;</w:t>
      </w:r>
    </w:p>
    <w:p w:rsidR="00A13347" w:rsidRPr="00A13347" w:rsidRDefault="00A13347" w:rsidP="00A13347">
      <w:pPr>
        <w:ind w:firstLine="720"/>
        <w:jc w:val="both"/>
        <w:rPr>
          <w:sz w:val="28"/>
          <w:szCs w:val="28"/>
        </w:rPr>
      </w:pPr>
      <w:r w:rsidRPr="00A13347">
        <w:rPr>
          <w:sz w:val="28"/>
          <w:szCs w:val="28"/>
        </w:rPr>
        <w:t>б) перечень документов, необходимых для предоставления муниципальной услуги, и предъявляемые к ним требования;</w:t>
      </w:r>
    </w:p>
    <w:p w:rsidR="00A13347" w:rsidRPr="00A13347" w:rsidRDefault="00A13347" w:rsidP="00A13347">
      <w:pPr>
        <w:ind w:firstLine="720"/>
        <w:jc w:val="both"/>
        <w:rPr>
          <w:sz w:val="28"/>
          <w:szCs w:val="28"/>
        </w:rPr>
      </w:pPr>
      <w:r w:rsidRPr="00A13347">
        <w:rPr>
          <w:sz w:val="28"/>
          <w:szCs w:val="28"/>
        </w:rPr>
        <w:t>в) перечень оснований для отказа в предоставлении муниципальной услуги;</w:t>
      </w:r>
    </w:p>
    <w:p w:rsidR="00A13347" w:rsidRPr="00A13347" w:rsidRDefault="00A13347" w:rsidP="00A13347">
      <w:pPr>
        <w:ind w:firstLine="720"/>
        <w:jc w:val="both"/>
        <w:rPr>
          <w:sz w:val="28"/>
          <w:szCs w:val="28"/>
        </w:rPr>
      </w:pPr>
      <w:r w:rsidRPr="00A13347">
        <w:rPr>
          <w:sz w:val="28"/>
          <w:szCs w:val="28"/>
        </w:rPr>
        <w:t>г) извлечения из Административного регламента.</w:t>
      </w:r>
    </w:p>
    <w:p w:rsidR="00A13347" w:rsidRPr="00A13347" w:rsidRDefault="00A13347" w:rsidP="00A13347">
      <w:pPr>
        <w:ind w:firstLine="708"/>
        <w:jc w:val="both"/>
        <w:rPr>
          <w:sz w:val="28"/>
          <w:szCs w:val="28"/>
        </w:rPr>
      </w:pPr>
      <w:r w:rsidRPr="00A13347">
        <w:rPr>
          <w:sz w:val="28"/>
          <w:szCs w:val="28"/>
        </w:rPr>
        <w:t>2.12. Порядок информирования о порядке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 xml:space="preserve">Информация о порядке предоставления муниципальной услуги предоставляется в администрации </w:t>
      </w:r>
      <w:proofErr w:type="spellStart"/>
      <w:r w:rsidR="00327D5F">
        <w:rPr>
          <w:sz w:val="28"/>
          <w:szCs w:val="28"/>
        </w:rPr>
        <w:t>Балтайского</w:t>
      </w:r>
      <w:proofErr w:type="spellEnd"/>
      <w:r w:rsidR="00327D5F">
        <w:rPr>
          <w:sz w:val="28"/>
          <w:szCs w:val="28"/>
        </w:rPr>
        <w:t xml:space="preserve"> </w:t>
      </w:r>
      <w:r w:rsidRPr="00A13347">
        <w:rPr>
          <w:sz w:val="28"/>
          <w:szCs w:val="28"/>
        </w:rPr>
        <w:t>муниципального района, непосредственно в отдел строительства, архитектуры и ЖКХ</w:t>
      </w:r>
      <w:r w:rsidR="00327D5F">
        <w:rPr>
          <w:sz w:val="28"/>
          <w:szCs w:val="28"/>
        </w:rPr>
        <w:t xml:space="preserve"> администрации </w:t>
      </w:r>
      <w:proofErr w:type="spellStart"/>
      <w:r w:rsidR="00327D5F">
        <w:rPr>
          <w:sz w:val="28"/>
          <w:szCs w:val="28"/>
        </w:rPr>
        <w:t>Балтайского</w:t>
      </w:r>
      <w:proofErr w:type="spellEnd"/>
      <w:r w:rsidR="00327D5F">
        <w:rPr>
          <w:sz w:val="28"/>
          <w:szCs w:val="28"/>
        </w:rPr>
        <w:t xml:space="preserve"> муниципального района</w:t>
      </w:r>
      <w:r w:rsidRPr="00A13347">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13347" w:rsidRPr="00A13347" w:rsidRDefault="00327D5F" w:rsidP="00A13347">
      <w:pPr>
        <w:ind w:firstLine="720"/>
        <w:jc w:val="both"/>
        <w:rPr>
          <w:sz w:val="28"/>
          <w:szCs w:val="28"/>
        </w:rPr>
      </w:pPr>
      <w:r>
        <w:rPr>
          <w:sz w:val="28"/>
          <w:szCs w:val="28"/>
        </w:rPr>
        <w:t>2.12.1</w:t>
      </w:r>
      <w:r w:rsidR="00A13347" w:rsidRPr="00A13347">
        <w:rPr>
          <w:sz w:val="28"/>
          <w:szCs w:val="28"/>
        </w:rPr>
        <w:t xml:space="preserve">. При высокой нагрузке и превышении установленных Административным регламентом сроков ожидания в очереди по решению </w:t>
      </w:r>
      <w:r>
        <w:rPr>
          <w:sz w:val="28"/>
          <w:szCs w:val="28"/>
        </w:rPr>
        <w:t>начальника</w:t>
      </w:r>
      <w:r w:rsidR="00A13347" w:rsidRPr="00A13347">
        <w:rPr>
          <w:sz w:val="28"/>
          <w:szCs w:val="28"/>
        </w:rPr>
        <w:t xml:space="preserve"> отдела </w:t>
      </w:r>
      <w:r>
        <w:rPr>
          <w:sz w:val="28"/>
          <w:szCs w:val="28"/>
        </w:rPr>
        <w:t xml:space="preserve">строительства </w:t>
      </w:r>
      <w:r w:rsidR="00A13347" w:rsidRPr="00A13347">
        <w:rPr>
          <w:sz w:val="28"/>
          <w:szCs w:val="28"/>
        </w:rPr>
        <w:t>архитектуры</w:t>
      </w:r>
      <w:r>
        <w:rPr>
          <w:sz w:val="28"/>
          <w:szCs w:val="28"/>
        </w:rPr>
        <w:t xml:space="preserve"> и ЖКХ администрации </w:t>
      </w:r>
      <w:proofErr w:type="spellStart"/>
      <w:r>
        <w:rPr>
          <w:sz w:val="28"/>
          <w:szCs w:val="28"/>
        </w:rPr>
        <w:t>Балтайского</w:t>
      </w:r>
      <w:proofErr w:type="spellEnd"/>
      <w:r>
        <w:rPr>
          <w:sz w:val="28"/>
          <w:szCs w:val="28"/>
        </w:rPr>
        <w:t xml:space="preserve"> муниципального района</w:t>
      </w:r>
      <w:r w:rsidR="00A13347" w:rsidRPr="00A13347">
        <w:rPr>
          <w:sz w:val="28"/>
          <w:szCs w:val="28"/>
        </w:rPr>
        <w:t xml:space="preserve"> продолжительность времени приема может быть увеличена.</w:t>
      </w:r>
    </w:p>
    <w:p w:rsidR="00A13347" w:rsidRPr="00A13347" w:rsidRDefault="00327D5F" w:rsidP="00A13347">
      <w:pPr>
        <w:ind w:firstLine="720"/>
        <w:jc w:val="both"/>
        <w:rPr>
          <w:sz w:val="28"/>
          <w:szCs w:val="28"/>
        </w:rPr>
      </w:pPr>
      <w:r>
        <w:rPr>
          <w:sz w:val="28"/>
          <w:szCs w:val="28"/>
        </w:rPr>
        <w:t>2.12.2</w:t>
      </w:r>
      <w:r w:rsidR="00A13347" w:rsidRPr="00A13347">
        <w:rPr>
          <w:sz w:val="28"/>
          <w:szCs w:val="28"/>
        </w:rPr>
        <w:t>.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отдела</w:t>
      </w:r>
      <w:r>
        <w:rPr>
          <w:sz w:val="28"/>
          <w:szCs w:val="28"/>
        </w:rPr>
        <w:t xml:space="preserve"> строительства</w:t>
      </w:r>
      <w:r w:rsidR="00A13347" w:rsidRPr="00A13347">
        <w:rPr>
          <w:sz w:val="28"/>
          <w:szCs w:val="28"/>
        </w:rPr>
        <w:t xml:space="preserve"> архитектуры</w:t>
      </w:r>
      <w:r>
        <w:rPr>
          <w:sz w:val="28"/>
          <w:szCs w:val="28"/>
        </w:rPr>
        <w:t xml:space="preserve"> и ЖКХ администрации </w:t>
      </w:r>
      <w:proofErr w:type="spellStart"/>
      <w:r>
        <w:rPr>
          <w:sz w:val="28"/>
          <w:szCs w:val="28"/>
        </w:rPr>
        <w:t>Балтайского</w:t>
      </w:r>
      <w:proofErr w:type="spellEnd"/>
      <w:r>
        <w:rPr>
          <w:sz w:val="28"/>
          <w:szCs w:val="28"/>
        </w:rPr>
        <w:t xml:space="preserve"> муниципального района (далее – Отдел)</w:t>
      </w:r>
      <w:r w:rsidR="00A13347" w:rsidRPr="00A13347">
        <w:rPr>
          <w:sz w:val="28"/>
          <w:szCs w:val="28"/>
        </w:rPr>
        <w:t>.</w:t>
      </w:r>
    </w:p>
    <w:p w:rsidR="00A13347" w:rsidRPr="00A13347" w:rsidRDefault="00A13347" w:rsidP="00A13347">
      <w:pPr>
        <w:ind w:firstLine="720"/>
        <w:jc w:val="both"/>
        <w:rPr>
          <w:sz w:val="28"/>
          <w:szCs w:val="28"/>
        </w:rPr>
      </w:pPr>
      <w:r w:rsidRPr="00A13347">
        <w:rPr>
          <w:sz w:val="28"/>
          <w:szCs w:val="28"/>
        </w:rPr>
        <w:t>2.12.</w:t>
      </w:r>
      <w:r w:rsidR="00327D5F">
        <w:rPr>
          <w:sz w:val="28"/>
          <w:szCs w:val="28"/>
        </w:rPr>
        <w:t>3</w:t>
      </w:r>
      <w:r w:rsidRPr="00A13347">
        <w:rPr>
          <w:sz w:val="28"/>
          <w:szCs w:val="28"/>
        </w:rPr>
        <w:t xml:space="preserve">. При ответах на телефонные звонки и устные </w:t>
      </w:r>
      <w:proofErr w:type="gramStart"/>
      <w:r w:rsidRPr="00A13347">
        <w:rPr>
          <w:sz w:val="28"/>
          <w:szCs w:val="28"/>
        </w:rPr>
        <w:t>обращения</w:t>
      </w:r>
      <w:proofErr w:type="gramEnd"/>
      <w:r w:rsidRPr="00A13347">
        <w:rPr>
          <w:sz w:val="28"/>
          <w:szCs w:val="28"/>
        </w:rPr>
        <w:t xml:space="preserve"> должностные лица </w:t>
      </w:r>
      <w:r w:rsidR="00327D5F">
        <w:rPr>
          <w:sz w:val="28"/>
          <w:szCs w:val="28"/>
        </w:rPr>
        <w:t>О</w:t>
      </w:r>
      <w:r w:rsidRPr="00A13347">
        <w:rPr>
          <w:sz w:val="28"/>
          <w:szCs w:val="28"/>
        </w:rPr>
        <w:t>тдела подробно и в вежливой (корректной) форме информируют обратившихся по интересующим их вопросам.</w:t>
      </w:r>
    </w:p>
    <w:p w:rsidR="00A13347" w:rsidRPr="00A13347" w:rsidRDefault="00A13347" w:rsidP="00A13347">
      <w:pPr>
        <w:ind w:firstLine="720"/>
        <w:jc w:val="both"/>
        <w:rPr>
          <w:sz w:val="28"/>
          <w:szCs w:val="28"/>
        </w:rPr>
      </w:pPr>
      <w:r w:rsidRPr="00A13347">
        <w:rPr>
          <w:sz w:val="28"/>
          <w:szCs w:val="28"/>
        </w:rPr>
        <w:t>Время разговора не должно превышать 10 минут.</w:t>
      </w:r>
    </w:p>
    <w:p w:rsidR="00A13347" w:rsidRPr="00A13347" w:rsidRDefault="00A13347" w:rsidP="00A13347">
      <w:pPr>
        <w:ind w:firstLine="720"/>
        <w:jc w:val="both"/>
        <w:rPr>
          <w:sz w:val="28"/>
          <w:szCs w:val="28"/>
        </w:rPr>
      </w:pPr>
      <w:r w:rsidRPr="00A13347">
        <w:rPr>
          <w:sz w:val="28"/>
          <w:szCs w:val="28"/>
        </w:rPr>
        <w:t xml:space="preserve">При невозможности должностного лица </w:t>
      </w:r>
      <w:r w:rsidR="00327D5F">
        <w:rPr>
          <w:sz w:val="28"/>
          <w:szCs w:val="28"/>
        </w:rPr>
        <w:t>Отдела</w:t>
      </w:r>
      <w:r w:rsidRPr="00A13347">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13347" w:rsidRPr="00A13347" w:rsidRDefault="00A13347" w:rsidP="00A13347">
      <w:pPr>
        <w:ind w:firstLine="720"/>
        <w:jc w:val="both"/>
        <w:rPr>
          <w:sz w:val="28"/>
          <w:szCs w:val="28"/>
        </w:rPr>
      </w:pPr>
      <w:r w:rsidRPr="00A13347">
        <w:rPr>
          <w:sz w:val="28"/>
          <w:szCs w:val="28"/>
        </w:rPr>
        <w:t>2.12.</w:t>
      </w:r>
      <w:r w:rsidR="00327D5F">
        <w:rPr>
          <w:sz w:val="28"/>
          <w:szCs w:val="28"/>
        </w:rPr>
        <w:t>4</w:t>
      </w:r>
      <w:r w:rsidRPr="00A13347">
        <w:rPr>
          <w:sz w:val="28"/>
          <w:szCs w:val="28"/>
        </w:rPr>
        <w:t xml:space="preserve">. Информирование о ходе предоставления муниципальной услуги осуществляется должностными лицами </w:t>
      </w:r>
      <w:r w:rsidR="00327D5F">
        <w:rPr>
          <w:sz w:val="28"/>
          <w:szCs w:val="28"/>
        </w:rPr>
        <w:t>О</w:t>
      </w:r>
      <w:r w:rsidRPr="00A13347">
        <w:rPr>
          <w:sz w:val="28"/>
          <w:szCs w:val="28"/>
        </w:rPr>
        <w:t>тдела при личном контакте с Заявителями, с использованием средств сети Интернет, почтовой, телефонной связи, посредством электронной почты.</w:t>
      </w:r>
    </w:p>
    <w:p w:rsidR="00A13347" w:rsidRPr="00A13347" w:rsidRDefault="00327D5F" w:rsidP="00A13347">
      <w:pPr>
        <w:ind w:firstLine="720"/>
        <w:jc w:val="both"/>
        <w:rPr>
          <w:sz w:val="28"/>
          <w:szCs w:val="28"/>
        </w:rPr>
      </w:pPr>
      <w:r>
        <w:rPr>
          <w:sz w:val="28"/>
          <w:szCs w:val="28"/>
        </w:rPr>
        <w:lastRenderedPageBreak/>
        <w:t>2.12.5</w:t>
      </w:r>
      <w:r w:rsidR="00A13347" w:rsidRPr="00A13347">
        <w:rPr>
          <w:sz w:val="28"/>
          <w:szCs w:val="28"/>
        </w:rPr>
        <w:t>.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13347" w:rsidRPr="00A13347" w:rsidRDefault="00A13347" w:rsidP="00A13347">
      <w:pPr>
        <w:ind w:firstLine="720"/>
        <w:jc w:val="both"/>
        <w:rPr>
          <w:sz w:val="28"/>
          <w:szCs w:val="28"/>
        </w:rPr>
      </w:pPr>
      <w:r w:rsidRPr="00A13347">
        <w:rPr>
          <w:sz w:val="28"/>
          <w:szCs w:val="28"/>
        </w:rPr>
        <w:t>2.12.</w:t>
      </w:r>
      <w:r w:rsidR="00327D5F">
        <w:rPr>
          <w:sz w:val="28"/>
          <w:szCs w:val="28"/>
        </w:rPr>
        <w:t>6</w:t>
      </w:r>
      <w:r w:rsidRPr="00A13347">
        <w:rPr>
          <w:sz w:val="28"/>
          <w:szCs w:val="28"/>
        </w:rPr>
        <w:t>.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 (или) адресу электронной почты.</w:t>
      </w:r>
    </w:p>
    <w:p w:rsidR="00A13347" w:rsidRPr="00A13347" w:rsidRDefault="00A13347" w:rsidP="00A13347">
      <w:pPr>
        <w:ind w:firstLine="720"/>
        <w:jc w:val="both"/>
        <w:rPr>
          <w:sz w:val="28"/>
          <w:szCs w:val="28"/>
        </w:rPr>
      </w:pPr>
      <w:r w:rsidRPr="00A13347">
        <w:rPr>
          <w:sz w:val="28"/>
          <w:szCs w:val="28"/>
        </w:rPr>
        <w:t>2.12.</w:t>
      </w:r>
      <w:r w:rsidR="00327D5F">
        <w:rPr>
          <w:sz w:val="28"/>
          <w:szCs w:val="28"/>
        </w:rPr>
        <w:t>7</w:t>
      </w:r>
      <w:r w:rsidRPr="00A13347">
        <w:rPr>
          <w:sz w:val="28"/>
          <w:szCs w:val="28"/>
        </w:rPr>
        <w:t xml:space="preserve">. Консультации (справки) по вопросам предоставления муниципальной услуги предоставляются должностными лицами </w:t>
      </w:r>
      <w:r w:rsidR="00327D5F">
        <w:rPr>
          <w:sz w:val="28"/>
          <w:szCs w:val="28"/>
        </w:rPr>
        <w:t>О</w:t>
      </w:r>
      <w:r w:rsidRPr="00A13347">
        <w:rPr>
          <w:sz w:val="28"/>
          <w:szCs w:val="28"/>
        </w:rPr>
        <w:t>тдела.</w:t>
      </w:r>
    </w:p>
    <w:p w:rsidR="00A13347" w:rsidRPr="00A13347" w:rsidRDefault="00A13347" w:rsidP="00A13347">
      <w:pPr>
        <w:ind w:firstLine="720"/>
        <w:jc w:val="both"/>
        <w:rPr>
          <w:sz w:val="28"/>
          <w:szCs w:val="28"/>
        </w:rPr>
      </w:pPr>
      <w:r w:rsidRPr="00A13347">
        <w:rPr>
          <w:sz w:val="28"/>
          <w:szCs w:val="28"/>
        </w:rPr>
        <w:t>2.12.</w:t>
      </w:r>
      <w:r w:rsidR="00327D5F">
        <w:rPr>
          <w:sz w:val="28"/>
          <w:szCs w:val="28"/>
        </w:rPr>
        <w:t>8</w:t>
      </w:r>
      <w:r w:rsidRPr="00A13347">
        <w:rPr>
          <w:sz w:val="28"/>
          <w:szCs w:val="28"/>
        </w:rPr>
        <w:t>. Консультации предоставляются по следующим вопросам:</w:t>
      </w:r>
    </w:p>
    <w:p w:rsidR="00A13347" w:rsidRPr="00A13347" w:rsidRDefault="00A13347" w:rsidP="00A13347">
      <w:pPr>
        <w:ind w:firstLine="720"/>
        <w:jc w:val="both"/>
        <w:rPr>
          <w:sz w:val="28"/>
          <w:szCs w:val="28"/>
        </w:rPr>
      </w:pPr>
      <w:r w:rsidRPr="00A13347">
        <w:rPr>
          <w:sz w:val="28"/>
          <w:szCs w:val="28"/>
        </w:rPr>
        <w:t>- необходимого перечня документов, предоставляемых для предоставления муниципальной услуги, комплектности (достаточности) представленных документов;</w:t>
      </w:r>
    </w:p>
    <w:p w:rsidR="00A13347" w:rsidRPr="00A13347" w:rsidRDefault="00A13347" w:rsidP="00A13347">
      <w:pPr>
        <w:ind w:firstLine="720"/>
        <w:jc w:val="both"/>
        <w:rPr>
          <w:sz w:val="28"/>
          <w:szCs w:val="28"/>
        </w:rPr>
      </w:pPr>
      <w:r w:rsidRPr="00A13347">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A13347" w:rsidRPr="00A13347" w:rsidRDefault="00A13347" w:rsidP="00A13347">
      <w:pPr>
        <w:ind w:firstLine="720"/>
        <w:jc w:val="both"/>
        <w:rPr>
          <w:sz w:val="28"/>
          <w:szCs w:val="28"/>
        </w:rPr>
      </w:pPr>
      <w:r w:rsidRPr="00A13347">
        <w:rPr>
          <w:sz w:val="28"/>
          <w:szCs w:val="28"/>
        </w:rPr>
        <w:t>- времени приема и выдачи документов;</w:t>
      </w:r>
    </w:p>
    <w:p w:rsidR="00A13347" w:rsidRPr="00A13347" w:rsidRDefault="00A13347" w:rsidP="00A13347">
      <w:pPr>
        <w:ind w:firstLine="720"/>
        <w:jc w:val="both"/>
        <w:rPr>
          <w:sz w:val="28"/>
          <w:szCs w:val="28"/>
        </w:rPr>
      </w:pPr>
      <w:r w:rsidRPr="00A13347">
        <w:rPr>
          <w:sz w:val="28"/>
          <w:szCs w:val="28"/>
        </w:rPr>
        <w:t>- сроков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A13347" w:rsidRPr="00A13347" w:rsidRDefault="00A13347" w:rsidP="00A13347">
      <w:pPr>
        <w:ind w:firstLine="720"/>
        <w:jc w:val="both"/>
        <w:rPr>
          <w:sz w:val="28"/>
          <w:szCs w:val="28"/>
        </w:rPr>
      </w:pPr>
      <w:r w:rsidRPr="00A13347">
        <w:rPr>
          <w:sz w:val="28"/>
          <w:szCs w:val="28"/>
        </w:rPr>
        <w:t>2.12.</w:t>
      </w:r>
      <w:r w:rsidR="00327D5F">
        <w:rPr>
          <w:sz w:val="28"/>
          <w:szCs w:val="28"/>
        </w:rPr>
        <w:t>9</w:t>
      </w:r>
      <w:r w:rsidRPr="00A13347">
        <w:rPr>
          <w:sz w:val="28"/>
          <w:szCs w:val="28"/>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A13347" w:rsidRPr="00A13347" w:rsidRDefault="00A13347" w:rsidP="00A13347">
      <w:pPr>
        <w:jc w:val="center"/>
        <w:rPr>
          <w:b/>
          <w:sz w:val="28"/>
          <w:szCs w:val="28"/>
        </w:rPr>
      </w:pPr>
    </w:p>
    <w:p w:rsidR="00A13347" w:rsidRPr="00A13347" w:rsidRDefault="00A13347" w:rsidP="00A13347">
      <w:pPr>
        <w:jc w:val="center"/>
        <w:rPr>
          <w:b/>
          <w:sz w:val="28"/>
          <w:szCs w:val="28"/>
        </w:rPr>
      </w:pPr>
      <w:r w:rsidRPr="00A13347">
        <w:rPr>
          <w:b/>
          <w:sz w:val="28"/>
          <w:szCs w:val="28"/>
        </w:rPr>
        <w:t>3. Состав, последовательность и сроки исполнения административных процедур</w:t>
      </w:r>
    </w:p>
    <w:p w:rsidR="00A13347" w:rsidRPr="00A13347" w:rsidRDefault="00A13347" w:rsidP="00A13347">
      <w:pPr>
        <w:jc w:val="both"/>
        <w:rPr>
          <w:sz w:val="28"/>
          <w:szCs w:val="28"/>
        </w:rPr>
      </w:pPr>
    </w:p>
    <w:p w:rsidR="00A13347" w:rsidRPr="00A13347" w:rsidRDefault="00A13347" w:rsidP="00A13347">
      <w:pPr>
        <w:ind w:firstLine="540"/>
        <w:jc w:val="both"/>
        <w:rPr>
          <w:sz w:val="28"/>
          <w:szCs w:val="28"/>
        </w:rPr>
      </w:pPr>
      <w:r w:rsidRPr="00A13347">
        <w:rPr>
          <w:sz w:val="28"/>
          <w:szCs w:val="28"/>
        </w:rPr>
        <w:t>3.1. Предоставление муниципальной услуги включает в себя следующие административные процедуры (</w:t>
      </w:r>
      <w:hyperlink r:id="rId15" w:history="1">
        <w:r w:rsidRPr="00A13347">
          <w:rPr>
            <w:rStyle w:val="a5"/>
            <w:sz w:val="28"/>
            <w:szCs w:val="28"/>
          </w:rPr>
          <w:t>блок-схема</w:t>
        </w:r>
      </w:hyperlink>
      <w:r w:rsidRPr="00A13347">
        <w:rPr>
          <w:sz w:val="28"/>
          <w:szCs w:val="28"/>
        </w:rPr>
        <w:t xml:space="preserve"> приведена в Приложении № 3):</w:t>
      </w:r>
    </w:p>
    <w:p w:rsidR="00A13347" w:rsidRPr="00A13347" w:rsidRDefault="00A13347" w:rsidP="00A13347">
      <w:pPr>
        <w:ind w:firstLine="540"/>
        <w:jc w:val="both"/>
        <w:rPr>
          <w:sz w:val="28"/>
          <w:szCs w:val="28"/>
        </w:rPr>
      </w:pPr>
      <w:r w:rsidRPr="00A13347">
        <w:rPr>
          <w:sz w:val="28"/>
          <w:szCs w:val="28"/>
        </w:rPr>
        <w:t>а) прием заявления и его регистрация;</w:t>
      </w:r>
    </w:p>
    <w:p w:rsidR="00A13347" w:rsidRPr="00A13347" w:rsidRDefault="00A13347" w:rsidP="00A13347">
      <w:pPr>
        <w:ind w:firstLine="540"/>
        <w:jc w:val="both"/>
        <w:rPr>
          <w:sz w:val="28"/>
          <w:szCs w:val="28"/>
        </w:rPr>
      </w:pPr>
      <w:r w:rsidRPr="00A13347">
        <w:rPr>
          <w:sz w:val="28"/>
          <w:szCs w:val="28"/>
        </w:rPr>
        <w:t>б) принятие решения по заявлению;</w:t>
      </w:r>
    </w:p>
    <w:p w:rsidR="00A13347" w:rsidRPr="00A13347" w:rsidRDefault="00A13347" w:rsidP="00A13347">
      <w:pPr>
        <w:ind w:firstLine="540"/>
        <w:jc w:val="both"/>
        <w:rPr>
          <w:sz w:val="28"/>
          <w:szCs w:val="28"/>
        </w:rPr>
      </w:pPr>
      <w:r w:rsidRPr="00A13347">
        <w:rPr>
          <w:sz w:val="28"/>
          <w:szCs w:val="28"/>
        </w:rPr>
        <w:t>в) выдача Заявителю результата предоставления муниципальной услуги.</w:t>
      </w:r>
    </w:p>
    <w:p w:rsidR="00A13347" w:rsidRPr="00A13347" w:rsidRDefault="00A13347" w:rsidP="00A13347">
      <w:pPr>
        <w:ind w:firstLine="540"/>
        <w:jc w:val="both"/>
        <w:rPr>
          <w:sz w:val="28"/>
          <w:szCs w:val="28"/>
        </w:rPr>
      </w:pPr>
      <w:r w:rsidRPr="00A13347">
        <w:rPr>
          <w:sz w:val="28"/>
          <w:szCs w:val="28"/>
        </w:rPr>
        <w:t>3.1.1. Прием заявления и его регистрация</w:t>
      </w:r>
    </w:p>
    <w:p w:rsidR="00A13347" w:rsidRPr="00A13347" w:rsidRDefault="00A13347" w:rsidP="00A13347">
      <w:pPr>
        <w:ind w:firstLine="540"/>
        <w:jc w:val="both"/>
        <w:rPr>
          <w:sz w:val="28"/>
          <w:szCs w:val="28"/>
        </w:rPr>
      </w:pPr>
      <w:r w:rsidRPr="00A13347">
        <w:rPr>
          <w:sz w:val="28"/>
          <w:szCs w:val="28"/>
        </w:rPr>
        <w:t>Для получения решения о согласовании архитектурно-градостроительного облика объекта Заявитель обращается в администрацию</w:t>
      </w:r>
      <w:r w:rsidR="00327D5F">
        <w:rPr>
          <w:sz w:val="28"/>
          <w:szCs w:val="28"/>
        </w:rPr>
        <w:t xml:space="preserve"> </w:t>
      </w:r>
      <w:proofErr w:type="spellStart"/>
      <w:r w:rsidR="00327D5F">
        <w:rPr>
          <w:sz w:val="28"/>
          <w:szCs w:val="28"/>
        </w:rPr>
        <w:t>Балтайского</w:t>
      </w:r>
      <w:proofErr w:type="spellEnd"/>
      <w:r w:rsidRPr="00A13347">
        <w:rPr>
          <w:sz w:val="28"/>
          <w:szCs w:val="28"/>
        </w:rPr>
        <w:t xml:space="preserve"> муниципального района с </w:t>
      </w:r>
      <w:hyperlink r:id="rId16" w:history="1">
        <w:r w:rsidRPr="00A13347">
          <w:rPr>
            <w:rStyle w:val="a5"/>
            <w:sz w:val="28"/>
            <w:szCs w:val="28"/>
          </w:rPr>
          <w:t>заявлением</w:t>
        </w:r>
      </w:hyperlink>
      <w:r w:rsidRPr="00A13347">
        <w:rPr>
          <w:sz w:val="28"/>
          <w:szCs w:val="28"/>
        </w:rPr>
        <w:t>,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A13347" w:rsidRPr="00A13347" w:rsidRDefault="00A13347" w:rsidP="00A13347">
      <w:pPr>
        <w:ind w:firstLine="540"/>
        <w:jc w:val="both"/>
        <w:rPr>
          <w:sz w:val="28"/>
          <w:szCs w:val="28"/>
        </w:rPr>
      </w:pPr>
      <w:r w:rsidRPr="00A13347">
        <w:rPr>
          <w:sz w:val="28"/>
          <w:szCs w:val="28"/>
        </w:rPr>
        <w:t xml:space="preserve">При приеме заявления непосредственно в </w:t>
      </w:r>
      <w:r w:rsidR="00327D5F">
        <w:rPr>
          <w:sz w:val="28"/>
          <w:szCs w:val="28"/>
        </w:rPr>
        <w:t>Отделе</w:t>
      </w:r>
      <w:r w:rsidRPr="00A13347">
        <w:rPr>
          <w:sz w:val="28"/>
          <w:szCs w:val="28"/>
        </w:rPr>
        <w:t xml:space="preserve">, сотрудник </w:t>
      </w:r>
      <w:r w:rsidR="00327D5F">
        <w:rPr>
          <w:sz w:val="28"/>
          <w:szCs w:val="28"/>
        </w:rPr>
        <w:t>О</w:t>
      </w:r>
      <w:r w:rsidRPr="00A13347">
        <w:rPr>
          <w:sz w:val="28"/>
          <w:szCs w:val="28"/>
        </w:rPr>
        <w:t xml:space="preserve">тдела  проверяет правильность заполнения заявления, соответствие приложенных документов, а также: </w:t>
      </w:r>
    </w:p>
    <w:p w:rsidR="00A13347" w:rsidRPr="00A13347" w:rsidRDefault="00A13347" w:rsidP="00A13347">
      <w:pPr>
        <w:ind w:firstLine="540"/>
        <w:jc w:val="both"/>
        <w:rPr>
          <w:sz w:val="28"/>
          <w:szCs w:val="28"/>
        </w:rPr>
      </w:pPr>
      <w:r w:rsidRPr="00A13347">
        <w:rPr>
          <w:sz w:val="28"/>
          <w:szCs w:val="28"/>
        </w:rPr>
        <w:lastRenderedPageBreak/>
        <w:t>а) устанавливает предмет обращения;</w:t>
      </w:r>
    </w:p>
    <w:p w:rsidR="00A13347" w:rsidRPr="00A13347" w:rsidRDefault="00A13347" w:rsidP="00A13347">
      <w:pPr>
        <w:ind w:firstLine="540"/>
        <w:jc w:val="both"/>
        <w:rPr>
          <w:sz w:val="28"/>
          <w:szCs w:val="28"/>
        </w:rPr>
      </w:pPr>
      <w:r w:rsidRPr="00A13347">
        <w:rPr>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A13347" w:rsidRPr="00A13347" w:rsidRDefault="00A13347" w:rsidP="00A13347">
      <w:pPr>
        <w:ind w:firstLine="540"/>
        <w:jc w:val="both"/>
        <w:rPr>
          <w:sz w:val="28"/>
          <w:szCs w:val="28"/>
        </w:rPr>
      </w:pPr>
      <w:r w:rsidRPr="00A13347">
        <w:rPr>
          <w:sz w:val="28"/>
          <w:szCs w:val="28"/>
        </w:rPr>
        <w:t>в) проверяет полномочия представителя Заявителя физического лица действовать от имени юридического лица;</w:t>
      </w:r>
    </w:p>
    <w:p w:rsidR="00A13347" w:rsidRPr="00A13347" w:rsidRDefault="00A13347" w:rsidP="00A13347">
      <w:pPr>
        <w:ind w:firstLine="540"/>
        <w:jc w:val="both"/>
        <w:rPr>
          <w:sz w:val="28"/>
          <w:szCs w:val="28"/>
        </w:rPr>
      </w:pPr>
      <w:r w:rsidRPr="00A13347">
        <w:rPr>
          <w:sz w:val="28"/>
          <w:szCs w:val="28"/>
        </w:rPr>
        <w:t>г) проверяет правильность заполнения заявления, соответствие его по форме и содержанию требованиям пункта 2.6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A13347" w:rsidRPr="00A13347" w:rsidRDefault="00A13347" w:rsidP="00A13347">
      <w:pPr>
        <w:ind w:firstLine="540"/>
        <w:jc w:val="both"/>
        <w:rPr>
          <w:sz w:val="28"/>
          <w:szCs w:val="28"/>
        </w:rPr>
      </w:pPr>
      <w:proofErr w:type="spellStart"/>
      <w:r w:rsidRPr="00A13347">
        <w:rPr>
          <w:sz w:val="28"/>
          <w:szCs w:val="28"/>
        </w:rPr>
        <w:t>д</w:t>
      </w:r>
      <w:proofErr w:type="spellEnd"/>
      <w:r w:rsidRPr="00A13347">
        <w:rPr>
          <w:sz w:val="28"/>
          <w:szCs w:val="28"/>
        </w:rPr>
        <w:t>) направляет заявление в отдел делопроизводства администрации</w:t>
      </w:r>
      <w:r w:rsidR="002A7E31">
        <w:rPr>
          <w:sz w:val="28"/>
          <w:szCs w:val="28"/>
        </w:rPr>
        <w:t xml:space="preserve"> </w:t>
      </w:r>
      <w:proofErr w:type="spellStart"/>
      <w:r w:rsidR="002A7E31">
        <w:rPr>
          <w:sz w:val="28"/>
          <w:szCs w:val="28"/>
        </w:rPr>
        <w:t>Балтайского</w:t>
      </w:r>
      <w:proofErr w:type="spellEnd"/>
      <w:r w:rsidRPr="00A13347">
        <w:rPr>
          <w:sz w:val="28"/>
          <w:szCs w:val="28"/>
        </w:rPr>
        <w:t xml:space="preserve"> муниципального района для регистрации в журнале входящей корреспонденции не позднее 1 рабочего дня.</w:t>
      </w:r>
    </w:p>
    <w:p w:rsidR="00A13347" w:rsidRPr="00A13347" w:rsidRDefault="00A13347" w:rsidP="00A13347">
      <w:pPr>
        <w:ind w:firstLine="540"/>
        <w:jc w:val="both"/>
        <w:rPr>
          <w:sz w:val="28"/>
          <w:szCs w:val="28"/>
        </w:rPr>
      </w:pPr>
      <w:r w:rsidRPr="00A13347">
        <w:rPr>
          <w:sz w:val="28"/>
          <w:szCs w:val="28"/>
        </w:rPr>
        <w:t xml:space="preserve">Должностное лицо, ответственное за прием и регистрацию документов, вносит в журнал входящей корреспонденции запись о приеме документов и передает заявление главе </w:t>
      </w:r>
      <w:proofErr w:type="spellStart"/>
      <w:r w:rsidRPr="00A13347">
        <w:rPr>
          <w:sz w:val="28"/>
          <w:szCs w:val="28"/>
        </w:rPr>
        <w:t>Балтайского</w:t>
      </w:r>
      <w:proofErr w:type="spellEnd"/>
      <w:r w:rsidRPr="00A13347">
        <w:rPr>
          <w:sz w:val="28"/>
          <w:szCs w:val="28"/>
        </w:rPr>
        <w:t xml:space="preserve"> муниципального района для нанесения резолюции.</w:t>
      </w:r>
    </w:p>
    <w:p w:rsidR="00A13347" w:rsidRPr="00A13347" w:rsidRDefault="00A13347" w:rsidP="00A13347">
      <w:pPr>
        <w:ind w:firstLine="540"/>
        <w:jc w:val="both"/>
        <w:rPr>
          <w:sz w:val="28"/>
          <w:szCs w:val="28"/>
        </w:rPr>
      </w:pPr>
      <w:r w:rsidRPr="00A13347">
        <w:rPr>
          <w:sz w:val="28"/>
          <w:szCs w:val="28"/>
        </w:rPr>
        <w:t xml:space="preserve">После нанесения резолюции главой </w:t>
      </w:r>
      <w:proofErr w:type="spellStart"/>
      <w:r w:rsidRPr="00A13347">
        <w:rPr>
          <w:sz w:val="28"/>
          <w:szCs w:val="28"/>
        </w:rPr>
        <w:t>Балтайского</w:t>
      </w:r>
      <w:proofErr w:type="spellEnd"/>
      <w:r w:rsidRPr="00A13347">
        <w:rPr>
          <w:sz w:val="28"/>
          <w:szCs w:val="28"/>
        </w:rPr>
        <w:t xml:space="preserve"> муниципального района заявление вместе с имеющимся пакетом документов передаются должностному лицу </w:t>
      </w:r>
      <w:r w:rsidR="002A7E31">
        <w:rPr>
          <w:sz w:val="28"/>
          <w:szCs w:val="28"/>
        </w:rPr>
        <w:t>Отдела</w:t>
      </w:r>
      <w:r w:rsidRPr="00A13347">
        <w:rPr>
          <w:sz w:val="28"/>
          <w:szCs w:val="28"/>
        </w:rPr>
        <w:t xml:space="preserve">, уполномоченному на рассмотрение заявления, согласно резолюции. </w:t>
      </w:r>
    </w:p>
    <w:p w:rsidR="00A13347" w:rsidRPr="00A13347" w:rsidRDefault="00A13347" w:rsidP="00A13347">
      <w:pPr>
        <w:ind w:firstLine="540"/>
        <w:jc w:val="both"/>
        <w:rPr>
          <w:sz w:val="28"/>
          <w:szCs w:val="28"/>
        </w:rPr>
      </w:pPr>
      <w:r w:rsidRPr="00A13347">
        <w:rPr>
          <w:sz w:val="28"/>
          <w:szCs w:val="28"/>
        </w:rPr>
        <w:t>На рассмотрение направляются все документы, представленные Заявителем.</w:t>
      </w:r>
    </w:p>
    <w:p w:rsidR="00A13347" w:rsidRPr="00A13347" w:rsidRDefault="00A13347" w:rsidP="00A13347">
      <w:pPr>
        <w:ind w:firstLine="540"/>
        <w:jc w:val="both"/>
        <w:rPr>
          <w:sz w:val="28"/>
          <w:szCs w:val="28"/>
        </w:rPr>
      </w:pPr>
      <w:r w:rsidRPr="00A13347">
        <w:rPr>
          <w:sz w:val="28"/>
          <w:szCs w:val="28"/>
        </w:rPr>
        <w:t>3.1.2. Принятие решения по заявлению</w:t>
      </w:r>
    </w:p>
    <w:p w:rsidR="00A13347" w:rsidRPr="00A13347" w:rsidRDefault="00A13347" w:rsidP="00A13347">
      <w:pPr>
        <w:ind w:firstLine="540"/>
        <w:jc w:val="both"/>
        <w:rPr>
          <w:sz w:val="28"/>
          <w:szCs w:val="28"/>
        </w:rPr>
      </w:pPr>
      <w:r w:rsidRPr="00A13347">
        <w:rPr>
          <w:sz w:val="28"/>
          <w:szCs w:val="28"/>
        </w:rPr>
        <w:t xml:space="preserve">Основанием для начала административной процедуры является получение уполномоченным должностным лицом </w:t>
      </w:r>
      <w:r w:rsidR="002A7E31">
        <w:rPr>
          <w:sz w:val="28"/>
          <w:szCs w:val="28"/>
        </w:rPr>
        <w:t>О</w:t>
      </w:r>
      <w:r w:rsidRPr="00A13347">
        <w:rPr>
          <w:sz w:val="28"/>
          <w:szCs w:val="28"/>
        </w:rPr>
        <w:t>тдела</w:t>
      </w:r>
      <w:r w:rsidR="002A7E31">
        <w:rPr>
          <w:sz w:val="28"/>
          <w:szCs w:val="28"/>
        </w:rPr>
        <w:t xml:space="preserve"> </w:t>
      </w:r>
      <w:r w:rsidRPr="00A13347">
        <w:rPr>
          <w:sz w:val="28"/>
          <w:szCs w:val="28"/>
        </w:rPr>
        <w:t>заявления.</w:t>
      </w:r>
    </w:p>
    <w:p w:rsidR="00A13347" w:rsidRPr="00A13347" w:rsidRDefault="00A13347" w:rsidP="00A13347">
      <w:pPr>
        <w:ind w:firstLine="540"/>
        <w:rPr>
          <w:sz w:val="28"/>
          <w:szCs w:val="28"/>
        </w:rPr>
      </w:pPr>
      <w:r w:rsidRPr="00A13347">
        <w:rPr>
          <w:sz w:val="28"/>
          <w:szCs w:val="28"/>
        </w:rPr>
        <w:t>Должностное лицо, ответственное за обработку документов:</w:t>
      </w:r>
    </w:p>
    <w:p w:rsidR="00A13347" w:rsidRPr="00A13347" w:rsidRDefault="00A13347" w:rsidP="00A13347">
      <w:pPr>
        <w:ind w:firstLine="540"/>
        <w:jc w:val="both"/>
        <w:rPr>
          <w:sz w:val="28"/>
          <w:szCs w:val="28"/>
        </w:rPr>
      </w:pPr>
      <w:proofErr w:type="gramStart"/>
      <w:r w:rsidRPr="00A13347">
        <w:rPr>
          <w:sz w:val="28"/>
          <w:szCs w:val="28"/>
        </w:rPr>
        <w:t xml:space="preserve">- анализирует представленные заявителем документы на предмет соответствия архитектурно-градостроительного решения объекта капитального строительства функциональному назначению и местоположению объекта с учетом объемно-планировочных, композиционных, силуэтных, архитектурно-художественных, декоративно-пластических, стилистических, колористических характеристик объекта, в том числе технико-экономическим показателям, установленным в градостроительном плане земельного участка, а также требованиям законодательства Российской Федерации, законов и иных нормативных правовых актов </w:t>
      </w:r>
      <w:proofErr w:type="spellStart"/>
      <w:r w:rsidRPr="00A13347">
        <w:rPr>
          <w:sz w:val="28"/>
          <w:szCs w:val="28"/>
        </w:rPr>
        <w:t>Балтайского</w:t>
      </w:r>
      <w:proofErr w:type="spellEnd"/>
      <w:r w:rsidRPr="00A13347">
        <w:rPr>
          <w:sz w:val="28"/>
          <w:szCs w:val="28"/>
        </w:rPr>
        <w:t xml:space="preserve"> муниципального района;</w:t>
      </w:r>
      <w:proofErr w:type="gramEnd"/>
    </w:p>
    <w:p w:rsidR="00A13347" w:rsidRPr="00A13347" w:rsidRDefault="00A13347" w:rsidP="00A13347">
      <w:pPr>
        <w:ind w:firstLine="540"/>
        <w:rPr>
          <w:sz w:val="28"/>
          <w:szCs w:val="28"/>
        </w:rPr>
      </w:pPr>
      <w:r w:rsidRPr="00A13347">
        <w:rPr>
          <w:sz w:val="28"/>
          <w:szCs w:val="28"/>
        </w:rPr>
        <w:t>- осуществляет межведомственное взаимодействие с органами исполнительной власти;</w:t>
      </w:r>
    </w:p>
    <w:p w:rsidR="00A13347" w:rsidRPr="00A13347" w:rsidRDefault="00A13347" w:rsidP="00A13347">
      <w:pPr>
        <w:ind w:firstLine="540"/>
        <w:jc w:val="both"/>
        <w:rPr>
          <w:sz w:val="28"/>
          <w:szCs w:val="28"/>
        </w:rPr>
      </w:pPr>
      <w:r w:rsidRPr="00A13347">
        <w:rPr>
          <w:sz w:val="28"/>
          <w:szCs w:val="28"/>
        </w:rPr>
        <w:t>- согласовывает архитектурно-</w:t>
      </w:r>
      <w:proofErr w:type="gramStart"/>
      <w:r w:rsidRPr="00A13347">
        <w:rPr>
          <w:sz w:val="28"/>
          <w:szCs w:val="28"/>
        </w:rPr>
        <w:t>градостроительное решение</w:t>
      </w:r>
      <w:proofErr w:type="gramEnd"/>
      <w:r w:rsidRPr="00A13347">
        <w:rPr>
          <w:sz w:val="28"/>
          <w:szCs w:val="28"/>
        </w:rPr>
        <w:t xml:space="preserve"> объекта капитального строительства с первым заместителем главы администрации </w:t>
      </w:r>
      <w:proofErr w:type="spellStart"/>
      <w:r w:rsidRPr="00A13347">
        <w:rPr>
          <w:sz w:val="28"/>
          <w:szCs w:val="28"/>
        </w:rPr>
        <w:t>Балтайского</w:t>
      </w:r>
      <w:proofErr w:type="spellEnd"/>
      <w:r w:rsidRPr="00A13347">
        <w:rPr>
          <w:sz w:val="28"/>
          <w:szCs w:val="28"/>
        </w:rPr>
        <w:t xml:space="preserve"> муниципального района;</w:t>
      </w:r>
    </w:p>
    <w:p w:rsidR="00A13347" w:rsidRPr="00A13347" w:rsidRDefault="00A13347" w:rsidP="00A13347">
      <w:pPr>
        <w:ind w:firstLine="540"/>
        <w:jc w:val="both"/>
        <w:rPr>
          <w:sz w:val="28"/>
          <w:szCs w:val="28"/>
        </w:rPr>
      </w:pPr>
      <w:r w:rsidRPr="00A13347">
        <w:rPr>
          <w:sz w:val="28"/>
          <w:szCs w:val="28"/>
        </w:rPr>
        <w:lastRenderedPageBreak/>
        <w:t>- осуществляет подготовку проекта решения о согласовании архитектурно-градостроительного облика объекта или проекта решения об отказе.</w:t>
      </w:r>
    </w:p>
    <w:p w:rsidR="00A13347" w:rsidRPr="00A13347" w:rsidRDefault="00A13347" w:rsidP="00A13347">
      <w:pPr>
        <w:ind w:firstLine="540"/>
        <w:jc w:val="both"/>
        <w:rPr>
          <w:sz w:val="28"/>
          <w:szCs w:val="28"/>
        </w:rPr>
      </w:pPr>
      <w:r w:rsidRPr="00A13347">
        <w:rPr>
          <w:sz w:val="28"/>
          <w:szCs w:val="28"/>
        </w:rPr>
        <w:t>3.1.3. Выдача Заявителю результата предоставления муниципальной услуги.</w:t>
      </w:r>
    </w:p>
    <w:p w:rsidR="00A13347" w:rsidRPr="00A13347" w:rsidRDefault="00A13347" w:rsidP="00A13347">
      <w:pPr>
        <w:ind w:firstLine="540"/>
        <w:jc w:val="both"/>
        <w:rPr>
          <w:sz w:val="28"/>
          <w:szCs w:val="28"/>
        </w:rPr>
      </w:pPr>
      <w:r w:rsidRPr="00A13347">
        <w:rPr>
          <w:sz w:val="28"/>
          <w:szCs w:val="28"/>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A13347" w:rsidRPr="00A13347" w:rsidRDefault="00A13347" w:rsidP="00A13347">
      <w:pPr>
        <w:ind w:firstLine="540"/>
        <w:jc w:val="both"/>
        <w:rPr>
          <w:sz w:val="28"/>
          <w:szCs w:val="28"/>
        </w:rPr>
      </w:pPr>
      <w:r w:rsidRPr="00A13347">
        <w:rPr>
          <w:sz w:val="28"/>
          <w:szCs w:val="28"/>
        </w:rPr>
        <w:t xml:space="preserve">Если Заявитель не обратился в течение 3 рабочих дней </w:t>
      </w:r>
      <w:proofErr w:type="gramStart"/>
      <w:r w:rsidRPr="00A13347">
        <w:rPr>
          <w:sz w:val="28"/>
          <w:szCs w:val="28"/>
        </w:rPr>
        <w:t>с даты регистрации</w:t>
      </w:r>
      <w:proofErr w:type="gramEnd"/>
      <w:r w:rsidRPr="00A13347">
        <w:rPr>
          <w:sz w:val="28"/>
          <w:szCs w:val="28"/>
        </w:rPr>
        <w:t xml:space="preserve"> ответа, лицо, ответственное за выдачу документов, направляет ему ответ по почте по адресу, указанному в заявлении.</w:t>
      </w:r>
    </w:p>
    <w:p w:rsidR="00A13347" w:rsidRPr="00A13347" w:rsidRDefault="00A13347" w:rsidP="00A13347">
      <w:pPr>
        <w:ind w:firstLine="540"/>
        <w:jc w:val="both"/>
        <w:rPr>
          <w:sz w:val="28"/>
          <w:szCs w:val="28"/>
        </w:rPr>
      </w:pPr>
      <w:r w:rsidRPr="00A13347">
        <w:rPr>
          <w:sz w:val="28"/>
          <w:szCs w:val="28"/>
        </w:rPr>
        <w:t>Должностное лицо, ответственное за выдачу документов:</w:t>
      </w:r>
    </w:p>
    <w:p w:rsidR="00A13347" w:rsidRPr="00A13347" w:rsidRDefault="00A13347" w:rsidP="00A13347">
      <w:pPr>
        <w:ind w:firstLine="540"/>
        <w:jc w:val="both"/>
        <w:rPr>
          <w:sz w:val="28"/>
          <w:szCs w:val="28"/>
        </w:rPr>
      </w:pPr>
      <w:r w:rsidRPr="00A13347">
        <w:rPr>
          <w:sz w:val="28"/>
          <w:szCs w:val="28"/>
        </w:rPr>
        <w:t>- устанавливает личность Заявителя, в том числе проверяет документ, удостоверяющий личность;</w:t>
      </w:r>
    </w:p>
    <w:p w:rsidR="00A13347" w:rsidRPr="00A13347" w:rsidRDefault="00A13347" w:rsidP="00A13347">
      <w:pPr>
        <w:ind w:firstLine="540"/>
        <w:jc w:val="both"/>
        <w:rPr>
          <w:sz w:val="28"/>
          <w:szCs w:val="28"/>
        </w:rPr>
      </w:pPr>
      <w:r w:rsidRPr="00A13347">
        <w:rPr>
          <w:sz w:val="28"/>
          <w:szCs w:val="28"/>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A13347" w:rsidRPr="00A13347" w:rsidRDefault="00A13347" w:rsidP="00A13347">
      <w:pPr>
        <w:ind w:firstLine="540"/>
        <w:jc w:val="both"/>
        <w:rPr>
          <w:sz w:val="28"/>
          <w:szCs w:val="28"/>
        </w:rPr>
      </w:pPr>
      <w:r w:rsidRPr="00A13347">
        <w:rPr>
          <w:sz w:val="28"/>
          <w:szCs w:val="28"/>
        </w:rPr>
        <w:t>- делает запись в книге учета выданных документов;</w:t>
      </w:r>
    </w:p>
    <w:p w:rsidR="00A13347" w:rsidRPr="00A13347" w:rsidRDefault="00A13347" w:rsidP="00A13347">
      <w:pPr>
        <w:ind w:firstLine="540"/>
        <w:jc w:val="both"/>
        <w:rPr>
          <w:sz w:val="28"/>
          <w:szCs w:val="28"/>
        </w:rPr>
      </w:pPr>
      <w:r w:rsidRPr="00A13347">
        <w:rPr>
          <w:sz w:val="28"/>
          <w:szCs w:val="28"/>
        </w:rPr>
        <w:t>- знакомит Заявителя с перечнем выдаваемых документов (оглашает названия выдаваемых документов);</w:t>
      </w:r>
    </w:p>
    <w:p w:rsidR="00A13347" w:rsidRPr="00A13347" w:rsidRDefault="00A13347" w:rsidP="00A13347">
      <w:pPr>
        <w:ind w:firstLine="540"/>
        <w:jc w:val="both"/>
        <w:rPr>
          <w:sz w:val="28"/>
          <w:szCs w:val="28"/>
        </w:rPr>
      </w:pPr>
      <w:r w:rsidRPr="00A13347">
        <w:rPr>
          <w:sz w:val="28"/>
          <w:szCs w:val="28"/>
        </w:rPr>
        <w:t>- выдает результат предоставления муниципальной услуги Заявителю в одном подлинном экземпляре;</w:t>
      </w:r>
    </w:p>
    <w:p w:rsidR="00A13347" w:rsidRDefault="00A13347" w:rsidP="00A13347">
      <w:pPr>
        <w:ind w:firstLine="540"/>
        <w:jc w:val="both"/>
        <w:rPr>
          <w:sz w:val="28"/>
          <w:szCs w:val="28"/>
        </w:rPr>
      </w:pPr>
      <w:r w:rsidRPr="00A13347">
        <w:rPr>
          <w:sz w:val="28"/>
          <w:szCs w:val="28"/>
        </w:rPr>
        <w:t>- Заявитель расписывается в получении уведомления в книге учета выданных документов.</w:t>
      </w:r>
    </w:p>
    <w:p w:rsidR="002A7E31" w:rsidRPr="00A13347" w:rsidRDefault="002A7E31" w:rsidP="00A13347">
      <w:pPr>
        <w:ind w:firstLine="540"/>
        <w:jc w:val="both"/>
        <w:rPr>
          <w:sz w:val="28"/>
          <w:szCs w:val="28"/>
        </w:rPr>
      </w:pPr>
    </w:p>
    <w:p w:rsidR="00A13347" w:rsidRPr="00A13347" w:rsidRDefault="00A13347" w:rsidP="00A13347">
      <w:pPr>
        <w:jc w:val="center"/>
        <w:rPr>
          <w:b/>
          <w:sz w:val="28"/>
          <w:szCs w:val="28"/>
        </w:rPr>
      </w:pPr>
      <w:r w:rsidRPr="00A13347">
        <w:rPr>
          <w:b/>
          <w:sz w:val="28"/>
          <w:szCs w:val="28"/>
        </w:rPr>
        <w:t xml:space="preserve">4. Формы </w:t>
      </w:r>
      <w:proofErr w:type="gramStart"/>
      <w:r w:rsidRPr="00A13347">
        <w:rPr>
          <w:b/>
          <w:sz w:val="28"/>
          <w:szCs w:val="28"/>
        </w:rPr>
        <w:t>контроля за</w:t>
      </w:r>
      <w:proofErr w:type="gramEnd"/>
      <w:r w:rsidRPr="00A13347">
        <w:rPr>
          <w:b/>
          <w:sz w:val="28"/>
          <w:szCs w:val="28"/>
        </w:rPr>
        <w:t xml:space="preserve"> исполнением административного регламента</w:t>
      </w:r>
    </w:p>
    <w:p w:rsidR="00A13347" w:rsidRPr="00A13347" w:rsidRDefault="00A13347" w:rsidP="00A13347">
      <w:pPr>
        <w:ind w:firstLine="540"/>
        <w:jc w:val="both"/>
        <w:rPr>
          <w:sz w:val="28"/>
          <w:szCs w:val="28"/>
        </w:rPr>
      </w:pPr>
    </w:p>
    <w:p w:rsidR="00A13347" w:rsidRPr="002A7E31" w:rsidRDefault="00A13347" w:rsidP="00A13347">
      <w:pPr>
        <w:numPr>
          <w:ilvl w:val="1"/>
          <w:numId w:val="8"/>
        </w:numPr>
        <w:tabs>
          <w:tab w:val="clear" w:pos="360"/>
          <w:tab w:val="num" w:pos="0"/>
        </w:tabs>
        <w:ind w:left="0" w:firstLine="900"/>
        <w:jc w:val="both"/>
        <w:rPr>
          <w:sz w:val="28"/>
          <w:szCs w:val="28"/>
        </w:rPr>
      </w:pPr>
      <w:proofErr w:type="gramStart"/>
      <w:r w:rsidRPr="002A7E31">
        <w:rPr>
          <w:sz w:val="28"/>
          <w:szCs w:val="28"/>
        </w:rPr>
        <w:t>Контроль за</w:t>
      </w:r>
      <w:proofErr w:type="gramEnd"/>
      <w:r w:rsidRPr="002A7E3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w:t>
      </w:r>
      <w:r w:rsidR="002A7E31">
        <w:rPr>
          <w:sz w:val="28"/>
          <w:szCs w:val="28"/>
        </w:rPr>
        <w:t xml:space="preserve"> </w:t>
      </w:r>
      <w:r w:rsidRPr="002A7E31">
        <w:rPr>
          <w:sz w:val="28"/>
          <w:szCs w:val="28"/>
        </w:rPr>
        <w:t xml:space="preserve">должностных лиц администрации </w:t>
      </w:r>
      <w:proofErr w:type="spellStart"/>
      <w:r w:rsidR="002A7E31">
        <w:rPr>
          <w:sz w:val="28"/>
          <w:szCs w:val="28"/>
        </w:rPr>
        <w:t>Балтайского</w:t>
      </w:r>
      <w:proofErr w:type="spellEnd"/>
      <w:r w:rsidR="002A7E31">
        <w:rPr>
          <w:sz w:val="28"/>
          <w:szCs w:val="28"/>
        </w:rPr>
        <w:t xml:space="preserve"> </w:t>
      </w:r>
      <w:r w:rsidRPr="002A7E31">
        <w:rPr>
          <w:sz w:val="28"/>
          <w:szCs w:val="28"/>
        </w:rPr>
        <w:t>муниципального района</w:t>
      </w:r>
      <w:r w:rsidR="002A7E31">
        <w:rPr>
          <w:sz w:val="28"/>
          <w:szCs w:val="28"/>
        </w:rPr>
        <w:t>.</w:t>
      </w:r>
    </w:p>
    <w:p w:rsidR="00A13347" w:rsidRPr="00A13347" w:rsidRDefault="00A13347" w:rsidP="00A13347">
      <w:pPr>
        <w:numPr>
          <w:ilvl w:val="1"/>
          <w:numId w:val="8"/>
        </w:numPr>
        <w:ind w:left="0" w:firstLine="900"/>
        <w:jc w:val="both"/>
        <w:rPr>
          <w:sz w:val="28"/>
          <w:szCs w:val="28"/>
        </w:rPr>
      </w:pPr>
      <w:r w:rsidRPr="00A13347">
        <w:rPr>
          <w:sz w:val="28"/>
          <w:szCs w:val="28"/>
        </w:rPr>
        <w:t xml:space="preserve">Текущий контроль за соблюдением и выполнением специалистами администрации </w:t>
      </w:r>
      <w:proofErr w:type="spellStart"/>
      <w:r w:rsidRPr="00A13347">
        <w:rPr>
          <w:sz w:val="28"/>
          <w:szCs w:val="28"/>
        </w:rPr>
        <w:t>Балтайского</w:t>
      </w:r>
      <w:proofErr w:type="spellEnd"/>
      <w:r w:rsidRPr="00A13347">
        <w:rPr>
          <w:sz w:val="28"/>
          <w:szCs w:val="28"/>
        </w:rPr>
        <w:t xml:space="preserve"> муниципального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proofErr w:type="gramStart"/>
      <w:r w:rsidRPr="00A13347">
        <w:rPr>
          <w:sz w:val="28"/>
          <w:szCs w:val="28"/>
        </w:rPr>
        <w:t>решений</w:t>
      </w:r>
      <w:proofErr w:type="gramEnd"/>
      <w:r w:rsidRPr="00A13347">
        <w:rPr>
          <w:sz w:val="28"/>
          <w:szCs w:val="28"/>
        </w:rPr>
        <w:t xml:space="preserve"> уполномоченным должностным лицом администрации </w:t>
      </w:r>
      <w:proofErr w:type="spellStart"/>
      <w:r w:rsidRPr="00A13347">
        <w:rPr>
          <w:sz w:val="28"/>
          <w:szCs w:val="28"/>
        </w:rPr>
        <w:t>Балтайского</w:t>
      </w:r>
      <w:proofErr w:type="spellEnd"/>
      <w:r w:rsidRPr="00A13347">
        <w:rPr>
          <w:sz w:val="28"/>
          <w:szCs w:val="28"/>
        </w:rPr>
        <w:t xml:space="preserve"> муниципального района осуществляет</w:t>
      </w:r>
      <w:r w:rsidR="002A7E31">
        <w:rPr>
          <w:sz w:val="28"/>
          <w:szCs w:val="28"/>
        </w:rPr>
        <w:t xml:space="preserve"> начальник Отдела</w:t>
      </w:r>
      <w:r w:rsidRPr="00A13347">
        <w:rPr>
          <w:sz w:val="28"/>
          <w:szCs w:val="28"/>
        </w:rPr>
        <w:t>.</w:t>
      </w:r>
    </w:p>
    <w:p w:rsidR="00A13347" w:rsidRPr="00A13347" w:rsidRDefault="002A7E31" w:rsidP="002A7E31">
      <w:pPr>
        <w:ind w:firstLine="708"/>
        <w:jc w:val="both"/>
        <w:rPr>
          <w:sz w:val="28"/>
          <w:szCs w:val="28"/>
        </w:rPr>
      </w:pPr>
      <w:r>
        <w:rPr>
          <w:sz w:val="28"/>
          <w:szCs w:val="28"/>
        </w:rPr>
        <w:t>4.3.</w:t>
      </w:r>
      <w:r w:rsidR="00A13347" w:rsidRPr="00A13347">
        <w:rPr>
          <w:sz w:val="28"/>
          <w:szCs w:val="28"/>
        </w:rPr>
        <w:t xml:space="preserve"> Текущий контроль осуществляется путем </w:t>
      </w:r>
      <w:proofErr w:type="gramStart"/>
      <w:r w:rsidR="00A13347" w:rsidRPr="00A13347">
        <w:rPr>
          <w:sz w:val="28"/>
          <w:szCs w:val="28"/>
        </w:rPr>
        <w:t>проведения</w:t>
      </w:r>
      <w:proofErr w:type="gramEnd"/>
      <w:r w:rsidR="00A13347" w:rsidRPr="00A13347">
        <w:rPr>
          <w:sz w:val="28"/>
          <w:szCs w:val="28"/>
        </w:rPr>
        <w:t xml:space="preserve"> уполномоченным должностным лицом администрации </w:t>
      </w:r>
      <w:proofErr w:type="spellStart"/>
      <w:r w:rsidR="00A13347" w:rsidRPr="00A13347">
        <w:rPr>
          <w:sz w:val="28"/>
          <w:szCs w:val="28"/>
        </w:rPr>
        <w:t>Балтайского</w:t>
      </w:r>
      <w:proofErr w:type="spellEnd"/>
      <w:r w:rsidR="00A13347" w:rsidRPr="00A13347">
        <w:rPr>
          <w:sz w:val="28"/>
          <w:szCs w:val="28"/>
        </w:rPr>
        <w:t xml:space="preserve"> муниципального района проверок соблюдения и исполнения специалистами </w:t>
      </w:r>
      <w:r w:rsidR="00A13347" w:rsidRPr="00A13347">
        <w:rPr>
          <w:sz w:val="28"/>
          <w:szCs w:val="28"/>
        </w:rPr>
        <w:lastRenderedPageBreak/>
        <w:t xml:space="preserve">администрации </w:t>
      </w:r>
      <w:proofErr w:type="spellStart"/>
      <w:r w:rsidR="00A13347" w:rsidRPr="00A13347">
        <w:rPr>
          <w:sz w:val="28"/>
          <w:szCs w:val="28"/>
        </w:rPr>
        <w:t>Балтайского</w:t>
      </w:r>
      <w:proofErr w:type="spellEnd"/>
      <w:r w:rsidR="00A13347" w:rsidRPr="00A13347">
        <w:rPr>
          <w:sz w:val="28"/>
          <w:szCs w:val="28"/>
        </w:rPr>
        <w:t xml:space="preserve"> муниципального района Административного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p>
    <w:p w:rsidR="00A13347" w:rsidRPr="00A13347" w:rsidRDefault="002A7E31" w:rsidP="002A7E31">
      <w:pPr>
        <w:ind w:firstLine="708"/>
        <w:jc w:val="both"/>
        <w:rPr>
          <w:sz w:val="28"/>
          <w:szCs w:val="28"/>
        </w:rPr>
      </w:pPr>
      <w:r>
        <w:rPr>
          <w:sz w:val="28"/>
          <w:szCs w:val="28"/>
        </w:rPr>
        <w:t>4.4.</w:t>
      </w:r>
      <w:r w:rsidR="00A13347" w:rsidRPr="00A13347">
        <w:rPr>
          <w:sz w:val="28"/>
          <w:szCs w:val="28"/>
        </w:rPr>
        <w:t xml:space="preserve"> Периодичность осуществления текущего контроля устанавливает </w:t>
      </w:r>
      <w:r>
        <w:rPr>
          <w:sz w:val="28"/>
          <w:szCs w:val="28"/>
        </w:rPr>
        <w:t>начальник Отдела.</w:t>
      </w:r>
    </w:p>
    <w:p w:rsidR="00A13347" w:rsidRPr="00A13347" w:rsidRDefault="002A7E31" w:rsidP="002A7E31">
      <w:pPr>
        <w:ind w:firstLine="708"/>
        <w:jc w:val="both"/>
        <w:rPr>
          <w:sz w:val="28"/>
          <w:szCs w:val="28"/>
        </w:rPr>
      </w:pPr>
      <w:r>
        <w:rPr>
          <w:sz w:val="28"/>
          <w:szCs w:val="28"/>
        </w:rPr>
        <w:t>4.5.</w:t>
      </w:r>
      <w:r w:rsidR="00A13347" w:rsidRPr="00A13347">
        <w:rPr>
          <w:sz w:val="28"/>
          <w:szCs w:val="28"/>
        </w:rPr>
        <w:t xml:space="preserve"> По результатам проведенных проверок в случае </w:t>
      </w:r>
      <w:proofErr w:type="gramStart"/>
      <w:r w:rsidR="00A13347" w:rsidRPr="00A13347">
        <w:rPr>
          <w:sz w:val="28"/>
          <w:szCs w:val="28"/>
        </w:rPr>
        <w:t>выявления нарушений прав получателей муниципальной услуги</w:t>
      </w:r>
      <w:proofErr w:type="gramEnd"/>
      <w:r w:rsidR="00A13347" w:rsidRPr="00A13347">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13347" w:rsidRPr="002A7E31" w:rsidRDefault="002A7E31" w:rsidP="002A7E31">
      <w:pPr>
        <w:pStyle w:val="aa"/>
        <w:ind w:left="0" w:firstLine="708"/>
        <w:jc w:val="both"/>
        <w:rPr>
          <w:sz w:val="28"/>
          <w:szCs w:val="28"/>
        </w:rPr>
      </w:pPr>
      <w:r>
        <w:rPr>
          <w:sz w:val="28"/>
          <w:szCs w:val="28"/>
        </w:rPr>
        <w:t xml:space="preserve">4.6. </w:t>
      </w:r>
      <w:r w:rsidR="00A13347" w:rsidRPr="002A7E31">
        <w:rPr>
          <w:sz w:val="28"/>
          <w:szCs w:val="28"/>
        </w:rPr>
        <w:t xml:space="preserve">Должностные лица администрации </w:t>
      </w:r>
      <w:proofErr w:type="spellStart"/>
      <w:r>
        <w:rPr>
          <w:sz w:val="28"/>
          <w:szCs w:val="28"/>
        </w:rPr>
        <w:t>Балтайского</w:t>
      </w:r>
      <w:proofErr w:type="spellEnd"/>
      <w:r>
        <w:rPr>
          <w:sz w:val="28"/>
          <w:szCs w:val="28"/>
        </w:rPr>
        <w:t xml:space="preserve"> </w:t>
      </w:r>
      <w:r w:rsidR="00A13347" w:rsidRPr="002A7E31">
        <w:rPr>
          <w:sz w:val="28"/>
          <w:szCs w:val="28"/>
        </w:rPr>
        <w:t>муниципального района, участвующие в предоставлении муниципальной услуги, несут персональную ответственность за соблюдение сроков и порядка предоставления муниципальной услуги.</w:t>
      </w:r>
    </w:p>
    <w:p w:rsidR="00A13347" w:rsidRPr="00A13347" w:rsidRDefault="002A7E31" w:rsidP="002A7E31">
      <w:pPr>
        <w:ind w:firstLine="708"/>
        <w:jc w:val="both"/>
        <w:rPr>
          <w:sz w:val="28"/>
          <w:szCs w:val="28"/>
        </w:rPr>
      </w:pPr>
      <w:r>
        <w:rPr>
          <w:sz w:val="28"/>
          <w:szCs w:val="28"/>
        </w:rPr>
        <w:t xml:space="preserve">4.7. </w:t>
      </w:r>
      <w:proofErr w:type="gramStart"/>
      <w:r w:rsidR="00A13347" w:rsidRPr="00A13347">
        <w:rPr>
          <w:sz w:val="28"/>
          <w:szCs w:val="28"/>
        </w:rPr>
        <w:t>Контроль за</w:t>
      </w:r>
      <w:proofErr w:type="gramEnd"/>
      <w:r w:rsidR="00A13347" w:rsidRPr="00A13347">
        <w:rPr>
          <w:sz w:val="28"/>
          <w:szCs w:val="28"/>
        </w:rPr>
        <w:t xml:space="preserve"> предоставлением муниципальной услуги со стороны получателей муниципальной услуги осуществляется в соответствии с законодательством Российской Федерации, в том числе в форме устных и письменных обращений в администрацию</w:t>
      </w:r>
      <w:r>
        <w:rPr>
          <w:sz w:val="28"/>
          <w:szCs w:val="28"/>
        </w:rPr>
        <w:t xml:space="preserve"> </w:t>
      </w:r>
      <w:proofErr w:type="spellStart"/>
      <w:r>
        <w:rPr>
          <w:sz w:val="28"/>
          <w:szCs w:val="28"/>
        </w:rPr>
        <w:t>Балтайского</w:t>
      </w:r>
      <w:proofErr w:type="spellEnd"/>
      <w:r w:rsidR="00A13347" w:rsidRPr="00A13347">
        <w:rPr>
          <w:sz w:val="28"/>
          <w:szCs w:val="28"/>
        </w:rPr>
        <w:t xml:space="preserve"> муниципального района.</w:t>
      </w:r>
    </w:p>
    <w:p w:rsidR="00A13347" w:rsidRPr="00A13347" w:rsidRDefault="00A13347" w:rsidP="00A13347">
      <w:pPr>
        <w:jc w:val="both"/>
        <w:rPr>
          <w:sz w:val="28"/>
          <w:szCs w:val="28"/>
        </w:rPr>
      </w:pPr>
    </w:p>
    <w:p w:rsidR="00A13347" w:rsidRPr="00A13347" w:rsidRDefault="00A13347" w:rsidP="00A13347">
      <w:pPr>
        <w:ind w:firstLine="720"/>
        <w:jc w:val="center"/>
        <w:rPr>
          <w:b/>
          <w:sz w:val="28"/>
          <w:szCs w:val="28"/>
        </w:rPr>
      </w:pPr>
      <w:r w:rsidRPr="00A1334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3347" w:rsidRPr="00A13347" w:rsidRDefault="00A13347" w:rsidP="00A13347">
      <w:pPr>
        <w:jc w:val="both"/>
        <w:rPr>
          <w:sz w:val="28"/>
          <w:szCs w:val="28"/>
        </w:rPr>
      </w:pPr>
    </w:p>
    <w:p w:rsidR="00A13347" w:rsidRPr="00A13347" w:rsidRDefault="00A13347" w:rsidP="00A13347">
      <w:pPr>
        <w:ind w:firstLine="900"/>
        <w:jc w:val="both"/>
        <w:rPr>
          <w:sz w:val="28"/>
          <w:szCs w:val="28"/>
        </w:rPr>
      </w:pPr>
      <w:r w:rsidRPr="00A13347">
        <w:rPr>
          <w:sz w:val="28"/>
          <w:szCs w:val="28"/>
        </w:rPr>
        <w:t xml:space="preserve">5.1. Заявители имеют право на обжалование действий или бездействия должностных лиц администрации </w:t>
      </w:r>
      <w:proofErr w:type="spellStart"/>
      <w:r w:rsidRPr="00A13347">
        <w:rPr>
          <w:sz w:val="28"/>
          <w:szCs w:val="28"/>
        </w:rPr>
        <w:t>Балтайского</w:t>
      </w:r>
      <w:proofErr w:type="spellEnd"/>
      <w:r w:rsidRPr="00A13347">
        <w:rPr>
          <w:sz w:val="28"/>
          <w:szCs w:val="28"/>
        </w:rPr>
        <w:t xml:space="preserve"> муниципального района. </w:t>
      </w:r>
    </w:p>
    <w:p w:rsidR="00A13347" w:rsidRPr="00A13347" w:rsidRDefault="00A13347" w:rsidP="002A7E31">
      <w:pPr>
        <w:ind w:firstLine="708"/>
        <w:jc w:val="both"/>
        <w:rPr>
          <w:sz w:val="28"/>
          <w:szCs w:val="28"/>
        </w:rPr>
      </w:pPr>
      <w:r w:rsidRPr="00A13347">
        <w:rPr>
          <w:sz w:val="28"/>
          <w:szCs w:val="28"/>
        </w:rPr>
        <w:t>Заявитель может обратиться с жалобой в следующих случаях:</w:t>
      </w:r>
    </w:p>
    <w:p w:rsidR="00A13347" w:rsidRPr="00A13347" w:rsidRDefault="00A13347" w:rsidP="00A13347">
      <w:pPr>
        <w:jc w:val="both"/>
        <w:rPr>
          <w:sz w:val="28"/>
          <w:szCs w:val="28"/>
        </w:rPr>
      </w:pPr>
      <w:r w:rsidRPr="00A13347">
        <w:rPr>
          <w:sz w:val="28"/>
          <w:szCs w:val="28"/>
        </w:rPr>
        <w:t xml:space="preserve"> </w:t>
      </w:r>
      <w:r w:rsidR="002A7E31">
        <w:rPr>
          <w:sz w:val="28"/>
          <w:szCs w:val="28"/>
        </w:rPr>
        <w:tab/>
        <w:t>-</w:t>
      </w:r>
      <w:r w:rsidRPr="00A13347">
        <w:rPr>
          <w:sz w:val="28"/>
          <w:szCs w:val="28"/>
        </w:rPr>
        <w:t>нарушение срока регистрации запроса заявителя о предоставлении муниципальной услуги;</w:t>
      </w:r>
    </w:p>
    <w:p w:rsidR="00A13347" w:rsidRPr="00A13347" w:rsidRDefault="00A13347" w:rsidP="00A13347">
      <w:pPr>
        <w:jc w:val="both"/>
        <w:rPr>
          <w:sz w:val="28"/>
          <w:szCs w:val="28"/>
        </w:rPr>
      </w:pPr>
      <w:r w:rsidRPr="00A13347">
        <w:rPr>
          <w:sz w:val="28"/>
          <w:szCs w:val="28"/>
        </w:rPr>
        <w:t xml:space="preserve"> </w:t>
      </w:r>
      <w:r w:rsidR="002A7E31">
        <w:rPr>
          <w:sz w:val="28"/>
          <w:szCs w:val="28"/>
        </w:rPr>
        <w:tab/>
        <w:t>-</w:t>
      </w:r>
      <w:r w:rsidRPr="00A13347">
        <w:rPr>
          <w:sz w:val="28"/>
          <w:szCs w:val="28"/>
        </w:rPr>
        <w:t>нарушение срока предоставления муниципальной услуги;</w:t>
      </w:r>
    </w:p>
    <w:p w:rsidR="00A13347" w:rsidRPr="00A13347" w:rsidRDefault="00A13347" w:rsidP="00A13347">
      <w:pPr>
        <w:jc w:val="both"/>
        <w:rPr>
          <w:sz w:val="28"/>
          <w:szCs w:val="28"/>
        </w:rPr>
      </w:pPr>
      <w:r w:rsidRPr="00A13347">
        <w:rPr>
          <w:sz w:val="28"/>
          <w:szCs w:val="28"/>
        </w:rPr>
        <w:t xml:space="preserve"> </w:t>
      </w:r>
      <w:r w:rsidR="002A7E31">
        <w:rPr>
          <w:sz w:val="28"/>
          <w:szCs w:val="28"/>
        </w:rPr>
        <w:tab/>
        <w:t>-</w:t>
      </w:r>
      <w:r w:rsidRPr="00A1334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347" w:rsidRPr="00A13347" w:rsidRDefault="00A13347" w:rsidP="00A13347">
      <w:pPr>
        <w:jc w:val="both"/>
        <w:rPr>
          <w:sz w:val="28"/>
          <w:szCs w:val="28"/>
        </w:rPr>
      </w:pPr>
      <w:r w:rsidRPr="00A13347">
        <w:rPr>
          <w:sz w:val="28"/>
          <w:szCs w:val="28"/>
        </w:rPr>
        <w:t xml:space="preserve">  </w:t>
      </w:r>
      <w:r w:rsidR="002A7E31">
        <w:rPr>
          <w:sz w:val="28"/>
          <w:szCs w:val="28"/>
        </w:rPr>
        <w:tab/>
      </w:r>
      <w:r w:rsidRPr="00A13347">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3347" w:rsidRPr="00A13347" w:rsidRDefault="00A13347" w:rsidP="00A13347">
      <w:pPr>
        <w:jc w:val="both"/>
        <w:rPr>
          <w:sz w:val="28"/>
          <w:szCs w:val="28"/>
        </w:rPr>
      </w:pPr>
      <w:r w:rsidRPr="00A13347">
        <w:rPr>
          <w:sz w:val="28"/>
          <w:szCs w:val="28"/>
        </w:rPr>
        <w:t xml:space="preserve"> </w:t>
      </w:r>
      <w:r w:rsidR="002A7E31">
        <w:rPr>
          <w:sz w:val="28"/>
          <w:szCs w:val="28"/>
        </w:rPr>
        <w:tab/>
      </w:r>
      <w:proofErr w:type="gramStart"/>
      <w:r w:rsidRPr="00A1334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3347" w:rsidRPr="00A13347" w:rsidRDefault="00A13347" w:rsidP="00A13347">
      <w:pPr>
        <w:jc w:val="both"/>
        <w:rPr>
          <w:sz w:val="28"/>
          <w:szCs w:val="28"/>
        </w:rPr>
      </w:pPr>
      <w:r w:rsidRPr="00A13347">
        <w:rPr>
          <w:sz w:val="28"/>
          <w:szCs w:val="28"/>
        </w:rPr>
        <w:lastRenderedPageBreak/>
        <w:t xml:space="preserve"> </w:t>
      </w:r>
      <w:r w:rsidR="002A7E31">
        <w:rPr>
          <w:sz w:val="28"/>
          <w:szCs w:val="28"/>
        </w:rPr>
        <w:tab/>
      </w:r>
      <w:r w:rsidRPr="00A1334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347" w:rsidRPr="00A13347" w:rsidRDefault="00A13347" w:rsidP="00A13347">
      <w:pPr>
        <w:jc w:val="both"/>
        <w:rPr>
          <w:sz w:val="28"/>
          <w:szCs w:val="28"/>
        </w:rPr>
      </w:pPr>
      <w:r w:rsidRPr="00A13347">
        <w:rPr>
          <w:sz w:val="28"/>
          <w:szCs w:val="28"/>
        </w:rPr>
        <w:t xml:space="preserve"> </w:t>
      </w:r>
      <w:r w:rsidR="002A7E31">
        <w:rPr>
          <w:sz w:val="28"/>
          <w:szCs w:val="28"/>
        </w:rPr>
        <w:tab/>
      </w:r>
      <w:proofErr w:type="gramStart"/>
      <w:r w:rsidRPr="00A13347">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3347" w:rsidRPr="00A13347" w:rsidRDefault="00A13347" w:rsidP="00A13347">
      <w:pPr>
        <w:ind w:firstLine="900"/>
        <w:jc w:val="both"/>
        <w:rPr>
          <w:sz w:val="28"/>
          <w:szCs w:val="28"/>
        </w:rPr>
      </w:pPr>
      <w:r w:rsidRPr="00A13347">
        <w:rPr>
          <w:sz w:val="28"/>
          <w:szCs w:val="28"/>
        </w:rPr>
        <w:t>5.2. Общие требования к порядку подачи и рассмотрения жалобы.</w:t>
      </w:r>
    </w:p>
    <w:p w:rsidR="00A13347" w:rsidRPr="00A13347" w:rsidRDefault="00F112B5" w:rsidP="002A7E31">
      <w:pPr>
        <w:ind w:firstLine="708"/>
        <w:jc w:val="both"/>
        <w:rPr>
          <w:sz w:val="28"/>
          <w:szCs w:val="28"/>
        </w:rPr>
      </w:pPr>
      <w:r>
        <w:rPr>
          <w:sz w:val="28"/>
          <w:szCs w:val="28"/>
        </w:rPr>
        <w:t>-</w:t>
      </w:r>
      <w:r w:rsidR="00A13347" w:rsidRPr="00A133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w:t>
      </w:r>
      <w:proofErr w:type="spellStart"/>
      <w:r w:rsidR="00A13347" w:rsidRPr="00A13347">
        <w:rPr>
          <w:sz w:val="28"/>
          <w:szCs w:val="28"/>
        </w:rPr>
        <w:t>Балтайского</w:t>
      </w:r>
      <w:proofErr w:type="spellEnd"/>
      <w:r w:rsidR="00A13347" w:rsidRPr="00A13347">
        <w:rPr>
          <w:sz w:val="28"/>
          <w:szCs w:val="28"/>
        </w:rPr>
        <w:t xml:space="preserve"> муниципального района.</w:t>
      </w:r>
    </w:p>
    <w:p w:rsidR="00A13347" w:rsidRPr="00A13347" w:rsidRDefault="00F112B5" w:rsidP="002A7E31">
      <w:pPr>
        <w:ind w:firstLine="708"/>
        <w:jc w:val="both"/>
        <w:rPr>
          <w:sz w:val="28"/>
          <w:szCs w:val="28"/>
        </w:rPr>
      </w:pPr>
      <w:r>
        <w:rPr>
          <w:sz w:val="28"/>
          <w:szCs w:val="28"/>
        </w:rPr>
        <w:t>-</w:t>
      </w:r>
      <w:r w:rsidR="00A13347" w:rsidRPr="00A1334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13347" w:rsidRPr="00A13347" w:rsidRDefault="00F112B5" w:rsidP="002A7E31">
      <w:pPr>
        <w:ind w:firstLine="708"/>
        <w:jc w:val="both"/>
        <w:rPr>
          <w:sz w:val="28"/>
          <w:szCs w:val="28"/>
        </w:rPr>
      </w:pPr>
      <w:r>
        <w:rPr>
          <w:sz w:val="28"/>
          <w:szCs w:val="28"/>
        </w:rPr>
        <w:t>-</w:t>
      </w:r>
      <w:r w:rsidR="00A13347" w:rsidRPr="00A13347">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13347" w:rsidRPr="00A13347" w:rsidRDefault="00A13347" w:rsidP="00A13347">
      <w:pPr>
        <w:ind w:firstLine="708"/>
        <w:jc w:val="both"/>
        <w:rPr>
          <w:sz w:val="28"/>
          <w:szCs w:val="28"/>
        </w:rPr>
      </w:pPr>
      <w:r w:rsidRPr="00A13347">
        <w:rPr>
          <w:sz w:val="28"/>
          <w:szCs w:val="28"/>
        </w:rPr>
        <w:t>5.3. Жалоба должна содержать:</w:t>
      </w:r>
    </w:p>
    <w:p w:rsidR="00A13347" w:rsidRPr="00A13347" w:rsidRDefault="00A13347" w:rsidP="00A13347">
      <w:pPr>
        <w:numPr>
          <w:ilvl w:val="2"/>
          <w:numId w:val="9"/>
        </w:numPr>
        <w:tabs>
          <w:tab w:val="clear" w:pos="1440"/>
          <w:tab w:val="num" w:pos="0"/>
        </w:tabs>
        <w:ind w:left="0" w:firstLine="720"/>
        <w:jc w:val="both"/>
        <w:rPr>
          <w:sz w:val="28"/>
          <w:szCs w:val="28"/>
        </w:rPr>
      </w:pPr>
      <w:r w:rsidRPr="00A1334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3347" w:rsidRPr="00A13347" w:rsidRDefault="00A13347" w:rsidP="00A13347">
      <w:pPr>
        <w:ind w:firstLine="708"/>
        <w:jc w:val="both"/>
        <w:rPr>
          <w:sz w:val="28"/>
          <w:szCs w:val="28"/>
        </w:rPr>
      </w:pPr>
      <w:r w:rsidRPr="00A13347">
        <w:rPr>
          <w:sz w:val="28"/>
          <w:szCs w:val="28"/>
        </w:rPr>
        <w:t xml:space="preserve">5.3.2. </w:t>
      </w:r>
      <w:proofErr w:type="gramStart"/>
      <w:r w:rsidRPr="00A13347">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3347" w:rsidRPr="00A13347" w:rsidRDefault="00A13347" w:rsidP="00A13347">
      <w:pPr>
        <w:ind w:firstLine="708"/>
        <w:jc w:val="both"/>
        <w:rPr>
          <w:sz w:val="28"/>
          <w:szCs w:val="28"/>
        </w:rPr>
      </w:pPr>
      <w:r w:rsidRPr="00A13347">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3347" w:rsidRPr="00A13347" w:rsidRDefault="00A13347" w:rsidP="00A13347">
      <w:pPr>
        <w:ind w:firstLine="708"/>
        <w:jc w:val="both"/>
        <w:rPr>
          <w:sz w:val="28"/>
          <w:szCs w:val="28"/>
        </w:rPr>
      </w:pPr>
      <w:r w:rsidRPr="00A13347">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3347" w:rsidRPr="00A13347" w:rsidRDefault="00A13347" w:rsidP="00A13347">
      <w:pPr>
        <w:jc w:val="both"/>
        <w:rPr>
          <w:sz w:val="28"/>
          <w:szCs w:val="28"/>
        </w:rPr>
      </w:pPr>
      <w:r w:rsidRPr="00A13347">
        <w:rPr>
          <w:sz w:val="28"/>
          <w:szCs w:val="28"/>
        </w:rPr>
        <w:lastRenderedPageBreak/>
        <w:t xml:space="preserve"> </w:t>
      </w:r>
      <w:r w:rsidRPr="00A13347">
        <w:rPr>
          <w:sz w:val="28"/>
          <w:szCs w:val="28"/>
        </w:rPr>
        <w:tab/>
        <w:t xml:space="preserve">5.4. Если в письменной жалобе не </w:t>
      </w:r>
      <w:proofErr w:type="gramStart"/>
      <w:r w:rsidRPr="00A13347">
        <w:rPr>
          <w:sz w:val="28"/>
          <w:szCs w:val="28"/>
        </w:rPr>
        <w:t>указаны</w:t>
      </w:r>
      <w:proofErr w:type="gramEnd"/>
      <w:r w:rsidRPr="00A13347">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A13347" w:rsidRPr="00A13347" w:rsidRDefault="00A13347" w:rsidP="00A13347">
      <w:pPr>
        <w:ind w:firstLine="720"/>
        <w:jc w:val="both"/>
        <w:rPr>
          <w:sz w:val="28"/>
          <w:szCs w:val="28"/>
        </w:rPr>
      </w:pPr>
      <w:r w:rsidRPr="00A13347">
        <w:rPr>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13347" w:rsidRPr="00A13347" w:rsidRDefault="00A13347" w:rsidP="00A13347">
      <w:pPr>
        <w:ind w:firstLine="720"/>
        <w:jc w:val="both"/>
        <w:rPr>
          <w:sz w:val="28"/>
          <w:szCs w:val="28"/>
        </w:rPr>
      </w:pPr>
      <w:r w:rsidRPr="00A13347">
        <w:rPr>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13347" w:rsidRPr="00A13347" w:rsidRDefault="00A13347" w:rsidP="00A13347">
      <w:pPr>
        <w:ind w:firstLine="720"/>
        <w:jc w:val="both"/>
        <w:rPr>
          <w:sz w:val="28"/>
          <w:szCs w:val="28"/>
        </w:rPr>
      </w:pPr>
      <w:r w:rsidRPr="00A13347">
        <w:rPr>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13347" w:rsidRPr="00A13347" w:rsidRDefault="00A13347" w:rsidP="00A13347">
      <w:pPr>
        <w:ind w:firstLine="708"/>
        <w:jc w:val="both"/>
        <w:rPr>
          <w:sz w:val="28"/>
          <w:szCs w:val="28"/>
        </w:rPr>
      </w:pPr>
      <w:r w:rsidRPr="00A13347">
        <w:rPr>
          <w:sz w:val="28"/>
          <w:szCs w:val="28"/>
        </w:rPr>
        <w:t xml:space="preserve">5.5. </w:t>
      </w:r>
      <w:proofErr w:type="gramStart"/>
      <w:r w:rsidRPr="00A1334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3347">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3347" w:rsidRPr="00A13347" w:rsidRDefault="00A13347" w:rsidP="00A13347">
      <w:pPr>
        <w:ind w:firstLine="708"/>
        <w:jc w:val="both"/>
        <w:rPr>
          <w:sz w:val="28"/>
          <w:szCs w:val="28"/>
        </w:rPr>
      </w:pPr>
      <w:r w:rsidRPr="00A13347">
        <w:rPr>
          <w:sz w:val="28"/>
          <w:szCs w:val="28"/>
        </w:rPr>
        <w:t>5.6. По результатам рассмотрения жалобы орган, предоставляющий муниципальную услугу, принимает одно из следующих решений:</w:t>
      </w:r>
    </w:p>
    <w:p w:rsidR="00A13347" w:rsidRPr="00A13347" w:rsidRDefault="00A13347" w:rsidP="00A13347">
      <w:pPr>
        <w:ind w:firstLine="720"/>
        <w:jc w:val="both"/>
        <w:rPr>
          <w:sz w:val="28"/>
          <w:szCs w:val="28"/>
        </w:rPr>
      </w:pPr>
      <w:proofErr w:type="gramStart"/>
      <w:r w:rsidRPr="00A13347">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3347" w:rsidRPr="00A13347" w:rsidRDefault="00A13347" w:rsidP="00A13347">
      <w:pPr>
        <w:ind w:firstLine="720"/>
        <w:jc w:val="both"/>
        <w:rPr>
          <w:sz w:val="28"/>
          <w:szCs w:val="28"/>
        </w:rPr>
      </w:pPr>
      <w:r w:rsidRPr="00A13347">
        <w:rPr>
          <w:sz w:val="28"/>
          <w:szCs w:val="28"/>
        </w:rPr>
        <w:t>- отказывает в удовлетворении жалобы.</w:t>
      </w:r>
    </w:p>
    <w:p w:rsidR="00A13347" w:rsidRPr="00A13347" w:rsidRDefault="00A13347" w:rsidP="00A13347">
      <w:pPr>
        <w:ind w:firstLine="708"/>
        <w:jc w:val="both"/>
        <w:rPr>
          <w:sz w:val="28"/>
          <w:szCs w:val="28"/>
        </w:rPr>
      </w:pPr>
      <w:r w:rsidRPr="00A13347">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347" w:rsidRPr="00A13347" w:rsidRDefault="00A13347" w:rsidP="00A13347">
      <w:pPr>
        <w:ind w:firstLine="720"/>
        <w:jc w:val="both"/>
        <w:rPr>
          <w:sz w:val="28"/>
          <w:szCs w:val="28"/>
        </w:rPr>
      </w:pPr>
      <w:r w:rsidRPr="00A13347">
        <w:rPr>
          <w:sz w:val="28"/>
          <w:szCs w:val="28"/>
        </w:rPr>
        <w:t xml:space="preserve">5.8. В случае установления в ходе или по результатам </w:t>
      </w:r>
      <w:proofErr w:type="gramStart"/>
      <w:r w:rsidRPr="00A13347">
        <w:rPr>
          <w:sz w:val="28"/>
          <w:szCs w:val="28"/>
        </w:rPr>
        <w:t>рассмотрения жалобы признаков состава административного правонарушения</w:t>
      </w:r>
      <w:proofErr w:type="gramEnd"/>
      <w:r w:rsidRPr="00A13347">
        <w:rPr>
          <w:sz w:val="28"/>
          <w:szCs w:val="28"/>
        </w:rPr>
        <w:t xml:space="preserve"> или преступления должностное лицо, наделенное полномочиями по </w:t>
      </w:r>
      <w:r w:rsidRPr="00A13347">
        <w:rPr>
          <w:sz w:val="28"/>
          <w:szCs w:val="28"/>
        </w:rPr>
        <w:lastRenderedPageBreak/>
        <w:t>рассмотрению жалоб, незамедлительно направляет имеющиеся материалы в органы прокуратуры.</w:t>
      </w:r>
    </w:p>
    <w:p w:rsidR="00A13347" w:rsidRPr="00A13347" w:rsidRDefault="00A13347" w:rsidP="00A13347">
      <w:pPr>
        <w:ind w:firstLine="720"/>
        <w:jc w:val="both"/>
        <w:rPr>
          <w:sz w:val="28"/>
          <w:szCs w:val="28"/>
        </w:rPr>
      </w:pPr>
      <w:r w:rsidRPr="00A13347">
        <w:rPr>
          <w:sz w:val="28"/>
          <w:szCs w:val="28"/>
        </w:rPr>
        <w:t>5.9.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A13347" w:rsidRPr="00A13347" w:rsidRDefault="00A13347" w:rsidP="00A13347">
      <w:pPr>
        <w:ind w:firstLine="720"/>
        <w:jc w:val="both"/>
        <w:rPr>
          <w:sz w:val="28"/>
          <w:szCs w:val="28"/>
        </w:rPr>
      </w:pPr>
      <w:r w:rsidRPr="00A13347">
        <w:rPr>
          <w:sz w:val="28"/>
          <w:szCs w:val="28"/>
        </w:rPr>
        <w:t>Заявление подается в суд в порядке и сроки, установленные Гражданским процессуальным кодексом Российской Федерации.</w:t>
      </w:r>
    </w:p>
    <w:p w:rsidR="00A13347" w:rsidRPr="00A13347" w:rsidRDefault="00A13347" w:rsidP="00A13347">
      <w:pPr>
        <w:ind w:firstLine="720"/>
        <w:jc w:val="both"/>
        <w:rPr>
          <w:sz w:val="28"/>
          <w:szCs w:val="28"/>
        </w:rPr>
      </w:pPr>
    </w:p>
    <w:p w:rsidR="00A13347" w:rsidRPr="00A13347" w:rsidRDefault="00A13347" w:rsidP="00A13347">
      <w:pPr>
        <w:ind w:firstLine="720"/>
        <w:jc w:val="both"/>
        <w:rPr>
          <w:sz w:val="28"/>
          <w:szCs w:val="28"/>
        </w:rPr>
      </w:pPr>
    </w:p>
    <w:p w:rsidR="00A13347" w:rsidRPr="00157E71" w:rsidRDefault="00A13347" w:rsidP="00A13347">
      <w:pPr>
        <w:ind w:firstLine="720"/>
        <w:jc w:val="both"/>
      </w:pPr>
    </w:p>
    <w:p w:rsidR="00A13347" w:rsidRPr="00157E71" w:rsidRDefault="00A13347" w:rsidP="00A13347">
      <w:pPr>
        <w:ind w:firstLine="720"/>
        <w:jc w:val="both"/>
      </w:pPr>
    </w:p>
    <w:p w:rsidR="00A13347" w:rsidRPr="00157E71" w:rsidRDefault="00A13347" w:rsidP="00A13347">
      <w:pPr>
        <w:ind w:firstLine="720"/>
        <w:jc w:val="both"/>
      </w:pPr>
    </w:p>
    <w:p w:rsidR="00A13347" w:rsidRPr="00157E71" w:rsidRDefault="00A13347" w:rsidP="00A13347">
      <w:pPr>
        <w:ind w:firstLine="720"/>
        <w:jc w:val="both"/>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F112B5" w:rsidRDefault="00F112B5" w:rsidP="00F112B5">
      <w:pPr>
        <w:ind w:left="5664"/>
        <w:jc w:val="both"/>
        <w:rPr>
          <w:sz w:val="28"/>
          <w:szCs w:val="28"/>
        </w:rPr>
      </w:pPr>
    </w:p>
    <w:p w:rsidR="00060082" w:rsidRDefault="00060082" w:rsidP="00F112B5">
      <w:pPr>
        <w:ind w:left="5664"/>
        <w:jc w:val="both"/>
        <w:rPr>
          <w:sz w:val="28"/>
          <w:szCs w:val="28"/>
        </w:rPr>
      </w:pPr>
    </w:p>
    <w:p w:rsidR="00060082" w:rsidRDefault="00060082" w:rsidP="00F112B5">
      <w:pPr>
        <w:ind w:left="5664"/>
        <w:jc w:val="both"/>
        <w:rPr>
          <w:sz w:val="28"/>
          <w:szCs w:val="28"/>
        </w:rPr>
      </w:pPr>
    </w:p>
    <w:p w:rsidR="00060082" w:rsidRDefault="00060082" w:rsidP="00F112B5">
      <w:pPr>
        <w:ind w:left="5664"/>
        <w:jc w:val="both"/>
        <w:rPr>
          <w:sz w:val="28"/>
          <w:szCs w:val="28"/>
        </w:rPr>
      </w:pPr>
    </w:p>
    <w:p w:rsidR="00060082" w:rsidRDefault="00060082" w:rsidP="00F112B5">
      <w:pPr>
        <w:ind w:left="5664"/>
        <w:jc w:val="both"/>
        <w:rPr>
          <w:sz w:val="28"/>
          <w:szCs w:val="28"/>
        </w:rPr>
      </w:pPr>
    </w:p>
    <w:p w:rsidR="00F112B5" w:rsidRDefault="00F112B5" w:rsidP="00F112B5">
      <w:pPr>
        <w:ind w:left="5664"/>
        <w:jc w:val="both"/>
        <w:rPr>
          <w:sz w:val="28"/>
          <w:szCs w:val="28"/>
        </w:rPr>
      </w:pPr>
      <w:r>
        <w:rPr>
          <w:sz w:val="28"/>
          <w:szCs w:val="28"/>
        </w:rPr>
        <w:lastRenderedPageBreak/>
        <w:t>Приложение №1</w:t>
      </w:r>
    </w:p>
    <w:p w:rsidR="00F112B5" w:rsidRDefault="00F112B5" w:rsidP="00F112B5">
      <w:pPr>
        <w:ind w:left="4956"/>
        <w:jc w:val="both"/>
        <w:rPr>
          <w:sz w:val="28"/>
          <w:szCs w:val="28"/>
        </w:rPr>
      </w:pPr>
      <w:r>
        <w:rPr>
          <w:sz w:val="28"/>
          <w:szCs w:val="28"/>
        </w:rPr>
        <w:t xml:space="preserve">к </w:t>
      </w:r>
      <w:proofErr w:type="gramStart"/>
      <w:r w:rsidR="00060082">
        <w:rPr>
          <w:sz w:val="28"/>
          <w:szCs w:val="28"/>
        </w:rPr>
        <w:t>А</w:t>
      </w:r>
      <w:r>
        <w:rPr>
          <w:sz w:val="28"/>
          <w:szCs w:val="28"/>
        </w:rPr>
        <w:t>дминистративному</w:t>
      </w:r>
      <w:proofErr w:type="gramEnd"/>
      <w:r>
        <w:rPr>
          <w:sz w:val="28"/>
          <w:szCs w:val="28"/>
        </w:rPr>
        <w:t xml:space="preserve"> регламенты</w:t>
      </w:r>
    </w:p>
    <w:p w:rsidR="00F112B5" w:rsidRDefault="00F112B5" w:rsidP="00A13347">
      <w:pPr>
        <w:ind w:firstLine="720"/>
        <w:jc w:val="right"/>
      </w:pPr>
    </w:p>
    <w:p w:rsidR="00F112B5" w:rsidRDefault="00F112B5" w:rsidP="00A13347">
      <w:pPr>
        <w:ind w:firstLine="720"/>
        <w:jc w:val="right"/>
      </w:pPr>
    </w:p>
    <w:p w:rsidR="00A13347" w:rsidRPr="00157E71" w:rsidRDefault="00A13347" w:rsidP="00A13347">
      <w:pPr>
        <w:ind w:firstLine="720"/>
      </w:pPr>
    </w:p>
    <w:p w:rsidR="00A13347" w:rsidRPr="00366095" w:rsidRDefault="00DF44D9" w:rsidP="00A13347">
      <w:pPr>
        <w:suppressAutoHyphens/>
        <w:jc w:val="center"/>
        <w:rPr>
          <w:rFonts w:cs="Calibri"/>
          <w:b/>
          <w:sz w:val="28"/>
          <w:szCs w:val="28"/>
          <w:lang w:eastAsia="ar-SA"/>
        </w:rPr>
      </w:pPr>
      <w:hyperlink r:id="rId17" w:history="1">
        <w:r w:rsidR="00A13347" w:rsidRPr="00366095">
          <w:rPr>
            <w:b/>
            <w:sz w:val="28"/>
            <w:szCs w:val="28"/>
            <w:lang w:eastAsia="ar-SA"/>
          </w:rPr>
          <w:t>Сведения</w:t>
        </w:r>
      </w:hyperlink>
      <w:r w:rsidR="00A13347" w:rsidRPr="00366095">
        <w:rPr>
          <w:rFonts w:cs="Calibri"/>
          <w:b/>
          <w:sz w:val="28"/>
          <w:szCs w:val="28"/>
          <w:lang w:eastAsia="ar-SA"/>
        </w:rPr>
        <w:t xml:space="preserve"> о местах нахождения и графике работы органа местного самоуправления, структурного подразделения, предоставляющего муниципальную услугу</w:t>
      </w:r>
    </w:p>
    <w:p w:rsidR="00A13347" w:rsidRPr="00366095" w:rsidRDefault="00A13347" w:rsidP="00A13347">
      <w:pPr>
        <w:suppressAutoHyphens/>
        <w:rPr>
          <w:rFonts w:cs="Calibri"/>
          <w:sz w:val="28"/>
          <w:szCs w:val="28"/>
          <w:lang w:eastAsia="ar-SA"/>
        </w:rPr>
      </w:pPr>
    </w:p>
    <w:tbl>
      <w:tblPr>
        <w:tblW w:w="0" w:type="auto"/>
        <w:tblInd w:w="108" w:type="dxa"/>
        <w:tblLayout w:type="fixed"/>
        <w:tblLook w:val="0000"/>
      </w:tblPr>
      <w:tblGrid>
        <w:gridCol w:w="2052"/>
        <w:gridCol w:w="1921"/>
        <w:gridCol w:w="1697"/>
        <w:gridCol w:w="2051"/>
        <w:gridCol w:w="1753"/>
      </w:tblGrid>
      <w:tr w:rsidR="00A13347" w:rsidRPr="00366095" w:rsidTr="00327D5F">
        <w:tc>
          <w:tcPr>
            <w:tcW w:w="2052"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b/>
                <w:sz w:val="28"/>
                <w:szCs w:val="28"/>
                <w:lang w:eastAsia="ar-SA"/>
              </w:rPr>
            </w:pPr>
          </w:p>
        </w:tc>
        <w:tc>
          <w:tcPr>
            <w:tcW w:w="192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b/>
                <w:sz w:val="28"/>
                <w:szCs w:val="28"/>
                <w:lang w:eastAsia="ar-SA"/>
              </w:rPr>
            </w:pPr>
            <w:r w:rsidRPr="00366095">
              <w:rPr>
                <w:rFonts w:cs="Calibri"/>
                <w:b/>
                <w:sz w:val="28"/>
                <w:szCs w:val="28"/>
                <w:lang w:eastAsia="ar-SA"/>
              </w:rPr>
              <w:t>Адрес</w:t>
            </w:r>
          </w:p>
        </w:tc>
        <w:tc>
          <w:tcPr>
            <w:tcW w:w="1697"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b/>
                <w:sz w:val="28"/>
                <w:szCs w:val="28"/>
                <w:lang w:eastAsia="ar-SA"/>
              </w:rPr>
            </w:pPr>
            <w:r w:rsidRPr="00366095">
              <w:rPr>
                <w:rFonts w:cs="Calibri"/>
                <w:b/>
                <w:sz w:val="28"/>
                <w:szCs w:val="28"/>
                <w:lang w:eastAsia="ar-SA"/>
              </w:rPr>
              <w:t>Телефон, факс</w:t>
            </w:r>
          </w:p>
        </w:tc>
        <w:tc>
          <w:tcPr>
            <w:tcW w:w="205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b/>
                <w:sz w:val="28"/>
                <w:szCs w:val="28"/>
                <w:lang w:eastAsia="ar-SA"/>
              </w:rPr>
            </w:pPr>
            <w:r w:rsidRPr="00366095">
              <w:rPr>
                <w:rFonts w:cs="Calibri"/>
                <w:b/>
                <w:sz w:val="28"/>
                <w:szCs w:val="28"/>
                <w:lang w:eastAsia="ar-SA"/>
              </w:rPr>
              <w:t>Официальный сайт</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A13347" w:rsidRPr="00366095" w:rsidRDefault="00A13347" w:rsidP="00327D5F">
            <w:pPr>
              <w:suppressAutoHyphens/>
              <w:snapToGrid w:val="0"/>
              <w:jc w:val="center"/>
              <w:rPr>
                <w:rFonts w:cs="Calibri"/>
                <w:b/>
                <w:sz w:val="28"/>
                <w:szCs w:val="28"/>
                <w:lang w:eastAsia="ar-SA"/>
              </w:rPr>
            </w:pPr>
            <w:r w:rsidRPr="00366095">
              <w:rPr>
                <w:rFonts w:cs="Calibri"/>
                <w:b/>
                <w:sz w:val="28"/>
                <w:szCs w:val="28"/>
                <w:lang w:eastAsia="ar-SA"/>
              </w:rPr>
              <w:t>График работы</w:t>
            </w:r>
          </w:p>
        </w:tc>
      </w:tr>
      <w:tr w:rsidR="00A13347" w:rsidRPr="00366095" w:rsidTr="00327D5F">
        <w:tc>
          <w:tcPr>
            <w:tcW w:w="2052"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Администрация </w:t>
            </w:r>
            <w:proofErr w:type="spellStart"/>
            <w:r w:rsidRPr="00366095">
              <w:rPr>
                <w:rFonts w:cs="Calibri"/>
                <w:sz w:val="28"/>
                <w:szCs w:val="28"/>
                <w:lang w:eastAsia="ar-SA"/>
              </w:rPr>
              <w:t>Балтайского</w:t>
            </w:r>
            <w:proofErr w:type="spellEnd"/>
            <w:r w:rsidRPr="00366095">
              <w:rPr>
                <w:rFonts w:cs="Calibri"/>
                <w:sz w:val="28"/>
                <w:szCs w:val="28"/>
                <w:lang w:eastAsia="ar-SA"/>
              </w:rPr>
              <w:t xml:space="preserve"> муниципального района</w:t>
            </w:r>
          </w:p>
        </w:tc>
        <w:tc>
          <w:tcPr>
            <w:tcW w:w="192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412630,</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Саратовская обл.,</w:t>
            </w:r>
          </w:p>
          <w:p w:rsidR="00A13347" w:rsidRPr="00366095" w:rsidRDefault="00A13347" w:rsidP="00327D5F">
            <w:pPr>
              <w:suppressAutoHyphens/>
              <w:jc w:val="center"/>
              <w:rPr>
                <w:rFonts w:cs="Calibri"/>
                <w:sz w:val="28"/>
                <w:szCs w:val="28"/>
                <w:lang w:eastAsia="ar-SA"/>
              </w:rPr>
            </w:pPr>
            <w:proofErr w:type="spellStart"/>
            <w:r w:rsidRPr="00366095">
              <w:rPr>
                <w:rFonts w:cs="Calibri"/>
                <w:sz w:val="28"/>
                <w:szCs w:val="28"/>
                <w:lang w:eastAsia="ar-SA"/>
              </w:rPr>
              <w:t>Балтайский</w:t>
            </w:r>
            <w:proofErr w:type="spellEnd"/>
            <w:r w:rsidRPr="00366095">
              <w:rPr>
                <w:rFonts w:cs="Calibri"/>
                <w:sz w:val="28"/>
                <w:szCs w:val="28"/>
                <w:lang w:eastAsia="ar-SA"/>
              </w:rPr>
              <w:t xml:space="preserve"> район,</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с. Балтай,</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ул. Ленина,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д. 78</w:t>
            </w:r>
          </w:p>
        </w:tc>
        <w:tc>
          <w:tcPr>
            <w:tcW w:w="1697"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(884592)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2-22-58,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2-29-88 (факс)</w:t>
            </w:r>
          </w:p>
          <w:p w:rsidR="00A13347" w:rsidRPr="00366095" w:rsidRDefault="00A13347" w:rsidP="00327D5F">
            <w:pPr>
              <w:suppressAutoHyphens/>
              <w:jc w:val="center"/>
              <w:rPr>
                <w:rFonts w:cs="Calibri"/>
                <w:sz w:val="28"/>
                <w:szCs w:val="28"/>
                <w:lang w:eastAsia="ar-SA"/>
              </w:rPr>
            </w:pPr>
          </w:p>
        </w:tc>
        <w:tc>
          <w:tcPr>
            <w:tcW w:w="205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http:// </w:t>
            </w:r>
            <w:hyperlink r:id="rId18" w:history="1">
              <w:r w:rsidRPr="00366095">
                <w:rPr>
                  <w:sz w:val="28"/>
                  <w:szCs w:val="28"/>
                  <w:lang w:eastAsia="ar-SA"/>
                </w:rPr>
                <w:t>www.adm-baltay.ru</w:t>
              </w:r>
            </w:hyperlink>
            <w:r w:rsidRPr="00366095">
              <w:rPr>
                <w:rFonts w:cs="Calibri"/>
                <w:sz w:val="28"/>
                <w:szCs w:val="28"/>
                <w:lang w:eastAsia="ar-SA"/>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Ежедневно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 8.00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до 12.00,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 13.00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до 17.00,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обед с 12.00 до 13.00</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суббота, </w:t>
            </w:r>
            <w:proofErr w:type="spellStart"/>
            <w:proofErr w:type="gramStart"/>
            <w:r w:rsidRPr="00366095">
              <w:rPr>
                <w:rFonts w:cs="Calibri"/>
                <w:sz w:val="28"/>
                <w:szCs w:val="28"/>
                <w:lang w:eastAsia="ar-SA"/>
              </w:rPr>
              <w:t>воскресенье-выходные</w:t>
            </w:r>
            <w:proofErr w:type="spellEnd"/>
            <w:proofErr w:type="gramEnd"/>
            <w:r w:rsidRPr="00366095">
              <w:rPr>
                <w:rFonts w:cs="Calibri"/>
                <w:sz w:val="28"/>
                <w:szCs w:val="28"/>
                <w:lang w:eastAsia="ar-SA"/>
              </w:rPr>
              <w:t xml:space="preserve"> дни</w:t>
            </w:r>
          </w:p>
        </w:tc>
      </w:tr>
      <w:tr w:rsidR="00A13347" w:rsidRPr="00366095" w:rsidTr="00327D5F">
        <w:tc>
          <w:tcPr>
            <w:tcW w:w="2052" w:type="dxa"/>
            <w:tcBorders>
              <w:top w:val="single" w:sz="4" w:space="0" w:color="000000"/>
              <w:left w:val="single" w:sz="4" w:space="0" w:color="000000"/>
              <w:bottom w:val="single" w:sz="4" w:space="0" w:color="000000"/>
            </w:tcBorders>
            <w:shd w:val="clear" w:color="auto" w:fill="auto"/>
          </w:tcPr>
          <w:p w:rsidR="00A13347" w:rsidRPr="00366095" w:rsidRDefault="00F112B5" w:rsidP="00327D5F">
            <w:pPr>
              <w:suppressAutoHyphens/>
              <w:snapToGrid w:val="0"/>
              <w:jc w:val="center"/>
              <w:rPr>
                <w:rFonts w:cs="Calibri"/>
                <w:sz w:val="28"/>
                <w:szCs w:val="28"/>
                <w:lang w:eastAsia="ar-SA"/>
              </w:rPr>
            </w:pPr>
            <w:r>
              <w:rPr>
                <w:rFonts w:cs="Calibri"/>
                <w:sz w:val="28"/>
                <w:szCs w:val="28"/>
                <w:lang w:eastAsia="ar-SA"/>
              </w:rPr>
              <w:t>О</w:t>
            </w:r>
            <w:r w:rsidR="00A13347" w:rsidRPr="00366095">
              <w:rPr>
                <w:rFonts w:cs="Calibri"/>
                <w:sz w:val="28"/>
                <w:szCs w:val="28"/>
                <w:lang w:eastAsia="ar-SA"/>
              </w:rPr>
              <w:t xml:space="preserve">тдел строительства, архитектуры и ЖКХ администрации </w:t>
            </w:r>
            <w:proofErr w:type="spellStart"/>
            <w:r w:rsidR="00A13347" w:rsidRPr="00366095">
              <w:rPr>
                <w:rFonts w:cs="Calibri"/>
                <w:sz w:val="28"/>
                <w:szCs w:val="28"/>
                <w:lang w:eastAsia="ar-SA"/>
              </w:rPr>
              <w:t>Балтайского</w:t>
            </w:r>
            <w:proofErr w:type="spellEnd"/>
            <w:r w:rsidR="00A13347" w:rsidRPr="00366095">
              <w:rPr>
                <w:rFonts w:cs="Calibri"/>
                <w:sz w:val="28"/>
                <w:szCs w:val="28"/>
                <w:lang w:eastAsia="ar-SA"/>
              </w:rPr>
              <w:t xml:space="preserve"> муниципального района</w:t>
            </w:r>
          </w:p>
        </w:tc>
        <w:tc>
          <w:tcPr>
            <w:tcW w:w="192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412630,</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Саратовская обл.,</w:t>
            </w:r>
          </w:p>
          <w:p w:rsidR="00A13347" w:rsidRPr="00366095" w:rsidRDefault="00A13347" w:rsidP="00327D5F">
            <w:pPr>
              <w:suppressAutoHyphens/>
              <w:jc w:val="center"/>
              <w:rPr>
                <w:rFonts w:cs="Calibri"/>
                <w:sz w:val="28"/>
                <w:szCs w:val="28"/>
                <w:lang w:eastAsia="ar-SA"/>
              </w:rPr>
            </w:pPr>
            <w:proofErr w:type="spellStart"/>
            <w:r w:rsidRPr="00366095">
              <w:rPr>
                <w:rFonts w:cs="Calibri"/>
                <w:sz w:val="28"/>
                <w:szCs w:val="28"/>
                <w:lang w:eastAsia="ar-SA"/>
              </w:rPr>
              <w:t>Балтайский</w:t>
            </w:r>
            <w:proofErr w:type="spellEnd"/>
            <w:r w:rsidRPr="00366095">
              <w:rPr>
                <w:rFonts w:cs="Calibri"/>
                <w:sz w:val="28"/>
                <w:szCs w:val="28"/>
                <w:lang w:eastAsia="ar-SA"/>
              </w:rPr>
              <w:t xml:space="preserve"> район,</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с. Балтай,</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ул. Ленина,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д. 78</w:t>
            </w:r>
          </w:p>
        </w:tc>
        <w:tc>
          <w:tcPr>
            <w:tcW w:w="1697"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(884592)</w:t>
            </w:r>
          </w:p>
          <w:p w:rsidR="00A13347" w:rsidRPr="00366095" w:rsidRDefault="00A13347" w:rsidP="00327D5F">
            <w:pPr>
              <w:suppressAutoHyphens/>
              <w:jc w:val="center"/>
              <w:rPr>
                <w:rFonts w:cs="Calibri"/>
                <w:sz w:val="28"/>
                <w:szCs w:val="28"/>
                <w:lang w:eastAsia="ar-SA"/>
              </w:rPr>
            </w:pPr>
            <w:r>
              <w:rPr>
                <w:rFonts w:cs="Calibri"/>
                <w:sz w:val="28"/>
                <w:szCs w:val="28"/>
                <w:lang w:eastAsia="ar-SA"/>
              </w:rPr>
              <w:t>2-22-58</w:t>
            </w:r>
          </w:p>
          <w:p w:rsidR="00A13347" w:rsidRPr="00366095" w:rsidRDefault="00A13347" w:rsidP="00327D5F">
            <w:pPr>
              <w:suppressAutoHyphens/>
              <w:jc w:val="center"/>
              <w:rPr>
                <w:rFonts w:cs="Calibri"/>
                <w:bCs/>
                <w:sz w:val="28"/>
                <w:szCs w:val="28"/>
                <w:lang w:eastAsia="ar-SA"/>
              </w:rPr>
            </w:pPr>
            <w:proofErr w:type="spellStart"/>
            <w:r w:rsidRPr="00366095">
              <w:rPr>
                <w:rFonts w:cs="Calibri"/>
                <w:bCs/>
                <w:sz w:val="28"/>
                <w:szCs w:val="28"/>
                <w:lang w:eastAsia="ar-SA"/>
              </w:rPr>
              <w:t>эл</w:t>
            </w:r>
            <w:proofErr w:type="spellEnd"/>
            <w:r w:rsidRPr="00366095">
              <w:rPr>
                <w:rFonts w:cs="Calibri"/>
                <w:bCs/>
                <w:sz w:val="28"/>
                <w:szCs w:val="28"/>
                <w:lang w:eastAsia="ar-SA"/>
              </w:rPr>
              <w:t>. почта:</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baltajstrojka@mail.ru</w:t>
            </w:r>
          </w:p>
        </w:tc>
        <w:tc>
          <w:tcPr>
            <w:tcW w:w="2051" w:type="dxa"/>
            <w:tcBorders>
              <w:top w:val="single" w:sz="4" w:space="0" w:color="000000"/>
              <w:left w:val="single" w:sz="4" w:space="0" w:color="000000"/>
              <w:bottom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http:// </w:t>
            </w:r>
            <w:hyperlink r:id="rId19" w:history="1">
              <w:r w:rsidRPr="00366095">
                <w:rPr>
                  <w:sz w:val="28"/>
                  <w:szCs w:val="28"/>
                  <w:lang w:eastAsia="ar-SA"/>
                </w:rPr>
                <w:t>www.adm-baltay.ru</w:t>
              </w:r>
            </w:hyperlink>
            <w:r w:rsidRPr="00366095">
              <w:rPr>
                <w:rFonts w:cs="Calibri"/>
                <w:sz w:val="28"/>
                <w:szCs w:val="28"/>
                <w:lang w:eastAsia="ar-SA"/>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A13347" w:rsidRPr="00366095" w:rsidRDefault="00A13347" w:rsidP="00327D5F">
            <w:pPr>
              <w:suppressAutoHyphens/>
              <w:snapToGrid w:val="0"/>
              <w:jc w:val="center"/>
              <w:rPr>
                <w:rFonts w:cs="Calibri"/>
                <w:sz w:val="28"/>
                <w:szCs w:val="28"/>
                <w:lang w:eastAsia="ar-SA"/>
              </w:rPr>
            </w:pPr>
            <w:r w:rsidRPr="00366095">
              <w:rPr>
                <w:rFonts w:cs="Calibri"/>
                <w:sz w:val="28"/>
                <w:szCs w:val="28"/>
                <w:lang w:eastAsia="ar-SA"/>
              </w:rPr>
              <w:t xml:space="preserve">Ежедневно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 8.00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до 12.00,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 13.00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до 17.00, </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обед с 12.00 до 13.00</w:t>
            </w:r>
          </w:p>
          <w:p w:rsidR="00A13347" w:rsidRPr="00366095" w:rsidRDefault="00A13347" w:rsidP="00327D5F">
            <w:pPr>
              <w:suppressAutoHyphens/>
              <w:jc w:val="center"/>
              <w:rPr>
                <w:rFonts w:cs="Calibri"/>
                <w:sz w:val="28"/>
                <w:szCs w:val="28"/>
                <w:lang w:eastAsia="ar-SA"/>
              </w:rPr>
            </w:pPr>
            <w:r w:rsidRPr="00366095">
              <w:rPr>
                <w:rFonts w:cs="Calibri"/>
                <w:sz w:val="28"/>
                <w:szCs w:val="28"/>
                <w:lang w:eastAsia="ar-SA"/>
              </w:rPr>
              <w:t xml:space="preserve">суббота, </w:t>
            </w:r>
            <w:proofErr w:type="spellStart"/>
            <w:proofErr w:type="gramStart"/>
            <w:r w:rsidRPr="00366095">
              <w:rPr>
                <w:rFonts w:cs="Calibri"/>
                <w:sz w:val="28"/>
                <w:szCs w:val="28"/>
                <w:lang w:eastAsia="ar-SA"/>
              </w:rPr>
              <w:t>воскресенье-выходные</w:t>
            </w:r>
            <w:proofErr w:type="spellEnd"/>
            <w:proofErr w:type="gramEnd"/>
            <w:r w:rsidRPr="00366095">
              <w:rPr>
                <w:rFonts w:cs="Calibri"/>
                <w:sz w:val="28"/>
                <w:szCs w:val="28"/>
                <w:lang w:eastAsia="ar-SA"/>
              </w:rPr>
              <w:t xml:space="preserve"> дни</w:t>
            </w:r>
          </w:p>
        </w:tc>
      </w:tr>
    </w:tbl>
    <w:p w:rsidR="00A13347" w:rsidRPr="00157E71" w:rsidRDefault="00A13347" w:rsidP="00A13347">
      <w:pPr>
        <w:ind w:firstLine="720"/>
        <w:jc w:val="right"/>
      </w:pPr>
    </w:p>
    <w:p w:rsidR="00A13347" w:rsidRPr="00157E71" w:rsidRDefault="00A13347" w:rsidP="00A13347">
      <w:pPr>
        <w:ind w:firstLine="720"/>
        <w:jc w:val="right"/>
      </w:pPr>
    </w:p>
    <w:p w:rsidR="00A13347" w:rsidRPr="00157E71" w:rsidRDefault="00A13347" w:rsidP="00A13347">
      <w:pPr>
        <w:ind w:firstLine="720"/>
        <w:jc w:val="right"/>
      </w:pPr>
    </w:p>
    <w:p w:rsidR="00A13347" w:rsidRPr="00157E71" w:rsidRDefault="00A13347" w:rsidP="00A13347">
      <w:pPr>
        <w:ind w:firstLine="720"/>
        <w:jc w:val="right"/>
      </w:pPr>
    </w:p>
    <w:p w:rsidR="00A13347" w:rsidRPr="00157E71" w:rsidRDefault="00A13347" w:rsidP="00A13347">
      <w:pPr>
        <w:ind w:firstLine="720"/>
        <w:jc w:val="right"/>
      </w:pPr>
    </w:p>
    <w:p w:rsidR="00A13347" w:rsidRPr="00157E71" w:rsidRDefault="00A13347" w:rsidP="00A13347">
      <w:pPr>
        <w:ind w:firstLine="720"/>
        <w:jc w:val="right"/>
      </w:pPr>
    </w:p>
    <w:p w:rsidR="00A13347" w:rsidRPr="00157E71" w:rsidRDefault="00A13347" w:rsidP="00A13347">
      <w:pPr>
        <w:ind w:firstLine="720"/>
        <w:jc w:val="right"/>
      </w:pPr>
    </w:p>
    <w:p w:rsidR="00A13347" w:rsidRDefault="00A13347" w:rsidP="00A13347">
      <w:pPr>
        <w:ind w:firstLine="720"/>
        <w:jc w:val="right"/>
      </w:pPr>
    </w:p>
    <w:p w:rsidR="00A13347" w:rsidRDefault="00A13347" w:rsidP="00A13347">
      <w:pPr>
        <w:ind w:firstLine="720"/>
        <w:jc w:val="right"/>
      </w:pPr>
    </w:p>
    <w:p w:rsidR="00A13347" w:rsidRDefault="00A13347" w:rsidP="00A13347">
      <w:pPr>
        <w:ind w:firstLine="720"/>
        <w:jc w:val="right"/>
      </w:pPr>
    </w:p>
    <w:p w:rsidR="00A13347" w:rsidRDefault="00A13347" w:rsidP="00A13347">
      <w:pPr>
        <w:ind w:firstLine="720"/>
        <w:jc w:val="right"/>
      </w:pPr>
    </w:p>
    <w:p w:rsidR="00A13347" w:rsidRDefault="00A13347" w:rsidP="00A13347">
      <w:pPr>
        <w:ind w:firstLine="720"/>
        <w:jc w:val="right"/>
      </w:pPr>
    </w:p>
    <w:p w:rsidR="00060082" w:rsidRDefault="00060082" w:rsidP="00F112B5">
      <w:pPr>
        <w:ind w:left="5664"/>
        <w:jc w:val="both"/>
        <w:rPr>
          <w:sz w:val="28"/>
          <w:szCs w:val="28"/>
        </w:rPr>
      </w:pPr>
    </w:p>
    <w:p w:rsidR="00060082" w:rsidRDefault="00060082" w:rsidP="00F112B5">
      <w:pPr>
        <w:ind w:left="5664"/>
        <w:jc w:val="both"/>
        <w:rPr>
          <w:sz w:val="28"/>
          <w:szCs w:val="28"/>
        </w:rPr>
      </w:pPr>
    </w:p>
    <w:p w:rsidR="00F112B5" w:rsidRDefault="00F112B5" w:rsidP="00F112B5">
      <w:pPr>
        <w:ind w:left="5664"/>
        <w:jc w:val="both"/>
        <w:rPr>
          <w:sz w:val="28"/>
          <w:szCs w:val="28"/>
        </w:rPr>
      </w:pPr>
      <w:r>
        <w:rPr>
          <w:sz w:val="28"/>
          <w:szCs w:val="28"/>
        </w:rPr>
        <w:lastRenderedPageBreak/>
        <w:t>Приложение №2</w:t>
      </w:r>
    </w:p>
    <w:p w:rsidR="00F112B5" w:rsidRDefault="00F112B5" w:rsidP="00F112B5">
      <w:pPr>
        <w:ind w:left="4956"/>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регламенты</w:t>
      </w:r>
    </w:p>
    <w:p w:rsidR="00F112B5" w:rsidRDefault="00F112B5" w:rsidP="00F112B5">
      <w:pPr>
        <w:ind w:firstLine="720"/>
        <w:jc w:val="right"/>
      </w:pPr>
    </w:p>
    <w:p w:rsidR="00A13347" w:rsidRPr="00157E71" w:rsidRDefault="00A13347" w:rsidP="00A13347">
      <w:pPr>
        <w:ind w:left="5245"/>
        <w:rPr>
          <w:rFonts w:cs="Tahoma"/>
        </w:rPr>
      </w:pPr>
      <w:r>
        <w:rPr>
          <w:rFonts w:cs="Tahoma"/>
        </w:rPr>
        <w:t xml:space="preserve">Главе </w:t>
      </w:r>
      <w:proofErr w:type="spellStart"/>
      <w:r>
        <w:rPr>
          <w:rFonts w:cs="Tahoma"/>
        </w:rPr>
        <w:t>Балтайского</w:t>
      </w:r>
      <w:proofErr w:type="spellEnd"/>
      <w:r w:rsidRPr="00157E71">
        <w:rPr>
          <w:rFonts w:cs="Tahoma"/>
        </w:rPr>
        <w:t xml:space="preserve"> муниципального района </w:t>
      </w:r>
    </w:p>
    <w:p w:rsidR="00A13347" w:rsidRPr="00157E71" w:rsidRDefault="00A13347" w:rsidP="00A13347">
      <w:pPr>
        <w:ind w:left="5245"/>
        <w:rPr>
          <w:rFonts w:cs="Tahoma"/>
        </w:rPr>
      </w:pPr>
      <w:r w:rsidRPr="00157E71">
        <w:rPr>
          <w:rFonts w:cs="Tahoma"/>
        </w:rPr>
        <w:t>____________________________</w:t>
      </w:r>
    </w:p>
    <w:p w:rsidR="00A13347" w:rsidRPr="00157E71" w:rsidRDefault="00A13347" w:rsidP="00A13347">
      <w:pPr>
        <w:ind w:left="5245"/>
        <w:rPr>
          <w:rFonts w:cs="Tahoma"/>
        </w:rPr>
      </w:pPr>
      <w:r w:rsidRPr="00157E71">
        <w:rPr>
          <w:rFonts w:cs="Tahoma"/>
        </w:rPr>
        <w:t>от__________________________</w:t>
      </w:r>
    </w:p>
    <w:p w:rsidR="00A13347" w:rsidRPr="00157E71" w:rsidRDefault="00A13347" w:rsidP="00A13347">
      <w:pPr>
        <w:ind w:left="5245"/>
        <w:rPr>
          <w:rFonts w:cs="Tahoma"/>
        </w:rPr>
      </w:pPr>
      <w:r w:rsidRPr="00157E71">
        <w:rPr>
          <w:rFonts w:cs="Tahoma"/>
        </w:rPr>
        <w:t xml:space="preserve">____________________________ </w:t>
      </w:r>
    </w:p>
    <w:p w:rsidR="00A13347" w:rsidRPr="00157E71" w:rsidRDefault="00A13347" w:rsidP="00A13347">
      <w:pPr>
        <w:ind w:left="5245"/>
        <w:rPr>
          <w:rFonts w:cs="Tahoma"/>
        </w:rPr>
      </w:pPr>
      <w:r w:rsidRPr="00157E71">
        <w:rPr>
          <w:rFonts w:cs="Tahoma"/>
        </w:rPr>
        <w:t>адрес:_______________________</w:t>
      </w:r>
    </w:p>
    <w:p w:rsidR="00A13347" w:rsidRPr="00157E71" w:rsidRDefault="00A13347" w:rsidP="00A13347">
      <w:pPr>
        <w:ind w:left="5245"/>
        <w:rPr>
          <w:rFonts w:cs="Tahoma"/>
        </w:rPr>
      </w:pPr>
      <w:r w:rsidRPr="00157E71">
        <w:rPr>
          <w:rFonts w:cs="Tahoma"/>
        </w:rPr>
        <w:t>____________________________</w:t>
      </w:r>
    </w:p>
    <w:p w:rsidR="00A13347" w:rsidRPr="00157E71" w:rsidRDefault="00A13347" w:rsidP="00A13347">
      <w:pPr>
        <w:ind w:left="5245"/>
        <w:rPr>
          <w:rFonts w:cs="Tahoma"/>
        </w:rPr>
      </w:pPr>
      <w:r w:rsidRPr="00157E71">
        <w:rPr>
          <w:rFonts w:cs="Tahoma"/>
        </w:rPr>
        <w:t>тел._________________________</w:t>
      </w:r>
    </w:p>
    <w:p w:rsidR="00A13347" w:rsidRPr="00157E71" w:rsidRDefault="00A13347" w:rsidP="00A13347">
      <w:pPr>
        <w:jc w:val="right"/>
        <w:rPr>
          <w:rFonts w:cs="Tahoma"/>
          <w:sz w:val="28"/>
          <w:szCs w:val="28"/>
          <w:u w:val="single"/>
        </w:rPr>
      </w:pPr>
    </w:p>
    <w:p w:rsidR="00A13347" w:rsidRPr="00157E71" w:rsidRDefault="00A13347" w:rsidP="00A13347">
      <w:pPr>
        <w:jc w:val="center"/>
      </w:pPr>
      <w:r w:rsidRPr="00157E71">
        <w:t>ЗАЯВЛЕНИЕ</w:t>
      </w:r>
    </w:p>
    <w:p w:rsidR="00A13347" w:rsidRPr="00157E71" w:rsidRDefault="00A13347" w:rsidP="00A13347">
      <w:pPr>
        <w:jc w:val="center"/>
      </w:pPr>
      <w:r w:rsidRPr="00157E71">
        <w:t>Прошу предоставит решение о согласовании архитектурно-градостроительного облика здания/строения/сооружения (</w:t>
      </w:r>
      <w:r w:rsidRPr="00157E71">
        <w:rPr>
          <w:i/>
        </w:rPr>
        <w:t>ненужное зачеркнуть</w:t>
      </w:r>
      <w:r w:rsidRPr="00157E71">
        <w:t>)</w:t>
      </w:r>
    </w:p>
    <w:p w:rsidR="00A13347" w:rsidRPr="00157E71" w:rsidRDefault="00A13347" w:rsidP="00A13347"/>
    <w:p w:rsidR="00A13347" w:rsidRPr="00157E71" w:rsidRDefault="00A13347" w:rsidP="00A13347">
      <w:r w:rsidRPr="00157E71">
        <w:t>От ________________________________________________________________________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 xml:space="preserve">                   </w:t>
      </w:r>
      <w:proofErr w:type="gramStart"/>
      <w:r w:rsidRPr="00157E71">
        <w:t>(ФИО, полное наименование организации</w:t>
      </w:r>
      <w:proofErr w:type="gramEnd"/>
    </w:p>
    <w:p w:rsidR="00A13347" w:rsidRPr="00157E71" w:rsidRDefault="00A13347" w:rsidP="00A13347">
      <w:r w:rsidRPr="00157E71">
        <w:t xml:space="preserve">       с указанием организационно-правовой формы юридического лица)</w:t>
      </w:r>
    </w:p>
    <w:p w:rsidR="00A13347" w:rsidRPr="00157E71" w:rsidRDefault="00A13347" w:rsidP="00A13347">
      <w:r w:rsidRPr="00157E71">
        <w:t>_______________________ ИНН</w:t>
      </w:r>
    </w:p>
    <w:p w:rsidR="00A13347" w:rsidRPr="00157E71" w:rsidRDefault="00A13347" w:rsidP="00A13347">
      <w:r w:rsidRPr="00157E71">
        <w:t>_______________________ ОГРН</w:t>
      </w:r>
    </w:p>
    <w:p w:rsidR="00A13347" w:rsidRPr="00157E71" w:rsidRDefault="00A13347" w:rsidP="00A13347">
      <w:r w:rsidRPr="00157E71">
        <w:t>в лице (для юридических лиц): 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 xml:space="preserve">             (ФИО руководителя или иного уполномоченного лица)</w:t>
      </w:r>
    </w:p>
    <w:p w:rsidR="00A13347" w:rsidRPr="00157E71" w:rsidRDefault="00A13347" w:rsidP="00A13347">
      <w:r w:rsidRPr="00157E71">
        <w:t>Документ, удостоверяющий личность</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 xml:space="preserve">              (вид документа, серия, номер, кем, когда выдан)</w:t>
      </w:r>
    </w:p>
    <w:p w:rsidR="00A13347" w:rsidRPr="00157E71" w:rsidRDefault="00A13347" w:rsidP="00A13347">
      <w:r w:rsidRPr="00157E71">
        <w:t xml:space="preserve">Контактная информация, тел.: _____________________, </w:t>
      </w:r>
      <w:proofErr w:type="spellStart"/>
      <w:r w:rsidRPr="00157E71">
        <w:t>эл</w:t>
      </w:r>
      <w:proofErr w:type="spellEnd"/>
      <w:r w:rsidRPr="00157E71">
        <w:t>. почта _____________</w:t>
      </w:r>
    </w:p>
    <w:p w:rsidR="00A13347" w:rsidRPr="00157E71" w:rsidRDefault="00A13347" w:rsidP="00A13347">
      <w:r w:rsidRPr="00157E71">
        <w:t xml:space="preserve">    Прошу   предоставить   муниципальную   услугу  "Предоставление решения о согласовании  архитектурно-градостроительного  облика объекта капитального строительства".</w:t>
      </w:r>
    </w:p>
    <w:p w:rsidR="00A13347" w:rsidRPr="00157E71" w:rsidRDefault="00A13347" w:rsidP="00A13347">
      <w:r w:rsidRPr="00157E71">
        <w:t>Кадастровый номер земельного участка:</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Кадастровый номер здания, строения, сооружения ____________________________</w:t>
      </w:r>
    </w:p>
    <w:p w:rsidR="00A13347" w:rsidRPr="00157E71" w:rsidRDefault="00A13347" w:rsidP="00A13347">
      <w:r w:rsidRPr="00157E71">
        <w:t>Номер      ранее      выданного      решения      об      утверждении</w:t>
      </w:r>
    </w:p>
    <w:p w:rsidR="00A13347" w:rsidRPr="00157E71" w:rsidRDefault="00A13347" w:rsidP="00A13347">
      <w:r w:rsidRPr="00157E71">
        <w:t>архитектурно-градостроительного облика объекта капитального  строительства</w:t>
      </w:r>
    </w:p>
    <w:p w:rsidR="00A13347" w:rsidRPr="00157E71" w:rsidRDefault="00A13347" w:rsidP="00A13347">
      <w:r w:rsidRPr="00157E71">
        <w:t>(в случае внесения изменений) _____________________________________________</w:t>
      </w:r>
    </w:p>
    <w:p w:rsidR="00A13347" w:rsidRPr="00157E71" w:rsidRDefault="00A13347" w:rsidP="00A13347">
      <w:proofErr w:type="gramStart"/>
      <w:r w:rsidRPr="00157E71">
        <w:t>Номер договора аренды и дата выдачи договора аренды (для земельных участков</w:t>
      </w:r>
      <w:proofErr w:type="gramEnd"/>
    </w:p>
    <w:p w:rsidR="00A13347" w:rsidRPr="00157E71" w:rsidRDefault="00A13347" w:rsidP="00A13347">
      <w:r w:rsidRPr="00157E71">
        <w:t>и зданий)</w:t>
      </w:r>
    </w:p>
    <w:p w:rsidR="00A13347" w:rsidRPr="00157E71" w:rsidRDefault="00A13347" w:rsidP="00A13347">
      <w:r w:rsidRPr="00157E71">
        <w:t>Адрес объекта капитального строительства/адресный ориентир 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Наименование объекта капитального строительства 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 xml:space="preserve">    Назначение объекта:</w:t>
      </w:r>
    </w:p>
    <w:p w:rsidR="00A13347" w:rsidRPr="00157E71" w:rsidRDefault="00A13347" w:rsidP="00A13347">
      <w:r w:rsidRPr="00157E71">
        <w:t xml:space="preserve">    (нужное отметить)</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жилое                   административное             образовательное</w:t>
      </w:r>
    </w:p>
    <w:p w:rsidR="00A13347" w:rsidRPr="00157E71" w:rsidRDefault="00A13347" w:rsidP="00A13347">
      <w:r w:rsidRPr="00157E71">
        <w:lastRenderedPageBreak/>
        <w:t>___________________________________________________________________________</w:t>
      </w:r>
    </w:p>
    <w:p w:rsidR="00A13347" w:rsidRPr="00157E71" w:rsidRDefault="00A13347" w:rsidP="00A13347">
      <w:r w:rsidRPr="00157E71">
        <w:t xml:space="preserve">медицинское             </w:t>
      </w:r>
      <w:proofErr w:type="spellStart"/>
      <w:r w:rsidRPr="00157E71">
        <w:t>физкультурн</w:t>
      </w:r>
      <w:proofErr w:type="gramStart"/>
      <w:r w:rsidRPr="00157E71">
        <w:t>о</w:t>
      </w:r>
      <w:proofErr w:type="spellEnd"/>
      <w:r w:rsidRPr="00157E71">
        <w:t>-</w:t>
      </w:r>
      <w:proofErr w:type="gramEnd"/>
      <w:r w:rsidRPr="00157E71">
        <w:t xml:space="preserve">                торговое</w:t>
      </w:r>
    </w:p>
    <w:p w:rsidR="00A13347" w:rsidRPr="00157E71" w:rsidRDefault="00A13347" w:rsidP="00A13347">
      <w:r w:rsidRPr="00157E71">
        <w:t xml:space="preserve">                                 оздоровительное</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культурн</w:t>
      </w:r>
      <w:proofErr w:type="gramStart"/>
      <w:r w:rsidRPr="00157E71">
        <w:t>о-</w:t>
      </w:r>
      <w:proofErr w:type="gramEnd"/>
      <w:r w:rsidRPr="00157E71">
        <w:t xml:space="preserve">              промышленное                 транспортное</w:t>
      </w:r>
    </w:p>
    <w:p w:rsidR="00A13347" w:rsidRPr="00157E71" w:rsidRDefault="00A13347" w:rsidP="00A13347">
      <w:r w:rsidRPr="00157E71">
        <w:t>развлекательное</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Иное:</w:t>
      </w:r>
    </w:p>
    <w:p w:rsidR="00A13347" w:rsidRPr="00157E71" w:rsidRDefault="00A13347" w:rsidP="00A13347">
      <w:r w:rsidRPr="00157E71">
        <w:t>ГПЗУ N ___________________________________</w:t>
      </w:r>
    </w:p>
    <w:p w:rsidR="00A13347" w:rsidRPr="00157E71" w:rsidRDefault="00A13347" w:rsidP="00A13347">
      <w:r w:rsidRPr="00157E71">
        <w:t>Проектная организация:</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___________________________________________________________________________</w:t>
      </w:r>
    </w:p>
    <w:p w:rsidR="00A13347" w:rsidRPr="00157E71" w:rsidRDefault="00A13347" w:rsidP="00A13347">
      <w:r w:rsidRPr="00157E71">
        <w:t xml:space="preserve">Контактная информация, тел.: _____________, </w:t>
      </w:r>
      <w:proofErr w:type="spellStart"/>
      <w:r w:rsidRPr="00157E71">
        <w:t>эл</w:t>
      </w:r>
      <w:proofErr w:type="spellEnd"/>
      <w:r w:rsidRPr="00157E71">
        <w:t>. почта ______________</w:t>
      </w:r>
    </w:p>
    <w:p w:rsidR="00A13347" w:rsidRPr="00157E71" w:rsidRDefault="00A13347" w:rsidP="00A13347">
      <w:r w:rsidRPr="00157E71">
        <w:t xml:space="preserve">    Прилагаю  документы  (информацию,  сведения,  данные),  необходимые </w:t>
      </w:r>
      <w:proofErr w:type="gramStart"/>
      <w:r w:rsidRPr="00157E71">
        <w:t>для</w:t>
      </w:r>
      <w:proofErr w:type="gramEnd"/>
    </w:p>
    <w:p w:rsidR="00A13347" w:rsidRPr="00157E71" w:rsidRDefault="00A13347" w:rsidP="00A13347">
      <w:r w:rsidRPr="00157E71">
        <w:t>предоставления государственной услуги, в составе:</w:t>
      </w:r>
    </w:p>
    <w:p w:rsidR="00A13347" w:rsidRPr="00157E71" w:rsidRDefault="00A13347" w:rsidP="00A13347">
      <w:r w:rsidRPr="00157E71">
        <w:t>1) _______________________________________________________________________;</w:t>
      </w:r>
    </w:p>
    <w:p w:rsidR="00A13347" w:rsidRPr="00157E71" w:rsidRDefault="00A13347" w:rsidP="00A13347">
      <w:r w:rsidRPr="00157E71">
        <w:t>2) _______________________________________________________________________;</w:t>
      </w:r>
    </w:p>
    <w:p w:rsidR="00A13347" w:rsidRPr="00157E71" w:rsidRDefault="00A13347" w:rsidP="00A13347">
      <w:r w:rsidRPr="00157E71">
        <w:t>3) _______________________________________________________________________;</w:t>
      </w:r>
    </w:p>
    <w:p w:rsidR="00A13347" w:rsidRPr="00157E71" w:rsidRDefault="00A13347" w:rsidP="00A13347">
      <w:r w:rsidRPr="00157E71">
        <w:t>4) _______________________________________________________________________;</w:t>
      </w:r>
    </w:p>
    <w:p w:rsidR="00A13347" w:rsidRPr="00157E71" w:rsidRDefault="00A13347" w:rsidP="00A13347">
      <w:r w:rsidRPr="00157E71">
        <w:t>5) _______________________________________________________________________.</w:t>
      </w:r>
    </w:p>
    <w:p w:rsidR="00A13347" w:rsidRPr="00157E71" w:rsidRDefault="00A13347" w:rsidP="00A13347"/>
    <w:p w:rsidR="00A13347" w:rsidRPr="00157E71" w:rsidRDefault="00A13347" w:rsidP="00A13347">
      <w:r w:rsidRPr="00157E71">
        <w:t>Заявитель (Ф.И.О.)_____________________________________/_____________________/</w:t>
      </w:r>
    </w:p>
    <w:p w:rsidR="00A13347" w:rsidRPr="00157E71" w:rsidRDefault="00A13347" w:rsidP="00A13347"/>
    <w:p w:rsidR="00A13347" w:rsidRPr="00157E71" w:rsidRDefault="00A13347" w:rsidP="00A13347">
      <w:r w:rsidRPr="00157E71">
        <w:t>«______»_______________________ 20 __ г.</w:t>
      </w:r>
    </w:p>
    <w:p w:rsidR="00A13347" w:rsidRPr="00157E71" w:rsidRDefault="00A13347" w:rsidP="00A13347"/>
    <w:p w:rsidR="00A13347" w:rsidRPr="00157E71" w:rsidRDefault="00A13347" w:rsidP="00A13347">
      <w:pPr>
        <w:pStyle w:val="ConsPlusNonformat"/>
        <w:widowControl/>
        <w:jc w:val="right"/>
        <w:rPr>
          <w:rFonts w:ascii="Times New Roman" w:hAnsi="Times New Roman" w:cs="Times New Roman"/>
          <w:sz w:val="24"/>
          <w:szCs w:val="24"/>
        </w:rPr>
      </w:pPr>
    </w:p>
    <w:p w:rsidR="00A13347" w:rsidRPr="00157E71" w:rsidRDefault="00A13347" w:rsidP="00A13347">
      <w:pPr>
        <w:pStyle w:val="ConsPlusNormal"/>
        <w:rPr>
          <w:lang w:eastAsia="hi-IN" w:bidi="hi-IN"/>
        </w:rPr>
      </w:pPr>
    </w:p>
    <w:p w:rsidR="00A13347" w:rsidRPr="00157E71" w:rsidRDefault="00A13347" w:rsidP="00A13347">
      <w:pPr>
        <w:pStyle w:val="ConsPlusNormal"/>
        <w:rPr>
          <w:lang w:eastAsia="hi-IN" w:bidi="hi-IN"/>
        </w:rPr>
      </w:pPr>
    </w:p>
    <w:p w:rsidR="00A13347" w:rsidRPr="00157E71" w:rsidRDefault="00A13347" w:rsidP="00A13347">
      <w:pPr>
        <w:pStyle w:val="ConsPlusNormal"/>
        <w:rPr>
          <w:lang w:eastAsia="hi-IN" w:bidi="hi-IN"/>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A13347">
      <w:pPr>
        <w:pStyle w:val="ConsPlusNonformat"/>
        <w:widowControl/>
        <w:jc w:val="right"/>
        <w:rPr>
          <w:rFonts w:ascii="Times New Roman" w:hAnsi="Times New Roman" w:cs="Times New Roman"/>
          <w:sz w:val="24"/>
          <w:szCs w:val="24"/>
        </w:rPr>
      </w:pPr>
    </w:p>
    <w:p w:rsidR="00F112B5" w:rsidRDefault="00F112B5" w:rsidP="00F112B5">
      <w:pPr>
        <w:ind w:left="5664"/>
        <w:jc w:val="both"/>
        <w:rPr>
          <w:sz w:val="28"/>
          <w:szCs w:val="28"/>
        </w:rPr>
      </w:pPr>
      <w:r>
        <w:rPr>
          <w:sz w:val="28"/>
          <w:szCs w:val="28"/>
        </w:rPr>
        <w:lastRenderedPageBreak/>
        <w:t>Приложение №3</w:t>
      </w:r>
    </w:p>
    <w:p w:rsidR="00F112B5" w:rsidRDefault="00F112B5" w:rsidP="00F112B5">
      <w:pPr>
        <w:ind w:left="4956"/>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регламенты</w:t>
      </w:r>
    </w:p>
    <w:p w:rsidR="00F112B5" w:rsidRDefault="00F112B5" w:rsidP="00F112B5">
      <w:pPr>
        <w:ind w:firstLine="720"/>
        <w:jc w:val="right"/>
      </w:pPr>
    </w:p>
    <w:p w:rsidR="00F112B5" w:rsidRDefault="00F112B5" w:rsidP="00A13347">
      <w:pPr>
        <w:pStyle w:val="ConsPlusNonformat"/>
        <w:widowControl/>
        <w:jc w:val="right"/>
        <w:rPr>
          <w:rFonts w:ascii="Times New Roman" w:hAnsi="Times New Roman" w:cs="Times New Roman"/>
          <w:sz w:val="24"/>
          <w:szCs w:val="24"/>
        </w:rPr>
      </w:pPr>
    </w:p>
    <w:p w:rsidR="00A13347" w:rsidRPr="00157E71" w:rsidRDefault="00A13347" w:rsidP="00A13347">
      <w:pPr>
        <w:pStyle w:val="ConsPlusNormal"/>
        <w:ind w:firstLine="0"/>
        <w:jc w:val="center"/>
        <w:rPr>
          <w:rFonts w:ascii="Times New Roman" w:hAnsi="Times New Roman" w:cs="Times New Roman"/>
          <w:b/>
          <w:bCs/>
          <w:sz w:val="24"/>
          <w:szCs w:val="24"/>
          <w:shd w:val="clear" w:color="auto" w:fill="FFFFFF"/>
        </w:rPr>
      </w:pPr>
      <w:r w:rsidRPr="00157E71">
        <w:rPr>
          <w:rFonts w:ascii="Times New Roman" w:hAnsi="Times New Roman" w:cs="Times New Roman"/>
          <w:b/>
          <w:bCs/>
          <w:sz w:val="24"/>
          <w:szCs w:val="24"/>
          <w:shd w:val="clear" w:color="auto" w:fill="FFFFFF"/>
        </w:rPr>
        <w:t>Блок — схема предоставления муниципальной услуги</w:t>
      </w:r>
    </w:p>
    <w:p w:rsidR="00A13347" w:rsidRPr="00157E71" w:rsidRDefault="00DF44D9" w:rsidP="00A13347">
      <w:pPr>
        <w:pStyle w:val="ConsPlusNormal"/>
        <w:ind w:firstLine="0"/>
        <w:jc w:val="center"/>
      </w:pPr>
      <w:r>
        <w:pict>
          <v:shape id="_x0000_s1027" type="#_x0000_t202" style="position:absolute;left:0;text-align:left;margin-left:36pt;margin-top:3.6pt;width:436.3pt;height:63pt;z-index:251660288;mso-wrap-distance-left:9.05pt;mso-wrap-distance-right:9.05pt" strokeweight=".5pt">
            <v:fill opacity="0" color2="black"/>
            <v:textbox inset=".25pt,.25pt,.25pt,.25pt">
              <w:txbxContent>
                <w:p w:rsidR="00327D5F" w:rsidRDefault="00327D5F" w:rsidP="00A13347">
                  <w:pPr>
                    <w:jc w:val="center"/>
                  </w:pPr>
                  <w:r>
                    <w:t xml:space="preserve">Заявитель </w:t>
                  </w:r>
                  <w:r>
                    <w:rPr>
                      <w:rFonts w:eastAsia="Courier New" w:cs="Courier New"/>
                    </w:rPr>
                    <w:t xml:space="preserve">обращается в администрации </w:t>
                  </w:r>
                  <w:proofErr w:type="spellStart"/>
                  <w:r>
                    <w:rPr>
                      <w:rFonts w:eastAsia="Courier New" w:cs="Courier New"/>
                    </w:rPr>
                    <w:t>Балтайского</w:t>
                  </w:r>
                  <w:proofErr w:type="spellEnd"/>
                  <w:r w:rsidRPr="00157E71">
                    <w:rPr>
                      <w:rFonts w:eastAsia="Courier New" w:cs="Courier New"/>
                    </w:rPr>
                    <w:t xml:space="preserve"> муниципального района</w:t>
                  </w:r>
                  <w:r>
                    <w:rPr>
                      <w:rFonts w:eastAsia="Courier New" w:cs="Courier New"/>
                    </w:rPr>
                    <w:t xml:space="preserve"> </w:t>
                  </w:r>
                  <w:r w:rsidRPr="00157E71">
                    <w:rPr>
                      <w:rFonts w:eastAsia="Courier New" w:cs="Courier New"/>
                    </w:rPr>
                    <w:t xml:space="preserve">с </w:t>
                  </w:r>
                  <w:r w:rsidRPr="00157E71">
                    <w:t>заявлением о согласовании архитектурно</w:t>
                  </w:r>
                  <w:r>
                    <w:t>-градостроительного облика объекта</w:t>
                  </w:r>
                </w:p>
              </w:txbxContent>
            </v:textbox>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52pt;margin-top:-.1pt;width:17.65pt;height:30.7pt;z-index:251667456;mso-wrap-style:none;v-text-anchor:middle" filled="f" strokeweight=".26mm">
            <v:stroke joinstyle="round" endcap="square"/>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 id="_x0000_s1028" type="#_x0000_t202" style="position:absolute;left:0;text-align:left;margin-left:38.35pt;margin-top:10.5pt;width:432.05pt;height:37.45pt;z-index:251661312;mso-wrap-distance-left:9.05pt;mso-wrap-distance-right:9.05pt" strokeweight=".5pt">
            <v:fill opacity="0" color2="black"/>
            <v:textbox inset=".25pt,.25pt,.25pt,.25pt">
              <w:txbxContent>
                <w:p w:rsidR="00327D5F" w:rsidRDefault="00327D5F" w:rsidP="00A13347">
                  <w:pPr>
                    <w:jc w:val="center"/>
                  </w:pPr>
                  <w:r>
                    <w:rPr>
                      <w:rFonts w:eastAsia="Courier New" w:cs="Courier New"/>
                    </w:rPr>
                    <w:t xml:space="preserve">В течение одного дня администрация БМР производит регистрацию заявления </w:t>
                  </w:r>
                </w:p>
              </w:txbxContent>
            </v:textbox>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 id="_x0000_s1035" type="#_x0000_t67" style="position:absolute;left:0;text-align:left;margin-left:255.9pt;margin-top:6.6pt;width:15.5pt;height:27.5pt;z-index:251668480;mso-wrap-style:none;v-text-anchor:middle" filled="f" strokeweight=".26mm">
            <v:stroke joinstyle="round" endcap="square"/>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 id="_x0000_s1029" type="#_x0000_t202" style="position:absolute;left:0;text-align:left;margin-left:39.1pt;margin-top:6.4pt;width:428.5pt;height:26.2pt;z-index:251662336;mso-wrap-distance-left:9.05pt;mso-wrap-distance-right:9.05pt" strokeweight=".5pt">
            <v:fill opacity="0" color2="black"/>
            <v:textbox inset=".25pt,.25pt,.25pt,.25pt">
              <w:txbxContent>
                <w:p w:rsidR="00327D5F" w:rsidRDefault="00327D5F" w:rsidP="00A13347">
                  <w:pPr>
                    <w:jc w:val="center"/>
                  </w:pPr>
                  <w:r>
                    <w:rPr>
                      <w:rFonts w:eastAsia="Courier New" w:cs="Courier New"/>
                    </w:rPr>
                    <w:t xml:space="preserve">Отдел строительства, архитектуры и ЖКХ рассматривает заявление </w:t>
                  </w:r>
                </w:p>
              </w:txbxContent>
            </v:textbox>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 id="_x0000_s1036" type="#_x0000_t67" style="position:absolute;left:0;text-align:left;margin-left:252.4pt;margin-top:5.05pt;width:24.7pt;height:33.2pt;z-index:251669504;mso-wrap-style:none;v-text-anchor:middle" filled="f" strokeweight=".26mm">
            <v:stroke joinstyle="round" endcap="square"/>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52.8pt;margin-top:10.65pt;width:222.35pt;height:127.55pt;z-index:251663360;mso-wrap-style:none;v-text-anchor:middle" strokeweight=".26mm">
            <v:fill color2="black"/>
            <v:stroke joinstyle="round" endcap="square"/>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shape id="_x0000_s1031" type="#_x0000_t202" style="position:absolute;left:0;text-align:left;margin-left:209.3pt;margin-top:2.6pt;width:112.8pt;height:88.9pt;z-index:251664384;mso-wrap-distance-left:9.05pt;mso-wrap-distance-right:9.05pt" stroked="f">
            <v:fill opacity="0" color2="black"/>
            <v:textbox inset="0,0,0,0">
              <w:txbxContent>
                <w:p w:rsidR="00327D5F" w:rsidRDefault="00327D5F" w:rsidP="00A13347">
                  <w:pPr>
                    <w:jc w:val="center"/>
                  </w:pPr>
                  <w:r>
                    <w:t xml:space="preserve">Необходимые документы получены от заявителя </w:t>
                  </w:r>
                </w:p>
              </w:txbxContent>
            </v:textbox>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r w:rsidRPr="00157E71">
        <w:rPr>
          <w:rFonts w:ascii="Times New Roman" w:hAnsi="Times New Roman" w:cs="Times New Roman"/>
          <w:sz w:val="24"/>
          <w:szCs w:val="24"/>
          <w:shd w:val="clear" w:color="auto" w:fill="FFFFFF"/>
        </w:rPr>
        <w:t xml:space="preserve">                              </w:t>
      </w:r>
      <w:r w:rsidRPr="00157E71">
        <w:rPr>
          <w:rFonts w:ascii="Times New Roman" w:hAnsi="Times New Roman" w:cs="Times New Roman"/>
          <w:b/>
          <w:bCs/>
          <w:sz w:val="24"/>
          <w:szCs w:val="24"/>
          <w:shd w:val="clear" w:color="auto" w:fill="FFFFFF"/>
        </w:rPr>
        <w:t>Да</w:t>
      </w:r>
      <w:proofErr w:type="gramStart"/>
      <w:r w:rsidRPr="00157E71">
        <w:rPr>
          <w:rFonts w:ascii="Times New Roman" w:hAnsi="Times New Roman" w:cs="Times New Roman"/>
          <w:sz w:val="24"/>
          <w:szCs w:val="24"/>
          <w:shd w:val="clear" w:color="auto" w:fill="FFFFFF"/>
        </w:rPr>
        <w:t xml:space="preserve">                                                                                     </w:t>
      </w:r>
      <w:r w:rsidRPr="00157E71">
        <w:rPr>
          <w:rFonts w:ascii="Times New Roman" w:hAnsi="Times New Roman" w:cs="Times New Roman"/>
          <w:b/>
          <w:bCs/>
          <w:sz w:val="24"/>
          <w:szCs w:val="24"/>
          <w:shd w:val="clear" w:color="auto" w:fill="FFFFFF"/>
        </w:rPr>
        <w:t>Н</w:t>
      </w:r>
      <w:proofErr w:type="gramEnd"/>
      <w:r w:rsidRPr="00157E71">
        <w:rPr>
          <w:rFonts w:ascii="Times New Roman" w:hAnsi="Times New Roman" w:cs="Times New Roman"/>
          <w:b/>
          <w:bCs/>
          <w:sz w:val="24"/>
          <w:szCs w:val="24"/>
          <w:shd w:val="clear" w:color="auto" w:fill="FFFFFF"/>
        </w:rPr>
        <w:t>ет</w: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rPr>
          <w:rFonts w:ascii="Times New Roman" w:hAnsi="Times New Roman" w:cs="Times New Roman"/>
          <w:sz w:val="24"/>
          <w:szCs w:val="24"/>
          <w:shd w:val="clear" w:color="auto" w:fill="FFFFFF"/>
        </w:rPr>
      </w:pPr>
      <w:r w:rsidRPr="00DF44D9">
        <w:pict>
          <v:line id="_x0000_s1032" style="position:absolute;left:0;text-align:left;flip:x;z-index:251665408" from="84.35pt,3.85pt" to="152.8pt,3.85pt" strokeweight=".26mm">
            <v:stroke joinstyle="miter" endcap="square"/>
          </v:line>
        </w:pict>
      </w:r>
      <w:r w:rsidRPr="00DF44D9">
        <w:pict>
          <v:line id="_x0000_s1033" style="position:absolute;left:0;text-align:left;z-index:251666432" from="375.15pt,5.25pt" to="425.3pt,5.25pt" strokeweight=".26mm">
            <v:stroke joinstyle="miter" endcap="square"/>
          </v:line>
        </w:pict>
      </w:r>
      <w:r w:rsidRPr="00DF44D9">
        <w:pict>
          <v:shape id="_x0000_s1037" type="#_x0000_t67" style="position:absolute;left:0;text-align:left;margin-left:78pt;margin-top:3.85pt;width:26.15pt;height:69.2pt;z-index:251670528;mso-wrap-style:none;v-text-anchor:middle" filled="f" strokeweight=".26mm">
            <v:stroke joinstyle="round" endcap="square"/>
          </v:shape>
        </w:pict>
      </w:r>
      <w:r w:rsidRPr="00DF44D9">
        <w:pict>
          <v:shape id="_x0000_s1038" type="#_x0000_t67" style="position:absolute;left:0;text-align:left;margin-left:405.5pt;margin-top:5.25pt;width:26.15pt;height:67.8pt;z-index:251671552;mso-wrap-style:none;v-text-anchor:middle" filled="f" strokeweight=".26mm">
            <v:stroke joinstyle="round" endcap="square"/>
          </v:shape>
        </w:pict>
      </w: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A13347" w:rsidP="00A13347">
      <w:pPr>
        <w:pStyle w:val="ConsPlusNormal"/>
        <w:ind w:firstLine="0"/>
        <w:jc w:val="both"/>
        <w:rPr>
          <w:rFonts w:ascii="Times New Roman" w:hAnsi="Times New Roman" w:cs="Times New Roman"/>
          <w:sz w:val="24"/>
          <w:szCs w:val="24"/>
          <w:shd w:val="clear" w:color="auto" w:fill="FFFFFF"/>
        </w:rPr>
      </w:pPr>
    </w:p>
    <w:p w:rsidR="00A13347" w:rsidRPr="00157E71" w:rsidRDefault="00DF44D9" w:rsidP="00A13347">
      <w:pPr>
        <w:pStyle w:val="ConsPlusNormal"/>
        <w:ind w:firstLine="0"/>
        <w:jc w:val="both"/>
      </w:pPr>
      <w:r>
        <w:pict>
          <v:shape id="_x0000_s1039" type="#_x0000_t202" style="position:absolute;left:0;text-align:left;margin-left:34.85pt;margin-top:5.3pt;width:187.8pt;height:34.8pt;z-index:251672576;mso-wrap-distance-left:9.05pt;mso-wrap-distance-right:9.05pt" strokeweight=".5pt">
            <v:fill opacity="0" color2="black"/>
            <v:textbox inset=".25pt,.25pt,.25pt,.25pt">
              <w:txbxContent>
                <w:p w:rsidR="00327D5F" w:rsidRDefault="00327D5F" w:rsidP="00A13347">
                  <w:pPr>
                    <w:jc w:val="center"/>
                  </w:pPr>
                  <w:r>
                    <w:t>Согласование с уполномоченными органами</w:t>
                  </w:r>
                </w:p>
              </w:txbxContent>
            </v:textbox>
          </v:shape>
        </w:pict>
      </w:r>
      <w:r>
        <w:pict>
          <v:shape id="_x0000_s1040" type="#_x0000_t202" style="position:absolute;left:0;text-align:left;margin-left:317.2pt;margin-top:6pt;width:171.55pt;height:60.8pt;z-index:251673600;mso-wrap-distance-left:9.05pt;mso-wrap-distance-right:9.05pt" strokeweight=".5pt">
            <v:fill opacity="0" color2="black"/>
            <v:textbox inset=".25pt,.25pt,.25pt,.25pt">
              <w:txbxContent>
                <w:p w:rsidR="00327D5F" w:rsidRDefault="00327D5F" w:rsidP="00A13347">
                  <w:pPr>
                    <w:jc w:val="center"/>
                  </w:pPr>
                  <w:r>
                    <w:t>Отдел строительства, архитектуры и ЖКХ оформляет отказ в предоставлении муниципальной услуги с возвратом документов</w:t>
                  </w:r>
                </w:p>
              </w:txbxContent>
            </v:textbox>
          </v:shape>
        </w:pict>
      </w: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1" type="#_x0000_t67" style="position:absolute;left:0;text-align:left;margin-left:188.8pt;margin-top:5.95pt;width:16.25pt;height:31.75pt;z-index:251674624;mso-wrap-style:none;v-text-anchor:middle" filled="f" strokeweight=".26mm">
            <v:stroke joinstyle="round" endcap="square"/>
          </v:shape>
        </w:pict>
      </w: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3" type="#_x0000_t4" style="position:absolute;left:0;text-align:left;margin-left:104.1pt;margin-top:3.65pt;width:188.5pt;height:63.55pt;z-index:251676672;mso-wrap-style:none;v-text-anchor:middle" filled="f" strokeweight=".26mm">
            <v:stroke joinstyle="round" endcap="square"/>
          </v:shape>
        </w:pict>
      </w: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4" type="#_x0000_t202" style="position:absolute;left:0;text-align:left;margin-left:151.4pt;margin-top:10.65pt;width:98.7pt;height:28.1pt;z-index:251677696;mso-wrap-distance-left:9.05pt;mso-wrap-distance-right:9.05pt" stroked="f">
            <v:fill opacity="0" color2="black"/>
            <v:textbox inset="0,0,0,0">
              <w:txbxContent>
                <w:p w:rsidR="00327D5F" w:rsidRDefault="00327D5F" w:rsidP="00A13347">
                  <w:pPr>
                    <w:jc w:val="center"/>
                  </w:pPr>
                  <w:r>
                    <w:t>Документы согласованы</w:t>
                  </w:r>
                </w:p>
              </w:txbxContent>
            </v:textbox>
          </v:shape>
        </w:pict>
      </w:r>
      <w:r w:rsidR="00A13347" w:rsidRPr="00157E71">
        <w:rPr>
          <w:rFonts w:ascii="Courier New" w:eastAsia="Courier New" w:hAnsi="Courier New" w:cs="Courier New"/>
        </w:rPr>
        <w:t xml:space="preserve">               </w:t>
      </w:r>
    </w:p>
    <w:p w:rsidR="00A13347" w:rsidRPr="00157E71" w:rsidRDefault="00A13347" w:rsidP="00A13347">
      <w:pPr>
        <w:pStyle w:val="ConsPlusNormal"/>
        <w:ind w:firstLine="0"/>
        <w:jc w:val="both"/>
      </w:pPr>
      <w:r w:rsidRPr="00157E71">
        <w:rPr>
          <w:rFonts w:ascii="Courier New" w:eastAsia="Courier New" w:hAnsi="Courier New" w:cs="Courier New"/>
        </w:rPr>
        <w:t xml:space="preserve">          </w:t>
      </w:r>
      <w:r w:rsidRPr="00157E71">
        <w:rPr>
          <w:rFonts w:ascii="Times New Roman" w:eastAsia="Courier New" w:hAnsi="Times New Roman" w:cs="Times New Roman"/>
          <w:sz w:val="24"/>
          <w:szCs w:val="24"/>
        </w:rPr>
        <w:t xml:space="preserve"> </w:t>
      </w:r>
      <w:r w:rsidRPr="00157E71">
        <w:rPr>
          <w:rFonts w:ascii="Times New Roman" w:eastAsia="Courier New" w:hAnsi="Times New Roman" w:cs="Times New Roman"/>
          <w:b/>
          <w:bCs/>
          <w:sz w:val="24"/>
          <w:szCs w:val="24"/>
        </w:rPr>
        <w:t>Да</w:t>
      </w:r>
      <w:proofErr w:type="gramStart"/>
      <w:r w:rsidRPr="00157E71">
        <w:rPr>
          <w:rFonts w:ascii="Times New Roman" w:eastAsia="Courier New" w:hAnsi="Times New Roman" w:cs="Times New Roman"/>
          <w:b/>
          <w:bCs/>
          <w:sz w:val="24"/>
          <w:szCs w:val="24"/>
        </w:rPr>
        <w:t xml:space="preserve"> </w:t>
      </w:r>
      <w:r w:rsidRPr="00157E71">
        <w:rPr>
          <w:rFonts w:ascii="Times New Roman" w:eastAsia="Courier New" w:hAnsi="Times New Roman" w:cs="Times New Roman"/>
          <w:sz w:val="24"/>
          <w:szCs w:val="24"/>
        </w:rPr>
        <w:t xml:space="preserve">                                                                            </w:t>
      </w:r>
      <w:r w:rsidRPr="00157E71">
        <w:rPr>
          <w:rFonts w:ascii="Times New Roman" w:eastAsia="Courier New" w:hAnsi="Times New Roman" w:cs="Times New Roman"/>
          <w:b/>
          <w:bCs/>
          <w:sz w:val="24"/>
          <w:szCs w:val="24"/>
        </w:rPr>
        <w:t>Н</w:t>
      </w:r>
      <w:proofErr w:type="gramEnd"/>
      <w:r w:rsidRPr="00157E71">
        <w:rPr>
          <w:rFonts w:ascii="Times New Roman" w:eastAsia="Courier New" w:hAnsi="Times New Roman" w:cs="Times New Roman"/>
          <w:b/>
          <w:bCs/>
          <w:sz w:val="24"/>
          <w:szCs w:val="24"/>
        </w:rPr>
        <w:t>ет</w:t>
      </w: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5" type="#_x0000_t67" style="position:absolute;left:0;text-align:left;margin-left:99.9pt;margin-top:1.3pt;width:12pt;height:55.8pt;z-index:251678720;mso-wrap-style:none;v-text-anchor:middle" filled="f" strokeweight=".26mm">
            <v:stroke joinstyle="round" endcap="square"/>
          </v:shape>
        </w:pict>
      </w:r>
      <w:r w:rsidRPr="00DF44D9">
        <w:pict>
          <v:shape id="_x0000_s1047" type="#_x0000_t67" style="position:absolute;left:0;text-align:left;margin-left:284.15pt;margin-top:2.7pt;width:12pt;height:56.45pt;z-index:251680768;mso-wrap-style:none;v-text-anchor:middle" filled="f" strokeweight=".26mm">
            <v:stroke joinstyle="round" endcap="square"/>
          </v:shape>
        </w:pict>
      </w: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2" type="#_x0000_t202" style="position:absolute;left:0;text-align:left;margin-left:10.85pt;margin-top:.25pt;width:185pt;height:56.75pt;z-index:251675648;mso-wrap-distance-left:9.05pt;mso-wrap-distance-right:9.05pt" strokeweight=".5pt">
            <v:fill opacity="0" color2="black"/>
            <v:textbox inset=".25pt,.25pt,.25pt,.25pt">
              <w:txbxContent>
                <w:p w:rsidR="00327D5F" w:rsidRDefault="00327D5F" w:rsidP="00A13347">
                  <w:pPr>
                    <w:jc w:val="center"/>
                  </w:pPr>
                  <w:r>
                    <w:t>Принятие решения о согласовании архитектурно-градостроительного облика объекта</w:t>
                  </w:r>
                </w:p>
              </w:txbxContent>
            </v:textbox>
          </v:shape>
        </w:pict>
      </w:r>
      <w:r w:rsidRPr="00DF44D9">
        <w:pict>
          <v:shape id="_x0000_s1046" type="#_x0000_t202" style="position:absolute;left:0;text-align:left;margin-left:235.3pt;margin-top:2.3pt;width:167.35pt;height:55.3pt;z-index:251679744;mso-wrap-distance-left:9.05pt;mso-wrap-distance-right:9.05pt" strokeweight=".5pt">
            <v:fill opacity="0" color2="black"/>
            <v:textbox inset=".25pt,.25pt,.25pt,.25pt">
              <w:txbxContent>
                <w:p w:rsidR="00327D5F" w:rsidRDefault="00327D5F" w:rsidP="00A13347">
                  <w:pPr>
                    <w:jc w:val="center"/>
                  </w:pPr>
                  <w:r>
                    <w:t>Отдел строительства, архитектуры и ЖКХ оформляет отказ в предоставлении муниципальной услуги с возвратом документов</w:t>
                  </w:r>
                </w:p>
              </w:txbxContent>
            </v:textbox>
          </v:shape>
        </w:pict>
      </w: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DF44D9" w:rsidP="00A13347">
      <w:pPr>
        <w:pStyle w:val="ConsPlusNormal"/>
        <w:ind w:firstLine="0"/>
        <w:jc w:val="both"/>
        <w:rPr>
          <w:rFonts w:ascii="Courier New" w:eastAsia="Courier New" w:hAnsi="Courier New" w:cs="Courier New"/>
        </w:rPr>
      </w:pPr>
      <w:r w:rsidRPr="00DF44D9">
        <w:pict>
          <v:shape id="_x0000_s1048" type="#_x0000_t67" style="position:absolute;left:0;text-align:left;margin-left:97.75pt;margin-top:.3pt;width:14.1pt;height:37.4pt;z-index:251681792;mso-wrap-style:none;v-text-anchor:middle" filled="f" strokeweight=".26mm">
            <v:stroke joinstyle="round" endcap="square"/>
          </v:shape>
        </w:pict>
      </w: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A13347" w:rsidP="00A13347">
      <w:pPr>
        <w:pStyle w:val="ConsPlusNormal"/>
        <w:ind w:firstLine="0"/>
        <w:jc w:val="both"/>
        <w:rPr>
          <w:rFonts w:ascii="Courier New" w:eastAsia="Courier New" w:hAnsi="Courier New" w:cs="Courier New"/>
        </w:rPr>
      </w:pPr>
    </w:p>
    <w:p w:rsidR="00A13347" w:rsidRPr="00157E71" w:rsidRDefault="00DF44D9" w:rsidP="00A13347">
      <w:pPr>
        <w:pStyle w:val="ConsPlusNormal"/>
        <w:ind w:firstLine="0"/>
        <w:jc w:val="both"/>
      </w:pPr>
      <w:r>
        <w:pict>
          <v:shape id="_x0000_s1049" type="#_x0000_t202" style="position:absolute;left:0;text-align:left;margin-left:15.1pt;margin-top:7.2pt;width:184.95pt;height:44.5pt;z-index:251682816;mso-wrap-distance-left:9.05pt;mso-wrap-distance-right:9.05pt" strokeweight=".5pt">
            <v:fill opacity="0" color2="black"/>
            <v:textbox inset=".25pt,.25pt,.25pt,.25pt">
              <w:txbxContent>
                <w:p w:rsidR="00327D5F" w:rsidRDefault="00327D5F" w:rsidP="00A13347">
                  <w:pPr>
                    <w:jc w:val="center"/>
                  </w:pPr>
                  <w:r>
                    <w:t>Выдача решения о согласовании архитектурно-градостроительного облика объекта</w:t>
                  </w:r>
                </w:p>
                <w:p w:rsidR="00327D5F" w:rsidRDefault="00327D5F" w:rsidP="00A13347">
                  <w:pPr>
                    <w:jc w:val="center"/>
                  </w:pPr>
                </w:p>
                <w:p w:rsidR="00327D5F" w:rsidRDefault="00327D5F" w:rsidP="00A13347">
                  <w:pPr>
                    <w:jc w:val="center"/>
                  </w:pPr>
                </w:p>
                <w:p w:rsidR="00327D5F" w:rsidRDefault="00327D5F" w:rsidP="00A13347">
                  <w:pPr>
                    <w:jc w:val="center"/>
                  </w:pPr>
                </w:p>
                <w:p w:rsidR="00327D5F" w:rsidRDefault="00327D5F" w:rsidP="00A13347">
                  <w:pPr>
                    <w:jc w:val="center"/>
                  </w:pPr>
                </w:p>
              </w:txbxContent>
            </v:textbox>
          </v:shape>
        </w:pict>
      </w:r>
    </w:p>
    <w:p w:rsidR="00A13347" w:rsidRPr="00157E71" w:rsidRDefault="00A13347" w:rsidP="00A13347">
      <w:pPr>
        <w:ind w:firstLine="720"/>
        <w:jc w:val="both"/>
      </w:pPr>
    </w:p>
    <w:p w:rsidR="00A13347" w:rsidRPr="00157E71" w:rsidRDefault="00A13347" w:rsidP="00A13347">
      <w:pPr>
        <w:ind w:firstLine="720"/>
        <w:jc w:val="both"/>
      </w:pPr>
    </w:p>
    <w:p w:rsidR="00A13347" w:rsidRPr="00157E71" w:rsidRDefault="00A13347" w:rsidP="00A13347">
      <w:pPr>
        <w:ind w:firstLine="720"/>
        <w:jc w:val="both"/>
      </w:pPr>
    </w:p>
    <w:p w:rsidR="00F112B5" w:rsidRDefault="00F112B5" w:rsidP="00F112B5">
      <w:pPr>
        <w:ind w:left="5664"/>
        <w:jc w:val="both"/>
        <w:rPr>
          <w:sz w:val="28"/>
          <w:szCs w:val="28"/>
        </w:rPr>
      </w:pPr>
      <w:r>
        <w:rPr>
          <w:sz w:val="28"/>
          <w:szCs w:val="28"/>
        </w:rPr>
        <w:t>Приложение №4</w:t>
      </w:r>
    </w:p>
    <w:p w:rsidR="00F112B5" w:rsidRDefault="00F112B5" w:rsidP="00F112B5">
      <w:pPr>
        <w:ind w:left="4956"/>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регламенты</w:t>
      </w:r>
    </w:p>
    <w:p w:rsidR="00F112B5" w:rsidRDefault="00F112B5" w:rsidP="00F112B5">
      <w:pPr>
        <w:ind w:firstLine="720"/>
        <w:jc w:val="right"/>
      </w:pPr>
    </w:p>
    <w:p w:rsidR="00A13347" w:rsidRPr="00157E71" w:rsidRDefault="00A13347" w:rsidP="00A13347">
      <w:pPr>
        <w:ind w:firstLine="720"/>
        <w:jc w:val="both"/>
      </w:pPr>
    </w:p>
    <w:p w:rsidR="00A13347" w:rsidRPr="00157E71" w:rsidRDefault="00A13347" w:rsidP="00A13347">
      <w:pPr>
        <w:jc w:val="center"/>
      </w:pPr>
      <w:r w:rsidRPr="00157E71">
        <w:t>СОСТАВ И ТРЕБОВАНИЯ К МАТЕРИАЛАМ АРХИТЕКТУРНО-ГРАДОСТРОИТЕЛЬНОГО</w:t>
      </w:r>
    </w:p>
    <w:p w:rsidR="00A13347" w:rsidRPr="00157E71" w:rsidRDefault="00A13347" w:rsidP="00A13347">
      <w:pPr>
        <w:jc w:val="center"/>
      </w:pPr>
      <w:r w:rsidRPr="00157E71">
        <w:t xml:space="preserve">РЕШЕНИЯ ОБЪЕКТА КАПИТАЛЬНОГО СТРОИТЕЛЬСТВА, </w:t>
      </w:r>
      <w:proofErr w:type="gramStart"/>
      <w:r w:rsidRPr="00157E71">
        <w:t>НЕОБХОДИМЫМ</w:t>
      </w:r>
      <w:proofErr w:type="gramEnd"/>
      <w:r w:rsidRPr="00157E71">
        <w:t xml:space="preserve"> ДЛЯ ПРЕДОСТАВЛЕНИЯ ГОСУДАРСТВЕННОЙ УСЛУГИ "ПОДГОТОВКА И ВЫДАЧА РЕШЕНИЯ О СОГЛАСОВАНИИ АРХИТЕКТУРНО-ГРАДОСТРОИТЕЛЬНОГО ОБЛИКА ОБЪЕКТА</w:t>
      </w:r>
    </w:p>
    <w:p w:rsidR="00A13347" w:rsidRPr="00157E71" w:rsidRDefault="00A13347" w:rsidP="00A13347">
      <w:pPr>
        <w:jc w:val="both"/>
      </w:pPr>
    </w:p>
    <w:p w:rsidR="00A13347" w:rsidRPr="00157E71" w:rsidRDefault="00A13347" w:rsidP="00A13347">
      <w:r w:rsidRPr="00157E71">
        <w:t>1. Материалы архитектурно-</w:t>
      </w:r>
      <w:proofErr w:type="gramStart"/>
      <w:r w:rsidRPr="00157E71">
        <w:t>градостроительного решения</w:t>
      </w:r>
      <w:proofErr w:type="gramEnd"/>
      <w:r w:rsidRPr="00157E71">
        <w:t xml:space="preserve"> объекта (далее - объект), необходимые для предоставления государственной услуги, выполняются на бумажном носителе - в виде буклета (альбома) - в 2 экземплярах.</w:t>
      </w:r>
    </w:p>
    <w:p w:rsidR="00A13347" w:rsidRPr="00E1637D" w:rsidRDefault="00A13347" w:rsidP="00A13347">
      <w:pPr>
        <w:contextualSpacing/>
      </w:pPr>
      <w:r w:rsidRPr="00157E71">
        <w:t>2. Материалы архитектурно-</w:t>
      </w:r>
      <w:proofErr w:type="gramStart"/>
      <w:r w:rsidRPr="00157E71">
        <w:t>градостроительного решения</w:t>
      </w:r>
      <w:proofErr w:type="gramEnd"/>
      <w:r w:rsidRPr="00157E71">
        <w:t xml:space="preserve"> объектов должны иметь </w:t>
      </w:r>
      <w:r w:rsidRPr="00E1637D">
        <w:t>следующий состав и содержание:</w:t>
      </w:r>
    </w:p>
    <w:p w:rsidR="00A13347" w:rsidRDefault="00A13347" w:rsidP="00A13347">
      <w:pPr>
        <w:contextualSpacing/>
        <w:rPr>
          <w:color w:val="22272F"/>
        </w:rPr>
      </w:pPr>
      <w:r w:rsidRPr="00E1637D">
        <w:rPr>
          <w:color w:val="22272F"/>
        </w:rPr>
        <w:t>а) пояснительная записка;</w:t>
      </w:r>
    </w:p>
    <w:p w:rsidR="00A13347" w:rsidRDefault="00A13347" w:rsidP="00A13347">
      <w:pPr>
        <w:spacing w:line="240" w:lineRule="atLeast"/>
        <w:contextualSpacing/>
        <w:rPr>
          <w:color w:val="22272F"/>
        </w:rPr>
      </w:pPr>
      <w:r w:rsidRPr="00E1637D">
        <w:rPr>
          <w:color w:val="22272F"/>
        </w:rPr>
        <w:t>б) схема планировочной организации земельного участка;</w:t>
      </w:r>
    </w:p>
    <w:p w:rsidR="00A13347" w:rsidRPr="00E1637D" w:rsidRDefault="00A13347" w:rsidP="00A13347">
      <w:pPr>
        <w:spacing w:line="240" w:lineRule="atLeast"/>
        <w:contextualSpacing/>
        <w:rPr>
          <w:color w:val="22272F"/>
        </w:rPr>
      </w:pPr>
      <w:r w:rsidRPr="00E1637D">
        <w:rPr>
          <w:color w:val="22272F"/>
        </w:rPr>
        <w:t>в) объемно-планировочные и архитектурные решения.</w:t>
      </w:r>
    </w:p>
    <w:p w:rsidR="00A13347" w:rsidRDefault="00A13347" w:rsidP="00A13347">
      <w:pPr>
        <w:ind w:firstLine="720"/>
        <w:jc w:val="both"/>
      </w:pPr>
    </w:p>
    <w:p w:rsidR="00A13347" w:rsidRPr="008A1C58" w:rsidRDefault="00A13347" w:rsidP="00A13347"/>
    <w:p w:rsidR="00A13347" w:rsidRPr="008A1C58" w:rsidRDefault="00A13347" w:rsidP="00A13347"/>
    <w:p w:rsidR="00A13347" w:rsidRPr="008A1C58" w:rsidRDefault="00A13347" w:rsidP="00A13347"/>
    <w:p w:rsidR="00A13347" w:rsidRPr="008A1C58"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 w:rsidR="00A13347" w:rsidRDefault="00A13347" w:rsidP="00A13347">
      <w:pPr>
        <w:jc w:val="right"/>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A13347">
      <w:pPr>
        <w:widowControl w:val="0"/>
        <w:suppressAutoHyphens/>
        <w:autoSpaceDE w:val="0"/>
        <w:ind w:left="4956"/>
        <w:jc w:val="right"/>
        <w:rPr>
          <w:rFonts w:eastAsia="Arial" w:cs="Calibri"/>
          <w:sz w:val="28"/>
          <w:szCs w:val="28"/>
          <w:lang w:eastAsia="ar-SA"/>
        </w:rPr>
      </w:pPr>
    </w:p>
    <w:p w:rsidR="00F112B5" w:rsidRDefault="00F112B5" w:rsidP="00F112B5">
      <w:pPr>
        <w:ind w:left="5664"/>
        <w:jc w:val="both"/>
        <w:rPr>
          <w:sz w:val="28"/>
          <w:szCs w:val="28"/>
        </w:rPr>
      </w:pPr>
      <w:r>
        <w:rPr>
          <w:sz w:val="28"/>
          <w:szCs w:val="28"/>
        </w:rPr>
        <w:lastRenderedPageBreak/>
        <w:t>Приложение №5</w:t>
      </w:r>
    </w:p>
    <w:p w:rsidR="00F112B5" w:rsidRDefault="00F112B5" w:rsidP="00F112B5">
      <w:pPr>
        <w:ind w:left="4956"/>
        <w:jc w:val="both"/>
        <w:rPr>
          <w:sz w:val="28"/>
          <w:szCs w:val="28"/>
        </w:rPr>
      </w:pPr>
      <w:r>
        <w:rPr>
          <w:sz w:val="28"/>
          <w:szCs w:val="28"/>
        </w:rPr>
        <w:t xml:space="preserve">к </w:t>
      </w:r>
      <w:proofErr w:type="gramStart"/>
      <w:r>
        <w:rPr>
          <w:sz w:val="28"/>
          <w:szCs w:val="28"/>
        </w:rPr>
        <w:t>Административному</w:t>
      </w:r>
      <w:proofErr w:type="gramEnd"/>
      <w:r>
        <w:rPr>
          <w:sz w:val="28"/>
          <w:szCs w:val="28"/>
        </w:rPr>
        <w:t xml:space="preserve"> регламенты</w:t>
      </w:r>
    </w:p>
    <w:p w:rsidR="00F112B5" w:rsidRDefault="00F112B5" w:rsidP="00F112B5">
      <w:pPr>
        <w:ind w:firstLine="720"/>
        <w:jc w:val="right"/>
      </w:pPr>
    </w:p>
    <w:p w:rsidR="00F112B5" w:rsidRDefault="00F112B5" w:rsidP="00A13347">
      <w:pPr>
        <w:widowControl w:val="0"/>
        <w:suppressAutoHyphens/>
        <w:autoSpaceDE w:val="0"/>
        <w:ind w:left="4956"/>
        <w:jc w:val="right"/>
        <w:rPr>
          <w:rFonts w:eastAsia="Arial" w:cs="Calibri"/>
          <w:sz w:val="28"/>
          <w:szCs w:val="28"/>
          <w:lang w:eastAsia="ar-SA"/>
        </w:rPr>
      </w:pPr>
    </w:p>
    <w:p w:rsidR="00A13347" w:rsidRPr="00366095" w:rsidRDefault="00A13347" w:rsidP="00A13347">
      <w:pPr>
        <w:widowControl w:val="0"/>
        <w:suppressAutoHyphens/>
        <w:autoSpaceDE w:val="0"/>
        <w:rPr>
          <w:rFonts w:ascii="Times New Roman CYR" w:eastAsia="Times New Roman CYR" w:hAnsi="Times New Roman CYR" w:cs="Times New Roman CYR"/>
          <w:lang w:eastAsia="ar-SA"/>
        </w:rPr>
      </w:pPr>
      <w:proofErr w:type="gramStart"/>
      <w:r w:rsidRPr="00366095">
        <w:rPr>
          <w:rFonts w:ascii="Times New Roman CYR" w:eastAsia="Times New Roman CYR" w:hAnsi="Times New Roman CYR" w:cs="Times New Roman CYR"/>
          <w:lang w:eastAsia="ar-SA"/>
        </w:rPr>
        <w:t>(Бланк органа,</w:t>
      </w:r>
      <w:proofErr w:type="gramEnd"/>
    </w:p>
    <w:p w:rsidR="00A13347" w:rsidRPr="00366095" w:rsidRDefault="00A13347" w:rsidP="00A13347">
      <w:pPr>
        <w:suppressAutoHyphens/>
        <w:autoSpaceDE w:val="0"/>
        <w:rPr>
          <w:rFonts w:ascii="Times New Roman CYR" w:eastAsia="Times New Roman CYR" w:hAnsi="Times New Roman CYR" w:cs="Times New Roman CYR"/>
          <w:lang w:eastAsia="ar-SA"/>
        </w:rPr>
      </w:pPr>
      <w:r w:rsidRPr="00366095">
        <w:rPr>
          <w:rFonts w:ascii="Times New Roman CYR" w:eastAsia="Times New Roman CYR" w:hAnsi="Times New Roman CYR" w:cs="Times New Roman CYR"/>
          <w:lang w:eastAsia="ar-SA"/>
        </w:rPr>
        <w:t>Осуществляющего</w:t>
      </w:r>
    </w:p>
    <w:p w:rsidR="00A13347" w:rsidRPr="00366095" w:rsidRDefault="00A13347" w:rsidP="00A13347">
      <w:pPr>
        <w:suppressAutoHyphens/>
        <w:autoSpaceDE w:val="0"/>
        <w:rPr>
          <w:rFonts w:ascii="Times New Roman CYR" w:eastAsia="Times New Roman CYR" w:hAnsi="Times New Roman CYR" w:cs="Times New Roman CYR"/>
          <w:lang w:eastAsia="ar-SA"/>
        </w:rPr>
      </w:pPr>
      <w:r w:rsidRPr="00366095">
        <w:rPr>
          <w:rFonts w:ascii="Times New Roman CYR" w:eastAsia="Times New Roman CYR" w:hAnsi="Times New Roman CYR" w:cs="Times New Roman CYR"/>
          <w:lang w:eastAsia="ar-SA"/>
        </w:rPr>
        <w:t>согласование)</w:t>
      </w:r>
    </w:p>
    <w:p w:rsidR="00A13347" w:rsidRPr="00366095" w:rsidRDefault="00A13347" w:rsidP="00A13347">
      <w:pPr>
        <w:suppressAutoHyphens/>
        <w:autoSpaceDE w:val="0"/>
        <w:rPr>
          <w:rFonts w:ascii="Times New Roman CYR" w:eastAsia="Times New Roman CYR" w:hAnsi="Times New Roman CYR" w:cs="Times New Roman CYR"/>
          <w:lang w:eastAsia="ar-SA"/>
        </w:rPr>
      </w:pPr>
    </w:p>
    <w:p w:rsidR="00A13347" w:rsidRPr="00366095" w:rsidRDefault="00A13347" w:rsidP="00A13347">
      <w:pPr>
        <w:widowControl w:val="0"/>
        <w:autoSpaceDE w:val="0"/>
        <w:autoSpaceDN w:val="0"/>
        <w:jc w:val="center"/>
        <w:rPr>
          <w:rFonts w:eastAsia="Calibri"/>
          <w:b/>
        </w:rPr>
      </w:pPr>
      <w:r w:rsidRPr="00366095">
        <w:rPr>
          <w:rFonts w:eastAsia="Calibri"/>
          <w:b/>
        </w:rPr>
        <w:t>УВЕДОМЛЕНИЕ ОБ ОТКАЗЕ В ИСПОЛНЕНИИ МУНИЦИПАЛЬНОЙ УСЛУГИ</w:t>
      </w:r>
    </w:p>
    <w:p w:rsidR="00A13347" w:rsidRPr="00366095" w:rsidRDefault="00A13347" w:rsidP="00A13347">
      <w:pPr>
        <w:widowControl w:val="0"/>
        <w:autoSpaceDE w:val="0"/>
        <w:autoSpaceDN w:val="0"/>
        <w:jc w:val="both"/>
        <w:rPr>
          <w:rFonts w:eastAsia="Calibri"/>
        </w:rPr>
      </w:pPr>
    </w:p>
    <w:p w:rsidR="00A13347" w:rsidRPr="00366095" w:rsidRDefault="00A13347" w:rsidP="00A13347">
      <w:pPr>
        <w:widowControl w:val="0"/>
        <w:autoSpaceDE w:val="0"/>
        <w:autoSpaceDN w:val="0"/>
        <w:adjustRightInd w:val="0"/>
        <w:ind w:firstLine="720"/>
        <w:jc w:val="both"/>
        <w:rPr>
          <w:rFonts w:eastAsia="Calibri"/>
        </w:rPr>
      </w:pPr>
      <w:r w:rsidRPr="00366095">
        <w:rPr>
          <w:rFonts w:eastAsia="Calibri"/>
        </w:rPr>
        <w:t>Настоящим уведомляем Вас о том, что муниципальная услуга «</w:t>
      </w:r>
      <w:r w:rsidRPr="00366095">
        <w:t>Принятие решения о подготовке документации по планировке территорий и ее утверждению</w:t>
      </w:r>
      <w:r w:rsidRPr="00366095">
        <w:rPr>
          <w:rFonts w:cs="Calibri"/>
          <w:bCs/>
          <w:lang w:eastAsia="ar-SA"/>
        </w:rPr>
        <w:t>»</w:t>
      </w:r>
      <w:r w:rsidRPr="00366095">
        <w:rPr>
          <w:rFonts w:eastAsia="Calibri"/>
        </w:rPr>
        <w:t xml:space="preserve">, не может быть предоставлена по следующим основаниям: </w:t>
      </w:r>
    </w:p>
    <w:p w:rsidR="00A13347" w:rsidRPr="00366095" w:rsidRDefault="00A13347" w:rsidP="00A13347">
      <w:pPr>
        <w:widowControl w:val="0"/>
        <w:autoSpaceDE w:val="0"/>
        <w:autoSpaceDN w:val="0"/>
        <w:rPr>
          <w:rFonts w:eastAsia="Calibri"/>
        </w:rPr>
      </w:pPr>
      <w:r w:rsidRPr="00366095">
        <w:rPr>
          <w:rFonts w:eastAsia="Calibri"/>
        </w:rPr>
        <w:t>___________________________________________________________________________</w:t>
      </w:r>
    </w:p>
    <w:p w:rsidR="00A13347" w:rsidRPr="00366095" w:rsidRDefault="00A13347" w:rsidP="00A13347">
      <w:pPr>
        <w:widowControl w:val="0"/>
        <w:autoSpaceDE w:val="0"/>
        <w:autoSpaceDN w:val="0"/>
        <w:rPr>
          <w:rFonts w:eastAsia="Calibri"/>
        </w:rPr>
      </w:pPr>
      <w:r w:rsidRPr="00366095">
        <w:rPr>
          <w:rFonts w:eastAsia="Calibri"/>
        </w:rPr>
        <w:t>___________________________________________________________________________</w:t>
      </w:r>
    </w:p>
    <w:p w:rsidR="00A13347" w:rsidRPr="00366095" w:rsidRDefault="00A13347" w:rsidP="00A13347">
      <w:pPr>
        <w:widowControl w:val="0"/>
        <w:autoSpaceDE w:val="0"/>
        <w:autoSpaceDN w:val="0"/>
        <w:rPr>
          <w:rFonts w:eastAsia="Calibri"/>
        </w:rPr>
      </w:pPr>
      <w:r w:rsidRPr="00366095">
        <w:rPr>
          <w:rFonts w:eastAsia="Calibri"/>
        </w:rPr>
        <w:t>___________________________________________________________________________</w:t>
      </w:r>
    </w:p>
    <w:p w:rsidR="00A13347" w:rsidRPr="00366095" w:rsidRDefault="00A13347" w:rsidP="00A13347">
      <w:pPr>
        <w:widowControl w:val="0"/>
        <w:autoSpaceDE w:val="0"/>
        <w:autoSpaceDN w:val="0"/>
        <w:rPr>
          <w:rFonts w:eastAsia="Calibri"/>
        </w:rPr>
      </w:pPr>
    </w:p>
    <w:p w:rsidR="00A13347" w:rsidRPr="00366095" w:rsidRDefault="00A13347" w:rsidP="00A13347">
      <w:pPr>
        <w:widowControl w:val="0"/>
        <w:autoSpaceDE w:val="0"/>
        <w:autoSpaceDN w:val="0"/>
        <w:ind w:firstLine="708"/>
        <w:jc w:val="both"/>
        <w:rPr>
          <w:rFonts w:eastAsia="Calibri"/>
        </w:rPr>
      </w:pPr>
      <w:r w:rsidRPr="00366095">
        <w:rPr>
          <w:rFonts w:eastAsia="Calibri"/>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13347" w:rsidRPr="00366095" w:rsidRDefault="00A13347" w:rsidP="00A13347">
      <w:pPr>
        <w:widowControl w:val="0"/>
        <w:autoSpaceDE w:val="0"/>
        <w:autoSpaceDN w:val="0"/>
        <w:jc w:val="both"/>
        <w:rPr>
          <w:rFonts w:eastAsia="Calibri"/>
        </w:rPr>
      </w:pPr>
    </w:p>
    <w:p w:rsidR="00A13347" w:rsidRPr="00366095" w:rsidRDefault="00A13347" w:rsidP="00A13347">
      <w:pPr>
        <w:widowControl w:val="0"/>
        <w:autoSpaceDE w:val="0"/>
        <w:autoSpaceDN w:val="0"/>
        <w:jc w:val="both"/>
        <w:rPr>
          <w:rFonts w:eastAsia="Calibri"/>
        </w:rPr>
      </w:pPr>
    </w:p>
    <w:p w:rsidR="00A13347" w:rsidRPr="00366095" w:rsidRDefault="00A13347" w:rsidP="00A13347">
      <w:pPr>
        <w:widowControl w:val="0"/>
        <w:autoSpaceDE w:val="0"/>
        <w:autoSpaceDN w:val="0"/>
        <w:jc w:val="both"/>
        <w:rPr>
          <w:rFonts w:eastAsia="Calibri"/>
        </w:rPr>
      </w:pPr>
    </w:p>
    <w:p w:rsidR="00A13347" w:rsidRPr="00366095" w:rsidRDefault="00A13347" w:rsidP="00A13347">
      <w:pPr>
        <w:widowControl w:val="0"/>
        <w:autoSpaceDE w:val="0"/>
        <w:autoSpaceDN w:val="0"/>
        <w:jc w:val="both"/>
        <w:rPr>
          <w:rFonts w:eastAsia="Calibri"/>
        </w:rPr>
      </w:pPr>
      <w:r w:rsidRPr="00366095">
        <w:rPr>
          <w:rFonts w:eastAsia="Calibri"/>
        </w:rPr>
        <w:t>____________________      МП    ________________ _____________________</w:t>
      </w:r>
    </w:p>
    <w:p w:rsidR="00A13347" w:rsidRPr="00366095" w:rsidRDefault="00A13347" w:rsidP="00A13347">
      <w:pPr>
        <w:widowControl w:val="0"/>
        <w:autoSpaceDE w:val="0"/>
        <w:autoSpaceDN w:val="0"/>
        <w:jc w:val="both"/>
        <w:rPr>
          <w:rFonts w:cs="Calibri"/>
          <w:sz w:val="26"/>
          <w:szCs w:val="26"/>
          <w:lang w:eastAsia="ar-SA"/>
        </w:rPr>
        <w:sectPr w:rsidR="00A13347" w:rsidRPr="00366095" w:rsidSect="00F112B5">
          <w:pgSz w:w="11906" w:h="16838"/>
          <w:pgMar w:top="993" w:right="850" w:bottom="1134" w:left="1701" w:header="708" w:footer="708" w:gutter="0"/>
          <w:cols w:space="708"/>
          <w:docGrid w:linePitch="360"/>
        </w:sectPr>
      </w:pPr>
      <w:r w:rsidRPr="00366095">
        <w:rPr>
          <w:rFonts w:eastAsia="Calibri"/>
        </w:rPr>
        <w:t xml:space="preserve">        </w:t>
      </w:r>
      <w:proofErr w:type="gramStart"/>
      <w:r w:rsidRPr="00366095">
        <w:rPr>
          <w:rFonts w:eastAsia="Calibri"/>
        </w:rPr>
        <w:t>(должность</w:t>
      </w:r>
      <w:proofErr w:type="gramEnd"/>
    </w:p>
    <w:p w:rsidR="00A13347" w:rsidRPr="00366095" w:rsidRDefault="00A13347" w:rsidP="00A13347">
      <w:pPr>
        <w:widowControl w:val="0"/>
        <w:suppressAutoHyphens/>
        <w:autoSpaceDE w:val="0"/>
        <w:ind w:left="4956"/>
        <w:jc w:val="right"/>
        <w:rPr>
          <w:rFonts w:eastAsia="Arial" w:cs="Calibri"/>
          <w:sz w:val="28"/>
          <w:szCs w:val="28"/>
          <w:lang w:eastAsia="ar-SA"/>
        </w:rPr>
      </w:pPr>
      <w:r w:rsidRPr="00366095">
        <w:rPr>
          <w:rFonts w:eastAsia="Arial" w:cs="Calibri"/>
          <w:sz w:val="28"/>
          <w:szCs w:val="28"/>
          <w:lang w:eastAsia="ar-SA"/>
        </w:rPr>
        <w:lastRenderedPageBreak/>
        <w:t>Приложение № </w:t>
      </w:r>
      <w:r>
        <w:rPr>
          <w:rFonts w:eastAsia="Arial" w:cs="Calibri"/>
          <w:sz w:val="28"/>
          <w:szCs w:val="28"/>
          <w:lang w:eastAsia="ar-SA"/>
        </w:rPr>
        <w:t>6</w:t>
      </w:r>
      <w:r w:rsidRPr="00366095">
        <w:rPr>
          <w:rFonts w:eastAsia="Arial" w:cs="Calibri"/>
          <w:sz w:val="28"/>
          <w:szCs w:val="28"/>
          <w:lang w:eastAsia="ar-SA"/>
        </w:rPr>
        <w:t xml:space="preserve"> </w:t>
      </w:r>
    </w:p>
    <w:p w:rsidR="00A13347" w:rsidRPr="00366095" w:rsidRDefault="00A13347" w:rsidP="00A13347">
      <w:pPr>
        <w:widowControl w:val="0"/>
        <w:suppressAutoHyphens/>
        <w:autoSpaceDE w:val="0"/>
        <w:ind w:left="4140"/>
        <w:jc w:val="right"/>
        <w:rPr>
          <w:rFonts w:eastAsia="Arial" w:cs="Calibri"/>
          <w:sz w:val="28"/>
          <w:szCs w:val="28"/>
          <w:lang w:eastAsia="ar-SA"/>
        </w:rPr>
      </w:pPr>
      <w:r w:rsidRPr="00366095">
        <w:rPr>
          <w:rFonts w:eastAsia="Arial" w:cs="Calibri"/>
          <w:sz w:val="28"/>
          <w:szCs w:val="28"/>
          <w:lang w:eastAsia="ar-SA"/>
        </w:rPr>
        <w:t xml:space="preserve">к </w:t>
      </w:r>
      <w:r w:rsidR="00060082">
        <w:rPr>
          <w:rFonts w:eastAsia="Arial" w:cs="Calibri"/>
          <w:sz w:val="28"/>
          <w:szCs w:val="28"/>
          <w:lang w:eastAsia="ar-SA"/>
        </w:rPr>
        <w:t>А</w:t>
      </w:r>
      <w:r w:rsidRPr="00366095">
        <w:rPr>
          <w:rFonts w:eastAsia="Arial" w:cs="Calibri"/>
          <w:sz w:val="28"/>
          <w:szCs w:val="28"/>
          <w:lang w:eastAsia="ar-SA"/>
        </w:rPr>
        <w:t xml:space="preserve">дминистративному регламенту </w:t>
      </w:r>
    </w:p>
    <w:p w:rsidR="00A13347" w:rsidRPr="00366095" w:rsidRDefault="00A13347" w:rsidP="00A13347">
      <w:pPr>
        <w:widowControl w:val="0"/>
        <w:suppressAutoHyphens/>
        <w:autoSpaceDE w:val="0"/>
        <w:ind w:firstLine="720"/>
        <w:jc w:val="right"/>
        <w:rPr>
          <w:rFonts w:eastAsia="Arial" w:cs="Calibri"/>
          <w:sz w:val="26"/>
          <w:szCs w:val="26"/>
          <w:lang w:eastAsia="ar-SA"/>
        </w:rPr>
      </w:pPr>
    </w:p>
    <w:p w:rsidR="00A13347" w:rsidRPr="00366095" w:rsidRDefault="00A13347" w:rsidP="00A13347">
      <w:pPr>
        <w:suppressAutoHyphens/>
        <w:autoSpaceDE w:val="0"/>
        <w:jc w:val="center"/>
        <w:rPr>
          <w:rFonts w:cs="Calibri"/>
          <w:b/>
          <w:sz w:val="28"/>
          <w:szCs w:val="28"/>
          <w:lang w:eastAsia="ar-SA"/>
        </w:rPr>
      </w:pPr>
      <w:r w:rsidRPr="00366095">
        <w:rPr>
          <w:rFonts w:cs="Calibri"/>
          <w:b/>
          <w:sz w:val="28"/>
          <w:szCs w:val="28"/>
          <w:lang w:eastAsia="ar-SA"/>
        </w:rPr>
        <w:t xml:space="preserve">Документ, </w:t>
      </w:r>
    </w:p>
    <w:p w:rsidR="00A13347" w:rsidRPr="00366095" w:rsidRDefault="00A13347" w:rsidP="00A13347">
      <w:pPr>
        <w:suppressAutoHyphens/>
        <w:autoSpaceDE w:val="0"/>
        <w:jc w:val="center"/>
        <w:rPr>
          <w:rFonts w:cs="Calibri"/>
          <w:b/>
          <w:sz w:val="28"/>
          <w:szCs w:val="28"/>
          <w:lang w:eastAsia="ar-SA"/>
        </w:rPr>
      </w:pPr>
      <w:proofErr w:type="gramStart"/>
      <w:r w:rsidRPr="00366095">
        <w:rPr>
          <w:rFonts w:cs="Calibri"/>
          <w:b/>
          <w:sz w:val="28"/>
          <w:szCs w:val="28"/>
          <w:lang w:eastAsia="ar-SA"/>
        </w:rPr>
        <w:t>подтверждающий</w:t>
      </w:r>
      <w:proofErr w:type="gramEnd"/>
      <w:r w:rsidRPr="00366095">
        <w:rPr>
          <w:rFonts w:cs="Calibri"/>
          <w:b/>
          <w:sz w:val="28"/>
          <w:szCs w:val="28"/>
          <w:lang w:eastAsia="ar-SA"/>
        </w:rPr>
        <w:t xml:space="preserve"> согласие лица, не являющегося заявителем, </w:t>
      </w:r>
    </w:p>
    <w:p w:rsidR="00A13347" w:rsidRPr="00366095" w:rsidRDefault="00A13347" w:rsidP="00A13347">
      <w:pPr>
        <w:suppressAutoHyphens/>
        <w:autoSpaceDE w:val="0"/>
        <w:jc w:val="center"/>
        <w:rPr>
          <w:rFonts w:cs="Calibri"/>
          <w:b/>
          <w:sz w:val="28"/>
          <w:szCs w:val="28"/>
          <w:lang w:eastAsia="ar-SA"/>
        </w:rPr>
      </w:pPr>
      <w:r w:rsidRPr="00366095">
        <w:rPr>
          <w:rFonts w:cs="Calibri"/>
          <w:b/>
          <w:sz w:val="28"/>
          <w:szCs w:val="28"/>
          <w:lang w:eastAsia="ar-SA"/>
        </w:rPr>
        <w:t>на обработку персональных данных</w:t>
      </w:r>
    </w:p>
    <w:p w:rsidR="00A13347" w:rsidRPr="00366095" w:rsidRDefault="00A13347" w:rsidP="00A13347">
      <w:pPr>
        <w:suppressAutoHyphens/>
        <w:autoSpaceDE w:val="0"/>
        <w:jc w:val="center"/>
        <w:rPr>
          <w:rFonts w:cs="Calibri"/>
          <w:b/>
          <w:sz w:val="28"/>
          <w:szCs w:val="28"/>
          <w:lang w:eastAsia="ar-SA"/>
        </w:rPr>
      </w:pPr>
    </w:p>
    <w:p w:rsidR="00A13347" w:rsidRPr="00366095" w:rsidRDefault="00A13347" w:rsidP="00A13347">
      <w:pPr>
        <w:suppressAutoHyphens/>
        <w:autoSpaceDE w:val="0"/>
        <w:jc w:val="center"/>
        <w:rPr>
          <w:rFonts w:cs="Calibri"/>
          <w:b/>
          <w:sz w:val="28"/>
          <w:szCs w:val="28"/>
          <w:lang w:eastAsia="ar-SA"/>
        </w:rPr>
      </w:pPr>
      <w:r w:rsidRPr="00366095">
        <w:rPr>
          <w:rFonts w:cs="Calibri"/>
          <w:b/>
          <w:sz w:val="28"/>
          <w:szCs w:val="28"/>
          <w:lang w:eastAsia="ar-SA"/>
        </w:rPr>
        <w:t xml:space="preserve">Согласие </w:t>
      </w:r>
    </w:p>
    <w:p w:rsidR="00A13347" w:rsidRPr="00366095" w:rsidRDefault="00A13347" w:rsidP="00A13347">
      <w:pPr>
        <w:suppressAutoHyphens/>
        <w:autoSpaceDE w:val="0"/>
        <w:jc w:val="center"/>
        <w:rPr>
          <w:rFonts w:cs="Calibri"/>
          <w:b/>
          <w:sz w:val="28"/>
          <w:szCs w:val="28"/>
          <w:lang w:eastAsia="ar-SA"/>
        </w:rPr>
      </w:pPr>
      <w:r w:rsidRPr="00366095">
        <w:rPr>
          <w:rFonts w:cs="Calibri"/>
          <w:b/>
          <w:sz w:val="28"/>
          <w:szCs w:val="28"/>
          <w:lang w:eastAsia="ar-SA"/>
        </w:rPr>
        <w:t>на обработку персональных данных</w:t>
      </w: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Я,</w:t>
      </w:r>
      <w:r w:rsidRPr="00366095">
        <w:rPr>
          <w:rFonts w:cs="Calibri"/>
          <w:lang w:eastAsia="ar-SA"/>
        </w:rPr>
        <w:t xml:space="preserve"> ___________________________________________________________________,</w:t>
      </w:r>
    </w:p>
    <w:p w:rsidR="00A13347" w:rsidRPr="00366095" w:rsidRDefault="00A13347" w:rsidP="00A13347">
      <w:pPr>
        <w:suppressAutoHyphens/>
        <w:autoSpaceDE w:val="0"/>
        <w:jc w:val="center"/>
        <w:rPr>
          <w:rFonts w:cs="Calibri"/>
          <w:vertAlign w:val="superscript"/>
          <w:lang w:eastAsia="ar-SA"/>
        </w:rPr>
      </w:pPr>
      <w:r w:rsidRPr="00366095">
        <w:rPr>
          <w:rFonts w:cs="Calibri"/>
          <w:vertAlign w:val="superscript"/>
          <w:lang w:eastAsia="ar-SA"/>
        </w:rPr>
        <w:t xml:space="preserve">(фамилия, имя, отчество </w:t>
      </w:r>
      <w:r w:rsidRPr="00366095">
        <w:rPr>
          <w:rFonts w:cs="Calibri"/>
          <w:u w:val="single"/>
          <w:vertAlign w:val="superscript"/>
          <w:lang w:eastAsia="ar-SA"/>
        </w:rPr>
        <w:t>субъекта персональных данных</w:t>
      </w:r>
      <w:r w:rsidRPr="00366095">
        <w:rPr>
          <w:rFonts w:cs="Calibri"/>
          <w:vertAlign w:val="superscript"/>
          <w:lang w:eastAsia="ar-SA"/>
        </w:rPr>
        <w:t>)</w:t>
      </w:r>
    </w:p>
    <w:p w:rsidR="00A13347" w:rsidRPr="00366095" w:rsidRDefault="00A13347" w:rsidP="00A13347">
      <w:pPr>
        <w:suppressAutoHyphens/>
        <w:autoSpaceDE w:val="0"/>
        <w:jc w:val="both"/>
        <w:rPr>
          <w:rFonts w:cs="Calibri"/>
          <w:sz w:val="28"/>
          <w:szCs w:val="28"/>
          <w:lang w:eastAsia="ar-SA"/>
        </w:rPr>
      </w:pPr>
      <w:r w:rsidRPr="00366095">
        <w:rPr>
          <w:rFonts w:cs="Calibri"/>
          <w:sz w:val="28"/>
          <w:szCs w:val="28"/>
          <w:lang w:eastAsia="ar-SA"/>
        </w:rPr>
        <w:t xml:space="preserve">в соответствии с </w:t>
      </w:r>
      <w:hyperlink r:id="rId20" w:history="1">
        <w:r w:rsidRPr="00366095">
          <w:rPr>
            <w:sz w:val="28"/>
            <w:szCs w:val="28"/>
            <w:lang w:eastAsia="ar-SA"/>
          </w:rPr>
          <w:t>п. 4 ст. 9</w:t>
        </w:r>
      </w:hyperlink>
      <w:r w:rsidRPr="00366095">
        <w:rPr>
          <w:rFonts w:cs="Calibri"/>
          <w:sz w:val="28"/>
          <w:szCs w:val="28"/>
          <w:lang w:eastAsia="ar-SA"/>
        </w:rPr>
        <w:t xml:space="preserve"> Федерального закона от 27.07.2006  N 152-ФЗ  "О</w:t>
      </w: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 xml:space="preserve">персональных данных", </w:t>
      </w:r>
      <w:proofErr w:type="gramStart"/>
      <w:r w:rsidRPr="00366095">
        <w:rPr>
          <w:rFonts w:cs="Calibri"/>
          <w:sz w:val="28"/>
          <w:szCs w:val="28"/>
          <w:lang w:eastAsia="ar-SA"/>
        </w:rPr>
        <w:t>зарегистрирован</w:t>
      </w:r>
      <w:proofErr w:type="gramEnd"/>
      <w:r w:rsidRPr="00366095">
        <w:rPr>
          <w:rFonts w:cs="Calibri"/>
          <w:sz w:val="28"/>
          <w:szCs w:val="28"/>
          <w:lang w:eastAsia="ar-SA"/>
        </w:rPr>
        <w:t>___ по адресу</w:t>
      </w:r>
      <w:r w:rsidRPr="00366095">
        <w:rPr>
          <w:rFonts w:cs="Calibri"/>
          <w:lang w:eastAsia="ar-SA"/>
        </w:rPr>
        <w:t>: ________________________,</w:t>
      </w: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документ, удостоверяющий личность</w:t>
      </w:r>
      <w:r w:rsidRPr="00366095">
        <w:rPr>
          <w:rFonts w:cs="Calibri"/>
          <w:lang w:eastAsia="ar-SA"/>
        </w:rPr>
        <w:t>: ______________________________________,</w:t>
      </w:r>
    </w:p>
    <w:p w:rsidR="00A13347" w:rsidRPr="00366095" w:rsidRDefault="00A13347" w:rsidP="00A13347">
      <w:pPr>
        <w:suppressAutoHyphens/>
        <w:autoSpaceDE w:val="0"/>
        <w:jc w:val="both"/>
        <w:rPr>
          <w:rFonts w:cs="Calibri"/>
          <w:vertAlign w:val="superscript"/>
          <w:lang w:eastAsia="ar-SA"/>
        </w:rPr>
      </w:pPr>
      <w:r w:rsidRPr="00366095">
        <w:rPr>
          <w:rFonts w:cs="Calibri"/>
          <w:vertAlign w:val="superscript"/>
          <w:lang w:eastAsia="ar-SA"/>
        </w:rPr>
        <w:tab/>
      </w:r>
      <w:r w:rsidRPr="00366095">
        <w:rPr>
          <w:rFonts w:cs="Calibri"/>
          <w:vertAlign w:val="superscript"/>
          <w:lang w:eastAsia="ar-SA"/>
        </w:rPr>
        <w:tab/>
      </w:r>
      <w:r w:rsidRPr="00366095">
        <w:rPr>
          <w:rFonts w:cs="Calibri"/>
          <w:vertAlign w:val="superscript"/>
          <w:lang w:eastAsia="ar-SA"/>
        </w:rPr>
        <w:tab/>
      </w:r>
      <w:r w:rsidRPr="00366095">
        <w:rPr>
          <w:rFonts w:cs="Calibri"/>
          <w:vertAlign w:val="superscript"/>
          <w:lang w:eastAsia="ar-SA"/>
        </w:rPr>
        <w:tab/>
      </w:r>
      <w:r w:rsidRPr="00366095">
        <w:rPr>
          <w:rFonts w:cs="Calibri"/>
          <w:vertAlign w:val="superscript"/>
          <w:lang w:eastAsia="ar-SA"/>
        </w:rPr>
        <w:tab/>
      </w:r>
      <w:r w:rsidRPr="00366095">
        <w:rPr>
          <w:rFonts w:cs="Calibri"/>
          <w:vertAlign w:val="superscript"/>
          <w:lang w:eastAsia="ar-SA"/>
        </w:rPr>
        <w:tab/>
      </w:r>
      <w:proofErr w:type="gramStart"/>
      <w:r w:rsidRPr="00366095">
        <w:rPr>
          <w:rFonts w:cs="Calibri"/>
          <w:vertAlign w:val="superscript"/>
          <w:lang w:eastAsia="ar-SA"/>
        </w:rPr>
        <w:t>(наименование документа, N,  сведения о дате выдачи документа</w:t>
      </w:r>
      <w:proofErr w:type="gramEnd"/>
    </w:p>
    <w:p w:rsidR="00A13347" w:rsidRPr="00366095" w:rsidRDefault="00A13347" w:rsidP="00A13347">
      <w:pPr>
        <w:suppressAutoHyphens/>
        <w:autoSpaceDE w:val="0"/>
        <w:jc w:val="both"/>
        <w:rPr>
          <w:rFonts w:cs="Calibri"/>
          <w:vertAlign w:val="superscript"/>
          <w:lang w:eastAsia="ar-SA"/>
        </w:rPr>
      </w:pPr>
      <w:r w:rsidRPr="00366095">
        <w:rPr>
          <w:rFonts w:cs="Calibri"/>
          <w:vertAlign w:val="superscript"/>
          <w:lang w:eastAsia="ar-SA"/>
        </w:rPr>
        <w:t xml:space="preserve">                                                                                                                                              и выдавшем его </w:t>
      </w:r>
      <w:proofErr w:type="gramStart"/>
      <w:r w:rsidRPr="00366095">
        <w:rPr>
          <w:rFonts w:cs="Calibri"/>
          <w:vertAlign w:val="superscript"/>
          <w:lang w:eastAsia="ar-SA"/>
        </w:rPr>
        <w:t>органе</w:t>
      </w:r>
      <w:proofErr w:type="gramEnd"/>
      <w:r w:rsidRPr="00366095">
        <w:rPr>
          <w:rFonts w:cs="Calibri"/>
          <w:vertAlign w:val="superscript"/>
          <w:lang w:eastAsia="ar-SA"/>
        </w:rPr>
        <w:t>)</w:t>
      </w: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в целях</w:t>
      </w:r>
      <w:r w:rsidRPr="00366095">
        <w:rPr>
          <w:rFonts w:cs="Calibri"/>
          <w:lang w:eastAsia="ar-SA"/>
        </w:rPr>
        <w:t xml:space="preserve"> ___________________________________________________________________</w:t>
      </w:r>
    </w:p>
    <w:p w:rsidR="00A13347" w:rsidRPr="00366095" w:rsidRDefault="00A13347" w:rsidP="00A13347">
      <w:pPr>
        <w:suppressAutoHyphens/>
        <w:autoSpaceDE w:val="0"/>
        <w:jc w:val="center"/>
        <w:rPr>
          <w:rFonts w:cs="Calibri"/>
          <w:vertAlign w:val="superscript"/>
          <w:lang w:eastAsia="ar-SA"/>
        </w:rPr>
      </w:pPr>
      <w:r w:rsidRPr="00366095">
        <w:rPr>
          <w:rFonts w:cs="Calibri"/>
          <w:vertAlign w:val="superscript"/>
          <w:lang w:eastAsia="ar-SA"/>
        </w:rPr>
        <w:t>(указать цель обработки данных)</w:t>
      </w: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даю согласие</w:t>
      </w:r>
      <w:r w:rsidRPr="00366095">
        <w:rPr>
          <w:rFonts w:cs="Calibri"/>
          <w:lang w:eastAsia="ar-SA"/>
        </w:rPr>
        <w:t xml:space="preserve"> _____________________________________________________________,</w:t>
      </w:r>
    </w:p>
    <w:p w:rsidR="00A13347" w:rsidRPr="00366095" w:rsidRDefault="00A13347" w:rsidP="00A13347">
      <w:pPr>
        <w:suppressAutoHyphens/>
        <w:autoSpaceDE w:val="0"/>
        <w:jc w:val="center"/>
        <w:rPr>
          <w:rFonts w:cs="Calibri"/>
          <w:vertAlign w:val="superscript"/>
          <w:lang w:eastAsia="ar-SA"/>
        </w:rPr>
      </w:pPr>
      <w:proofErr w:type="gramStart"/>
      <w:r w:rsidRPr="00366095">
        <w:rPr>
          <w:rFonts w:cs="Calibri"/>
          <w:vertAlign w:val="superscript"/>
          <w:lang w:eastAsia="ar-SA"/>
        </w:rPr>
        <w:t>(указать наименование или Ф.И.О. оператора, получающего согласие</w:t>
      </w:r>
      <w:proofErr w:type="gramEnd"/>
    </w:p>
    <w:p w:rsidR="00A13347" w:rsidRPr="00366095" w:rsidRDefault="00A13347" w:rsidP="00A13347">
      <w:pPr>
        <w:suppressAutoHyphens/>
        <w:autoSpaceDE w:val="0"/>
        <w:jc w:val="center"/>
        <w:rPr>
          <w:rFonts w:cs="Calibri"/>
          <w:vertAlign w:val="superscript"/>
          <w:lang w:eastAsia="ar-SA"/>
        </w:rPr>
      </w:pPr>
      <w:r w:rsidRPr="00366095">
        <w:rPr>
          <w:rFonts w:cs="Calibri"/>
          <w:vertAlign w:val="superscript"/>
          <w:lang w:eastAsia="ar-SA"/>
        </w:rPr>
        <w:t>субъекта персональных данных)</w:t>
      </w:r>
    </w:p>
    <w:p w:rsidR="00A13347" w:rsidRPr="00366095" w:rsidRDefault="00A13347" w:rsidP="00A13347">
      <w:pPr>
        <w:suppressAutoHyphens/>
        <w:autoSpaceDE w:val="0"/>
        <w:jc w:val="both"/>
        <w:rPr>
          <w:rFonts w:cs="Calibri"/>
          <w:lang w:eastAsia="ar-SA"/>
        </w:rPr>
      </w:pPr>
      <w:proofErr w:type="gramStart"/>
      <w:r w:rsidRPr="00366095">
        <w:rPr>
          <w:rFonts w:cs="Calibri"/>
          <w:sz w:val="28"/>
          <w:szCs w:val="28"/>
          <w:lang w:eastAsia="ar-SA"/>
        </w:rPr>
        <w:t>находящемуся по адресу:</w:t>
      </w:r>
      <w:r w:rsidRPr="00366095">
        <w:rPr>
          <w:rFonts w:cs="Calibri"/>
          <w:lang w:eastAsia="ar-SA"/>
        </w:rPr>
        <w:t xml:space="preserve"> ___________________________________________________,</w:t>
      </w:r>
      <w:proofErr w:type="gramEnd"/>
    </w:p>
    <w:p w:rsidR="00A13347" w:rsidRPr="00366095" w:rsidRDefault="00A13347" w:rsidP="00A13347">
      <w:pPr>
        <w:suppressAutoHyphens/>
        <w:autoSpaceDE w:val="0"/>
        <w:jc w:val="both"/>
        <w:rPr>
          <w:rFonts w:cs="Calibri"/>
          <w:lang w:eastAsia="ar-SA"/>
        </w:rPr>
      </w:pPr>
    </w:p>
    <w:p w:rsidR="00A13347" w:rsidRPr="00366095" w:rsidRDefault="00A13347" w:rsidP="00A13347">
      <w:pPr>
        <w:suppressAutoHyphens/>
        <w:autoSpaceDE w:val="0"/>
        <w:jc w:val="both"/>
        <w:rPr>
          <w:rFonts w:cs="Calibri"/>
          <w:lang w:eastAsia="ar-SA"/>
        </w:rPr>
      </w:pPr>
    </w:p>
    <w:p w:rsidR="00A13347" w:rsidRPr="00366095" w:rsidRDefault="00A13347" w:rsidP="00A13347">
      <w:pPr>
        <w:suppressAutoHyphens/>
        <w:autoSpaceDE w:val="0"/>
        <w:jc w:val="both"/>
        <w:rPr>
          <w:rFonts w:cs="Calibri"/>
          <w:lang w:eastAsia="ar-SA"/>
        </w:rPr>
      </w:pPr>
      <w:r w:rsidRPr="00366095">
        <w:rPr>
          <w:rFonts w:cs="Calibri"/>
          <w:sz w:val="28"/>
          <w:szCs w:val="28"/>
          <w:lang w:eastAsia="ar-SA"/>
        </w:rPr>
        <w:t>на обработку моих персональных данных, а именно:</w:t>
      </w:r>
      <w:r w:rsidRPr="00366095">
        <w:rPr>
          <w:rFonts w:cs="Calibri"/>
          <w:lang w:eastAsia="ar-SA"/>
        </w:rPr>
        <w:t xml:space="preserve"> _________________________</w:t>
      </w:r>
    </w:p>
    <w:p w:rsidR="00A13347" w:rsidRPr="00366095" w:rsidRDefault="00A13347" w:rsidP="00A13347">
      <w:pPr>
        <w:suppressAutoHyphens/>
        <w:autoSpaceDE w:val="0"/>
        <w:jc w:val="center"/>
        <w:rPr>
          <w:rFonts w:cs="Calibri"/>
          <w:vertAlign w:val="superscript"/>
          <w:lang w:eastAsia="ar-SA"/>
        </w:rPr>
      </w:pPr>
      <w:r w:rsidRPr="00366095">
        <w:rPr>
          <w:rFonts w:cs="Calibri"/>
          <w:vertAlign w:val="superscript"/>
          <w:lang w:eastAsia="ar-SA"/>
        </w:rPr>
        <w:t xml:space="preserve">                                                                                                                       </w:t>
      </w:r>
      <w:proofErr w:type="gramStart"/>
      <w:r w:rsidRPr="00366095">
        <w:rPr>
          <w:rFonts w:cs="Calibri"/>
          <w:vertAlign w:val="superscript"/>
          <w:lang w:eastAsia="ar-SA"/>
        </w:rPr>
        <w:t>(указать перечень персональных данных,</w:t>
      </w:r>
      <w:proofErr w:type="gramEnd"/>
    </w:p>
    <w:p w:rsidR="00A13347" w:rsidRPr="00366095" w:rsidRDefault="00A13347" w:rsidP="00A13347">
      <w:pPr>
        <w:suppressAutoHyphens/>
        <w:autoSpaceDE w:val="0"/>
        <w:jc w:val="both"/>
        <w:rPr>
          <w:rFonts w:cs="Calibri"/>
          <w:lang w:eastAsia="ar-SA"/>
        </w:rPr>
      </w:pPr>
      <w:r w:rsidRPr="00366095">
        <w:rPr>
          <w:rFonts w:cs="Calibri"/>
          <w:lang w:eastAsia="ar-SA"/>
        </w:rPr>
        <w:t>_________________________________________________________________________,</w:t>
      </w:r>
    </w:p>
    <w:p w:rsidR="00A13347" w:rsidRPr="00366095" w:rsidRDefault="00A13347" w:rsidP="00A13347">
      <w:pPr>
        <w:suppressAutoHyphens/>
        <w:autoSpaceDE w:val="0"/>
        <w:jc w:val="center"/>
        <w:rPr>
          <w:rFonts w:cs="Calibri"/>
          <w:vertAlign w:val="superscript"/>
          <w:lang w:eastAsia="ar-SA"/>
        </w:rPr>
      </w:pPr>
      <w:r w:rsidRPr="00366095">
        <w:rPr>
          <w:rFonts w:cs="Calibri"/>
          <w:vertAlign w:val="superscript"/>
          <w:lang w:eastAsia="ar-SA"/>
        </w:rPr>
        <w:t xml:space="preserve">на </w:t>
      </w:r>
      <w:proofErr w:type="gramStart"/>
      <w:r w:rsidRPr="00366095">
        <w:rPr>
          <w:rFonts w:cs="Calibri"/>
          <w:vertAlign w:val="superscript"/>
          <w:lang w:eastAsia="ar-SA"/>
        </w:rPr>
        <w:t>обработку</w:t>
      </w:r>
      <w:proofErr w:type="gramEnd"/>
      <w:r w:rsidRPr="00366095">
        <w:rPr>
          <w:rFonts w:cs="Calibri"/>
          <w:vertAlign w:val="superscript"/>
          <w:lang w:eastAsia="ar-SA"/>
        </w:rPr>
        <w:t xml:space="preserve"> которых дается согласие субъекта персональных данных)</w:t>
      </w:r>
    </w:p>
    <w:p w:rsidR="00A13347" w:rsidRPr="00366095" w:rsidRDefault="00A13347" w:rsidP="00A13347">
      <w:pPr>
        <w:suppressAutoHyphens/>
        <w:autoSpaceDE w:val="0"/>
        <w:jc w:val="both"/>
        <w:rPr>
          <w:rFonts w:cs="Calibri"/>
          <w:sz w:val="28"/>
          <w:szCs w:val="28"/>
          <w:lang w:eastAsia="ar-SA"/>
        </w:rPr>
      </w:pPr>
      <w:r w:rsidRPr="00366095">
        <w:rPr>
          <w:rFonts w:cs="Calibri"/>
          <w:sz w:val="28"/>
          <w:szCs w:val="28"/>
          <w:lang w:eastAsia="ar-SA"/>
        </w:rPr>
        <w:t>то есть на совершение действий, предусмотренных п.3 ст.3 Федерального закона от 27.07.2006 N 152-ФЗ "О персональных данных".</w:t>
      </w:r>
    </w:p>
    <w:p w:rsidR="00A13347" w:rsidRPr="00366095" w:rsidRDefault="00A13347" w:rsidP="00A13347">
      <w:pPr>
        <w:suppressAutoHyphens/>
        <w:autoSpaceDE w:val="0"/>
        <w:jc w:val="both"/>
        <w:rPr>
          <w:rFonts w:cs="Calibri"/>
          <w:sz w:val="28"/>
          <w:szCs w:val="28"/>
          <w:lang w:eastAsia="ar-SA"/>
        </w:rPr>
      </w:pPr>
      <w:r w:rsidRPr="00366095">
        <w:rPr>
          <w:rFonts w:cs="Calibri"/>
          <w:sz w:val="28"/>
          <w:szCs w:val="28"/>
          <w:lang w:eastAsia="ar-SA"/>
        </w:rPr>
        <w:tab/>
        <w:t>Настоящее согласие действует со дня его подписания до дня отзыва в письменной форме.</w:t>
      </w:r>
    </w:p>
    <w:p w:rsidR="00A13347" w:rsidRPr="00366095" w:rsidRDefault="00A13347" w:rsidP="00A13347">
      <w:pPr>
        <w:suppressAutoHyphens/>
        <w:autoSpaceDE w:val="0"/>
        <w:jc w:val="both"/>
        <w:rPr>
          <w:rFonts w:cs="Calibri"/>
          <w:lang w:eastAsia="ar-SA"/>
        </w:rPr>
      </w:pPr>
    </w:p>
    <w:p w:rsidR="00A13347" w:rsidRPr="00366095" w:rsidRDefault="00A13347" w:rsidP="00A13347">
      <w:pPr>
        <w:suppressAutoHyphens/>
        <w:autoSpaceDE w:val="0"/>
        <w:jc w:val="right"/>
        <w:rPr>
          <w:rFonts w:cs="Calibri"/>
          <w:lang w:eastAsia="ar-SA"/>
        </w:rPr>
      </w:pPr>
      <w:r w:rsidRPr="00366095">
        <w:rPr>
          <w:rFonts w:cs="Calibri"/>
          <w:lang w:eastAsia="ar-SA"/>
        </w:rPr>
        <w:t xml:space="preserve">    "___"______________ ____ </w:t>
      </w:r>
      <w:proofErr w:type="gramStart"/>
      <w:r w:rsidRPr="00366095">
        <w:rPr>
          <w:rFonts w:cs="Calibri"/>
          <w:lang w:eastAsia="ar-SA"/>
        </w:rPr>
        <w:t>г</w:t>
      </w:r>
      <w:proofErr w:type="gramEnd"/>
      <w:r w:rsidRPr="00366095">
        <w:rPr>
          <w:rFonts w:cs="Calibri"/>
          <w:lang w:eastAsia="ar-SA"/>
        </w:rPr>
        <w:t>.</w:t>
      </w:r>
    </w:p>
    <w:p w:rsidR="00A13347" w:rsidRPr="00366095" w:rsidRDefault="00A13347" w:rsidP="00A13347">
      <w:pPr>
        <w:suppressAutoHyphens/>
        <w:autoSpaceDE w:val="0"/>
        <w:jc w:val="both"/>
        <w:rPr>
          <w:rFonts w:cs="Calibri"/>
          <w:sz w:val="28"/>
          <w:szCs w:val="28"/>
          <w:lang w:eastAsia="ar-SA"/>
        </w:rPr>
      </w:pPr>
      <w:r w:rsidRPr="00366095">
        <w:rPr>
          <w:rFonts w:cs="Calibri"/>
          <w:sz w:val="28"/>
          <w:szCs w:val="28"/>
          <w:lang w:eastAsia="ar-SA"/>
        </w:rPr>
        <w:t xml:space="preserve">Субъект персональных данных: </w:t>
      </w:r>
    </w:p>
    <w:p w:rsidR="00A13347" w:rsidRPr="00366095" w:rsidRDefault="00A13347" w:rsidP="00A13347">
      <w:pPr>
        <w:suppressAutoHyphens/>
        <w:autoSpaceDE w:val="0"/>
        <w:jc w:val="both"/>
        <w:rPr>
          <w:rFonts w:cs="Calibri"/>
          <w:lang w:eastAsia="ar-SA"/>
        </w:rPr>
      </w:pPr>
    </w:p>
    <w:p w:rsidR="00A13347" w:rsidRPr="00366095" w:rsidRDefault="00A13347" w:rsidP="00A13347">
      <w:pPr>
        <w:suppressAutoHyphens/>
        <w:autoSpaceDE w:val="0"/>
        <w:jc w:val="both"/>
        <w:rPr>
          <w:rFonts w:cs="Calibri"/>
          <w:vertAlign w:val="superscript"/>
          <w:lang w:eastAsia="ar-SA"/>
        </w:rPr>
      </w:pPr>
      <w:r w:rsidRPr="00366095">
        <w:rPr>
          <w:rFonts w:cs="Calibri"/>
          <w:lang w:eastAsia="ar-SA"/>
        </w:rPr>
        <w:t xml:space="preserve">                                                       __________________/_________________</w:t>
      </w:r>
      <w:r w:rsidRPr="00366095">
        <w:rPr>
          <w:rFonts w:cs="Calibri"/>
          <w:vertAlign w:val="superscript"/>
          <w:lang w:eastAsia="ar-SA"/>
        </w:rPr>
        <w:t xml:space="preserve">                                                          (подпись)                                                                      (Ф.И.О.)</w:t>
      </w:r>
    </w:p>
    <w:p w:rsidR="00A13347" w:rsidRPr="00366095" w:rsidRDefault="00A13347" w:rsidP="00A13347">
      <w:pPr>
        <w:suppressAutoHyphens/>
        <w:spacing w:after="200" w:line="276" w:lineRule="auto"/>
        <w:rPr>
          <w:rFonts w:ascii="Calibri" w:hAnsi="Calibri" w:cs="Calibri"/>
          <w:sz w:val="22"/>
          <w:szCs w:val="22"/>
          <w:lang w:eastAsia="ar-SA"/>
        </w:rPr>
      </w:pPr>
    </w:p>
    <w:p w:rsidR="00A13347" w:rsidRDefault="00A13347" w:rsidP="00A13347"/>
    <w:p w:rsidR="00A13347" w:rsidRPr="008A1C58" w:rsidRDefault="00A13347" w:rsidP="00A13347"/>
    <w:p w:rsidR="00060082" w:rsidRPr="004E5183" w:rsidRDefault="00060082" w:rsidP="00060082">
      <w:pPr>
        <w:rPr>
          <w:sz w:val="28"/>
          <w:szCs w:val="28"/>
        </w:rPr>
      </w:pPr>
      <w:r w:rsidRPr="004E5183">
        <w:rPr>
          <w:sz w:val="28"/>
          <w:szCs w:val="28"/>
        </w:rPr>
        <w:t xml:space="preserve">Верно: начальник отдела делопроизводства </w:t>
      </w:r>
    </w:p>
    <w:p w:rsidR="00060082" w:rsidRPr="004E5183" w:rsidRDefault="00060082" w:rsidP="00060082">
      <w:pPr>
        <w:ind w:firstLine="708"/>
        <w:rPr>
          <w:sz w:val="28"/>
          <w:szCs w:val="28"/>
        </w:rPr>
      </w:pPr>
      <w:r w:rsidRPr="004E5183">
        <w:rPr>
          <w:sz w:val="28"/>
          <w:szCs w:val="28"/>
        </w:rPr>
        <w:t xml:space="preserve">  администрации </w:t>
      </w:r>
      <w:proofErr w:type="spellStart"/>
      <w:r w:rsidRPr="004E5183">
        <w:rPr>
          <w:sz w:val="28"/>
          <w:szCs w:val="28"/>
        </w:rPr>
        <w:t>Балтайского</w:t>
      </w:r>
      <w:proofErr w:type="spellEnd"/>
    </w:p>
    <w:p w:rsidR="00060082" w:rsidRDefault="00060082" w:rsidP="00060082">
      <w:pPr>
        <w:ind w:left="709"/>
      </w:pPr>
      <w:r w:rsidRPr="004E5183">
        <w:rPr>
          <w:sz w:val="28"/>
          <w:szCs w:val="28"/>
        </w:rPr>
        <w:t xml:space="preserve">  муниципального района</w:t>
      </w:r>
      <w:r w:rsidRPr="004E5183">
        <w:rPr>
          <w:sz w:val="28"/>
          <w:szCs w:val="28"/>
        </w:rPr>
        <w:tab/>
      </w:r>
      <w:r w:rsidRPr="004E5183">
        <w:rPr>
          <w:sz w:val="28"/>
          <w:szCs w:val="28"/>
        </w:rPr>
        <w:tab/>
      </w:r>
      <w:r w:rsidRPr="004E5183">
        <w:rPr>
          <w:sz w:val="28"/>
          <w:szCs w:val="28"/>
        </w:rPr>
        <w:tab/>
      </w:r>
      <w:r w:rsidRPr="004E5183">
        <w:rPr>
          <w:sz w:val="28"/>
          <w:szCs w:val="28"/>
        </w:rPr>
        <w:tab/>
        <w:t xml:space="preserve">     </w:t>
      </w:r>
      <w:r w:rsidRPr="004E5183">
        <w:rPr>
          <w:sz w:val="28"/>
          <w:szCs w:val="28"/>
        </w:rPr>
        <w:tab/>
        <w:t xml:space="preserve">  </w:t>
      </w:r>
      <w:proofErr w:type="spellStart"/>
      <w:r w:rsidRPr="004E5183">
        <w:rPr>
          <w:sz w:val="28"/>
          <w:szCs w:val="28"/>
        </w:rPr>
        <w:t>А.В.Паксютова</w:t>
      </w:r>
      <w:proofErr w:type="spellEnd"/>
    </w:p>
    <w:p w:rsidR="00A13347" w:rsidRDefault="00A13347"/>
    <w:sectPr w:rsidR="00A13347" w:rsidSect="00DF44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32" w:rsidRDefault="00524132" w:rsidP="00DF44D9">
      <w:r>
        <w:separator/>
      </w:r>
    </w:p>
  </w:endnote>
  <w:endnote w:type="continuationSeparator" w:id="0">
    <w:p w:rsidR="00524132" w:rsidRDefault="00524132" w:rsidP="00DF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32" w:rsidRDefault="00524132" w:rsidP="00DF44D9">
      <w:r>
        <w:separator/>
      </w:r>
    </w:p>
  </w:footnote>
  <w:footnote w:type="continuationSeparator" w:id="0">
    <w:p w:rsidR="00524132" w:rsidRDefault="00524132" w:rsidP="00DF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5F" w:rsidRDefault="00327D5F" w:rsidP="00327D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7D5F" w:rsidRDefault="00327D5F" w:rsidP="00327D5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5F" w:rsidRDefault="00327D5F" w:rsidP="00327D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60082">
      <w:rPr>
        <w:rStyle w:val="a9"/>
        <w:noProof/>
      </w:rPr>
      <w:t>20</w:t>
    </w:r>
    <w:r>
      <w:rPr>
        <w:rStyle w:val="a9"/>
      </w:rPr>
      <w:fldChar w:fldCharType="end"/>
    </w:r>
  </w:p>
  <w:p w:rsidR="00327D5F" w:rsidRDefault="00327D5F" w:rsidP="00327D5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06044"/>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F1CE25E"/>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3">
    <w:nsid w:val="048333BF"/>
    <w:multiLevelType w:val="hybridMultilevel"/>
    <w:tmpl w:val="3D600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14C50"/>
    <w:multiLevelType w:val="multilevel"/>
    <w:tmpl w:val="CB24B95C"/>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9333DF"/>
    <w:multiLevelType w:val="multilevel"/>
    <w:tmpl w:val="BDDE5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63232C"/>
    <w:multiLevelType w:val="multilevel"/>
    <w:tmpl w:val="BDDE5DE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8042F3"/>
    <w:multiLevelType w:val="multilevel"/>
    <w:tmpl w:val="5F7A5D7A"/>
    <w:lvl w:ilvl="0">
      <w:start w:val="4"/>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5F60409E"/>
    <w:multiLevelType w:val="multilevel"/>
    <w:tmpl w:val="51CA4C2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7C4965"/>
    <w:multiLevelType w:val="multilevel"/>
    <w:tmpl w:val="D48479C8"/>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3347"/>
    <w:rsid w:val="00060082"/>
    <w:rsid w:val="002A7E31"/>
    <w:rsid w:val="00327D5F"/>
    <w:rsid w:val="00524132"/>
    <w:rsid w:val="0080594B"/>
    <w:rsid w:val="008C3F1D"/>
    <w:rsid w:val="00A13347"/>
    <w:rsid w:val="00BB5E80"/>
    <w:rsid w:val="00DF44D9"/>
    <w:rsid w:val="00F11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347"/>
    <w:rPr>
      <w:rFonts w:ascii="Tahoma" w:hAnsi="Tahoma" w:cs="Tahoma"/>
      <w:sz w:val="16"/>
      <w:szCs w:val="16"/>
    </w:rPr>
  </w:style>
  <w:style w:type="character" w:customStyle="1" w:styleId="a4">
    <w:name w:val="Текст выноски Знак"/>
    <w:basedOn w:val="a0"/>
    <w:link w:val="a3"/>
    <w:uiPriority w:val="99"/>
    <w:semiHidden/>
    <w:rsid w:val="00A13347"/>
    <w:rPr>
      <w:rFonts w:ascii="Tahoma" w:eastAsia="Times New Roman" w:hAnsi="Tahoma" w:cs="Tahoma"/>
      <w:sz w:val="16"/>
      <w:szCs w:val="16"/>
      <w:lang w:eastAsia="ru-RU"/>
    </w:rPr>
  </w:style>
  <w:style w:type="character" w:styleId="a5">
    <w:name w:val="Hyperlink"/>
    <w:rsid w:val="00A13347"/>
    <w:rPr>
      <w:color w:val="0000FF"/>
      <w:u w:val="single"/>
    </w:rPr>
  </w:style>
  <w:style w:type="paragraph" w:customStyle="1" w:styleId="ConsPlusNormal">
    <w:name w:val="ConsPlusNormal"/>
    <w:rsid w:val="00A1334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next w:val="ConsPlusNormal"/>
    <w:rsid w:val="00A13347"/>
    <w:pPr>
      <w:widowControl w:val="0"/>
      <w:suppressAutoHyphens/>
      <w:autoSpaceDE w:val="0"/>
    </w:pPr>
    <w:rPr>
      <w:rFonts w:ascii="Courier New" w:eastAsia="Courier New" w:hAnsi="Courier New" w:cs="Courier New"/>
      <w:kern w:val="1"/>
      <w:sz w:val="20"/>
      <w:szCs w:val="20"/>
      <w:lang w:eastAsia="hi-IN" w:bidi="hi-IN"/>
    </w:rPr>
  </w:style>
  <w:style w:type="character" w:customStyle="1" w:styleId="a6">
    <w:name w:val="Гипертекстовая ссылка"/>
    <w:rsid w:val="00A13347"/>
    <w:rPr>
      <w:rFonts w:cs="Times New Roman"/>
      <w:color w:val="106BBE"/>
    </w:rPr>
  </w:style>
  <w:style w:type="paragraph" w:customStyle="1" w:styleId="ConsPlusTitle">
    <w:name w:val="ConsPlusTitle"/>
    <w:rsid w:val="00A13347"/>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rsid w:val="00A13347"/>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8">
    <w:name w:val="Верхний колонтитул Знак"/>
    <w:basedOn w:val="a0"/>
    <w:link w:val="a7"/>
    <w:rsid w:val="00A13347"/>
    <w:rPr>
      <w:rFonts w:ascii="Calibri" w:eastAsia="Times New Roman" w:hAnsi="Calibri" w:cs="Calibri"/>
      <w:lang w:eastAsia="ar-SA"/>
    </w:rPr>
  </w:style>
  <w:style w:type="character" w:styleId="a9">
    <w:name w:val="page number"/>
    <w:rsid w:val="00A13347"/>
  </w:style>
  <w:style w:type="paragraph" w:styleId="aa">
    <w:name w:val="List Paragraph"/>
    <w:basedOn w:val="a"/>
    <w:uiPriority w:val="34"/>
    <w:qFormat/>
    <w:rsid w:val="002A7E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7515.0" TargetMode="External"/><Relationship Id="rId18" Type="http://schemas.openxmlformats.org/officeDocument/2006/relationships/hyperlink" Target="http://www.adm-baltay.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86367.0"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D33835EBF867882DF3C9EB07B717EBBEE64671ED26AD5EAB495056AFC8151B762F68985D0BC6A769B1B2485Fh6h9I" TargetMode="External"/><Relationship Id="rId20" Type="http://schemas.openxmlformats.org/officeDocument/2006/relationships/hyperlink" Target="consultantplus://offline/ref=939F25669E387055B38094B9BD91009E657F4739C5C49E44F46179233A39F90CDC27EAFDCB8D91AAWAW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7.0" TargetMode="External"/><Relationship Id="rId5" Type="http://schemas.openxmlformats.org/officeDocument/2006/relationships/footnotes" Target="footnotes.xml"/><Relationship Id="rId15" Type="http://schemas.openxmlformats.org/officeDocument/2006/relationships/hyperlink" Target="consultantplus://offline/ref=D33835EBF867882DF3C9EB07B717EBBEE64671ED26AD5EAB495056AFC8151B762F68985D0BC6A769B1B24957h6hBI" TargetMode="External"/><Relationship Id="rId10" Type="http://schemas.openxmlformats.org/officeDocument/2006/relationships/hyperlink" Target="garantF1://12038258.0" TargetMode="External"/><Relationship Id="rId19" Type="http://schemas.openxmlformats.org/officeDocument/2006/relationships/hyperlink" Target="http://www.adm-baltay.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F6753B3A8EC7048FD1C01F4DD0A65D71BEB3720063A376B36D2DD4573C1B7F9C761A7C8666864BBB5BA6F21lA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5573</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2023-11-02T10:16:00Z</cp:lastPrinted>
  <dcterms:created xsi:type="dcterms:W3CDTF">2023-11-01T11:08:00Z</dcterms:created>
  <dcterms:modified xsi:type="dcterms:W3CDTF">2023-11-02T10:17:00Z</dcterms:modified>
</cp:coreProperties>
</file>