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EDA8" w14:textId="77777777" w:rsidR="00322AD3" w:rsidRPr="00A95F14" w:rsidRDefault="00322AD3" w:rsidP="0032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bookmarkStart w:id="0" w:name="_GoBack"/>
      <w:bookmarkEnd w:id="0"/>
      <w:r w:rsidRPr="00A95F14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1B58C95B" wp14:editId="383164C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51F33" w14:textId="77777777" w:rsidR="00322AD3" w:rsidRPr="00A95F14" w:rsidRDefault="00322AD3" w:rsidP="0032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14:paraId="037AA0DA" w14:textId="77777777" w:rsidR="00322AD3" w:rsidRPr="00A95F14" w:rsidRDefault="00322AD3" w:rsidP="00322A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БАЛТАЙСКОГО МУНИЦИПАЛЬНОГО РАЙОНА</w:t>
      </w:r>
    </w:p>
    <w:p w14:paraId="12797CF3" w14:textId="77777777" w:rsidR="00322AD3" w:rsidRPr="00A95F14" w:rsidRDefault="00322AD3" w:rsidP="00322A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14:paraId="59BB4121" w14:textId="77777777" w:rsidR="00322AD3" w:rsidRPr="00A95F14" w:rsidRDefault="00322AD3" w:rsidP="00322AD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14:paraId="7FBE7A6F" w14:textId="77777777" w:rsidR="00322AD3" w:rsidRPr="00A95F14" w:rsidRDefault="00322AD3" w:rsidP="00322AD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>П О С Т А Н О В Л Е Н И Е</w:t>
      </w:r>
    </w:p>
    <w:p w14:paraId="496BE04C" w14:textId="77777777" w:rsidR="00322AD3" w:rsidRPr="00A95F14" w:rsidRDefault="00322AD3" w:rsidP="00322AD3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A8893B5" w14:textId="2A781F30" w:rsidR="00322AD3" w:rsidRPr="00A95F14" w:rsidRDefault="00016017" w:rsidP="00322AD3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9F2F888" wp14:editId="797C23D8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0" t="0" r="0" b="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570FE" w14:textId="77777777" w:rsidR="00322AD3" w:rsidRPr="00350285" w:rsidRDefault="00322AD3" w:rsidP="00322AD3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5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70D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31.07.2023</w:t>
                            </w:r>
                            <w:r w:rsidR="00770D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0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770D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2F888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65pt;margin-top:3.5pt;width:162.85pt;height:24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" stroked="f">
                <v:fill opacity="0"/>
                <v:textbox inset="0,0,0,0">
                  <w:txbxContent>
                    <w:p w14:paraId="593570FE" w14:textId="77777777" w:rsidR="00322AD3" w:rsidRPr="00350285" w:rsidRDefault="00322AD3" w:rsidP="00322AD3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5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770D8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31.07.2023</w:t>
                      </w:r>
                      <w:r w:rsidR="00770D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50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770D8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310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74976742" w14:textId="77777777" w:rsidR="00322AD3" w:rsidRPr="00BA5A44" w:rsidRDefault="00322AD3" w:rsidP="00322A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A4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с.Балтай</w:t>
      </w:r>
    </w:p>
    <w:p w14:paraId="6F614D61" w14:textId="77777777" w:rsidR="00322AD3" w:rsidRPr="00BA5A44" w:rsidRDefault="00322AD3" w:rsidP="00BA5A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5A4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02E26C91" w14:textId="77777777" w:rsidR="00322AD3" w:rsidRPr="00BA5A44" w:rsidRDefault="00322AD3" w:rsidP="00BA5A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5A4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Балтайского муниципального </w:t>
      </w:r>
    </w:p>
    <w:p w14:paraId="436BA090" w14:textId="77777777" w:rsidR="00322AD3" w:rsidRPr="00FE5746" w:rsidRDefault="00322AD3" w:rsidP="00BA5A44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5A44">
        <w:rPr>
          <w:rFonts w:ascii="Times New Roman" w:eastAsia="Calibri" w:hAnsi="Times New Roman" w:cs="Times New Roman"/>
          <w:b/>
          <w:sz w:val="28"/>
          <w:szCs w:val="28"/>
        </w:rPr>
        <w:t>района Саратовской области от</w:t>
      </w:r>
      <w:r w:rsidRPr="00FE57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A5A44">
        <w:rPr>
          <w:rFonts w:ascii="Times New Roman" w:hAnsi="Times New Roman" w:cs="Times New Roman"/>
          <w:b/>
          <w:sz w:val="28"/>
          <w:szCs w:val="28"/>
        </w:rPr>
        <w:t>20.03.2019 № 138</w:t>
      </w:r>
      <w:r w:rsidR="00FE5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B7C66" w14:textId="77777777" w:rsidR="00322AD3" w:rsidRPr="00BA5A44" w:rsidRDefault="00BA5A44" w:rsidP="00BA5A44">
      <w:pPr>
        <w:pStyle w:val="a5"/>
        <w:rPr>
          <w:b/>
          <w:lang w:val="ru-RU"/>
        </w:rPr>
      </w:pPr>
      <w:r w:rsidRPr="00BA5A44">
        <w:rPr>
          <w:lang w:val="ru-RU"/>
        </w:rPr>
        <w:t>«</w:t>
      </w:r>
      <w:r w:rsidR="00322AD3" w:rsidRPr="00BA5A44">
        <w:rPr>
          <w:b/>
          <w:lang w:val="ru-RU"/>
        </w:rPr>
        <w:t xml:space="preserve">Об утверждении Порядка формирования, </w:t>
      </w:r>
    </w:p>
    <w:p w14:paraId="54E0157E" w14:textId="77777777" w:rsidR="00322AD3" w:rsidRPr="00BA5A44" w:rsidRDefault="00322AD3" w:rsidP="00BA5A44">
      <w:pPr>
        <w:pStyle w:val="a5"/>
        <w:rPr>
          <w:b/>
          <w:lang w:val="ru-RU"/>
        </w:rPr>
      </w:pPr>
      <w:r w:rsidRPr="00BA5A44">
        <w:rPr>
          <w:b/>
          <w:lang w:val="ru-RU"/>
        </w:rPr>
        <w:t>ведения, ежегодного дополнения и опубликования</w:t>
      </w:r>
    </w:p>
    <w:p w14:paraId="33A564B5" w14:textId="77777777" w:rsidR="00322AD3" w:rsidRPr="00BA5A44" w:rsidRDefault="00322AD3" w:rsidP="00BA5A44">
      <w:pPr>
        <w:pStyle w:val="a5"/>
        <w:rPr>
          <w:b/>
          <w:lang w:val="ru-RU"/>
        </w:rPr>
      </w:pPr>
      <w:r w:rsidRPr="00BA5A44">
        <w:rPr>
          <w:b/>
          <w:lang w:val="ru-RU"/>
        </w:rPr>
        <w:t xml:space="preserve">Перечня муниципального имущества, предназначенного </w:t>
      </w:r>
    </w:p>
    <w:p w14:paraId="6B1536BD" w14:textId="77777777" w:rsidR="00BA5A44" w:rsidRDefault="00322AD3" w:rsidP="00BA5A44">
      <w:pPr>
        <w:pStyle w:val="a5"/>
        <w:rPr>
          <w:b/>
          <w:lang w:val="ru-RU"/>
        </w:rPr>
      </w:pPr>
      <w:r w:rsidRPr="00BA5A44">
        <w:rPr>
          <w:b/>
          <w:lang w:val="ru-RU"/>
        </w:rPr>
        <w:t>для предоставления во владение и (или) пользование</w:t>
      </w:r>
      <w:r w:rsidR="00FE5746">
        <w:rPr>
          <w:b/>
          <w:lang w:val="ru-RU"/>
        </w:rPr>
        <w:t xml:space="preserve"> </w:t>
      </w:r>
    </w:p>
    <w:p w14:paraId="27E1D956" w14:textId="77777777" w:rsidR="00BA5A44" w:rsidRDefault="00322AD3" w:rsidP="00BA5A44">
      <w:pPr>
        <w:pStyle w:val="a5"/>
        <w:rPr>
          <w:b/>
          <w:lang w:val="ru-RU"/>
        </w:rPr>
      </w:pPr>
      <w:r w:rsidRPr="00BA5A44">
        <w:rPr>
          <w:b/>
          <w:lang w:val="ru-RU"/>
        </w:rPr>
        <w:t>субъектам малого и среднего предпринимательства и</w:t>
      </w:r>
      <w:r w:rsidR="00FE5746">
        <w:rPr>
          <w:b/>
          <w:lang w:val="ru-RU"/>
        </w:rPr>
        <w:t xml:space="preserve"> </w:t>
      </w:r>
    </w:p>
    <w:p w14:paraId="1E5B88A5" w14:textId="77777777" w:rsidR="00BA5A44" w:rsidRDefault="00322AD3" w:rsidP="00BA5A44">
      <w:pPr>
        <w:pStyle w:val="a5"/>
        <w:rPr>
          <w:b/>
          <w:lang w:val="ru-RU"/>
        </w:rPr>
      </w:pPr>
      <w:r w:rsidRPr="00BA5A44">
        <w:rPr>
          <w:b/>
          <w:lang w:val="ru-RU"/>
        </w:rPr>
        <w:t xml:space="preserve">организациям, образующим инфраструктуру поддержки </w:t>
      </w:r>
    </w:p>
    <w:p w14:paraId="3895D199" w14:textId="77777777" w:rsidR="00BA5A44" w:rsidRDefault="00322AD3" w:rsidP="00BA5A44">
      <w:pPr>
        <w:pStyle w:val="a5"/>
        <w:rPr>
          <w:b/>
          <w:lang w:val="ru-RU"/>
        </w:rPr>
      </w:pPr>
      <w:r w:rsidRPr="00BA5A44">
        <w:rPr>
          <w:b/>
          <w:lang w:val="ru-RU"/>
        </w:rPr>
        <w:t xml:space="preserve">субъектов малого и среднего предпринимательства </w:t>
      </w:r>
    </w:p>
    <w:p w14:paraId="6696A223" w14:textId="77777777" w:rsidR="00322AD3" w:rsidRPr="00BA5A44" w:rsidRDefault="00322AD3" w:rsidP="00BA5A44">
      <w:pPr>
        <w:pStyle w:val="a5"/>
        <w:rPr>
          <w:b/>
          <w:lang w:val="ru-RU"/>
        </w:rPr>
      </w:pPr>
      <w:r w:rsidRPr="00BA5A44">
        <w:rPr>
          <w:b/>
          <w:lang w:val="ru-RU"/>
        </w:rPr>
        <w:t>на территории Балтайского муниципального района»</w:t>
      </w:r>
    </w:p>
    <w:p w14:paraId="3BD70476" w14:textId="77777777" w:rsidR="00322AD3" w:rsidRPr="00BA5A44" w:rsidRDefault="00322AD3" w:rsidP="00322AD3">
      <w:pPr>
        <w:pStyle w:val="a5"/>
        <w:spacing w:before="8"/>
        <w:rPr>
          <w:b/>
          <w:lang w:val="ru-RU"/>
        </w:rPr>
      </w:pPr>
    </w:p>
    <w:p w14:paraId="42D30459" w14:textId="77777777" w:rsidR="00322AD3" w:rsidRPr="00BA5A44" w:rsidRDefault="00322AD3" w:rsidP="00FE5746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BA5A4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 соответствии с распоряжением Правительства Российской Федераци</w:t>
      </w:r>
      <w:r w:rsidR="00BA5A4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</w:t>
      </w:r>
      <w:r w:rsidRPr="00BA5A4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от 18.03.2023 № 632-р «Об утверждении состава и видов движимого имущества, не подлежащего отчуждению в соответствии с Федеральным законом </w:t>
      </w:r>
      <w:r w:rsidR="00FE574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</w:t>
      </w:r>
      <w:r w:rsidRPr="00BA5A4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E574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»</w:t>
      </w:r>
      <w:r w:rsidRPr="00BA5A4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руководствуясь Уставом Балтайского муниципального района, </w:t>
      </w:r>
    </w:p>
    <w:p w14:paraId="345AB03C" w14:textId="77777777" w:rsidR="00322AD3" w:rsidRPr="00BA5A44" w:rsidRDefault="00322AD3" w:rsidP="00FE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14:paraId="1627C8D6" w14:textId="77777777" w:rsidR="00322AD3" w:rsidRPr="00BA5A44" w:rsidRDefault="00FE5746" w:rsidP="00FE57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322AD3" w:rsidRPr="00BA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</w:t>
      </w:r>
      <w:r w:rsidR="00322AD3" w:rsidRPr="00BA5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постановление администрации Балтайского муниципального района Саратовской области от </w:t>
      </w:r>
      <w:r w:rsidR="00322AD3" w:rsidRPr="00BA5A44">
        <w:rPr>
          <w:rFonts w:ascii="Times New Roman" w:hAnsi="Times New Roman" w:cs="Times New Roman"/>
          <w:color w:val="000000" w:themeColor="text1"/>
          <w:sz w:val="28"/>
          <w:szCs w:val="28"/>
        </w:rPr>
        <w:t>20.03.2019 № 138</w:t>
      </w:r>
      <w:r w:rsidR="00F07A4F" w:rsidRPr="00B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AD3" w:rsidRPr="00BA5A4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формирования, ведения, ежегодного дополнения и опубликования</w:t>
      </w:r>
      <w:r w:rsidR="00B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AD3" w:rsidRPr="00BA5A44">
        <w:rPr>
          <w:rFonts w:ascii="Times New Roman" w:hAnsi="Times New Roman" w:cs="Times New Roman"/>
          <w:color w:val="000000" w:themeColor="text1"/>
          <w:sz w:val="28"/>
          <w:szCs w:val="28"/>
        </w:rPr>
        <w:t>Перечня муниципальн</w:t>
      </w:r>
      <w:r w:rsidR="00B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имущества, предназначенного </w:t>
      </w:r>
      <w:r w:rsidR="00322AD3" w:rsidRPr="00BA5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Балтайского муниципального района»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следующие изменения:</w:t>
      </w:r>
    </w:p>
    <w:p w14:paraId="0F5087D2" w14:textId="77777777" w:rsidR="00322AD3" w:rsidRPr="00BA5A44" w:rsidRDefault="00FE5746" w:rsidP="00FE5746">
      <w:pPr>
        <w:pStyle w:val="a5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1.1.</w:t>
      </w:r>
      <w:r w:rsidR="00322AD3" w:rsidRPr="00BA5A44">
        <w:rPr>
          <w:color w:val="000000" w:themeColor="text1"/>
          <w:lang w:val="ru-RU"/>
        </w:rPr>
        <w:t xml:space="preserve">В </w:t>
      </w:r>
      <w:r>
        <w:rPr>
          <w:color w:val="000000" w:themeColor="text1"/>
          <w:lang w:val="ru-RU"/>
        </w:rPr>
        <w:t>приложении № 1 к постановлению:</w:t>
      </w:r>
    </w:p>
    <w:p w14:paraId="1F77411B" w14:textId="77777777" w:rsidR="00322AD3" w:rsidRPr="00BA5A44" w:rsidRDefault="00FE5746" w:rsidP="00FE5746">
      <w:pPr>
        <w:pStyle w:val="a5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1)</w:t>
      </w:r>
      <w:r w:rsidR="00322AD3" w:rsidRPr="00BA5A44">
        <w:rPr>
          <w:color w:val="000000" w:themeColor="text1"/>
          <w:lang w:val="ru-RU"/>
        </w:rPr>
        <w:t>Раздел 3 дополнить пунктом 3.11 следующего содержания:</w:t>
      </w:r>
    </w:p>
    <w:p w14:paraId="3D097D07" w14:textId="77777777" w:rsidR="00F07A4F" w:rsidRPr="00BA5A44" w:rsidRDefault="00F07A4F" w:rsidP="00FE5746">
      <w:pPr>
        <w:pStyle w:val="a5"/>
        <w:ind w:firstLine="709"/>
        <w:jc w:val="both"/>
        <w:rPr>
          <w:color w:val="000000" w:themeColor="text1"/>
          <w:lang w:val="ru-RU"/>
        </w:rPr>
      </w:pPr>
      <w:r w:rsidRPr="00BA5A44">
        <w:rPr>
          <w:color w:val="000000" w:themeColor="text1"/>
          <w:lang w:val="ru-RU"/>
        </w:rPr>
        <w:t xml:space="preserve">«3.11. В соответствии с распоряжением Российской Федерации от </w:t>
      </w:r>
      <w:r w:rsidRPr="00BA5A44">
        <w:rPr>
          <w:rFonts w:eastAsia="Times New Roman"/>
          <w:color w:val="000000" w:themeColor="text1"/>
          <w:lang w:val="ru-RU" w:eastAsia="ru-RU"/>
        </w:rPr>
        <w:t xml:space="preserve">18.03.2023 № 632-р «Об утверждении состава и видов движимого имущества, не подлежащего отчуждению в соответствии с Федеральным законом </w:t>
      </w:r>
      <w:r w:rsidR="00FE5746">
        <w:rPr>
          <w:rFonts w:eastAsia="Times New Roman"/>
          <w:color w:val="000000" w:themeColor="text1"/>
          <w:lang w:val="ru-RU" w:eastAsia="ru-RU"/>
        </w:rPr>
        <w:t>«</w:t>
      </w:r>
      <w:r w:rsidRPr="00BA5A44">
        <w:rPr>
          <w:rFonts w:eastAsia="Times New Roman"/>
          <w:color w:val="000000" w:themeColor="text1"/>
          <w:lang w:val="ru-RU" w:eastAsia="ru-RU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E5746">
        <w:rPr>
          <w:rFonts w:eastAsia="Times New Roman"/>
          <w:color w:val="000000" w:themeColor="text1"/>
          <w:lang w:val="ru-RU" w:eastAsia="ru-RU"/>
        </w:rPr>
        <w:t>»</w:t>
      </w:r>
      <w:r w:rsidRPr="00BA5A44">
        <w:rPr>
          <w:rFonts w:eastAsia="Times New Roman"/>
          <w:color w:val="000000" w:themeColor="text1"/>
          <w:lang w:val="ru-RU" w:eastAsia="ru-RU"/>
        </w:rPr>
        <w:t xml:space="preserve"> в Перечень </w:t>
      </w:r>
      <w:r w:rsidRPr="00BA5A44">
        <w:rPr>
          <w:color w:val="000000" w:themeColor="text1"/>
          <w:lang w:val="ru-RU"/>
        </w:rPr>
        <w:t xml:space="preserve">муниципального имущества, предназначенного для предоставления во владение и (или) пользование субъектам малого и среднего предпринимательства необходимо добавлять сведения о движимом имуществе не подлежащим отчуждению в соответствии с </w:t>
      </w:r>
      <w:r w:rsidR="00575DF9">
        <w:rPr>
          <w:color w:val="000000" w:themeColor="text1"/>
          <w:lang w:val="ru-RU"/>
        </w:rPr>
        <w:t>Ф</w:t>
      </w:r>
      <w:r w:rsidRPr="00BA5A44">
        <w:rPr>
          <w:color w:val="000000" w:themeColor="text1"/>
          <w:lang w:val="ru-RU"/>
        </w:rPr>
        <w:t>едеральным</w:t>
      </w:r>
      <w:r w:rsidR="0055177C">
        <w:rPr>
          <w:color w:val="000000" w:themeColor="text1"/>
          <w:lang w:val="ru-RU"/>
        </w:rPr>
        <w:t xml:space="preserve"> </w:t>
      </w:r>
      <w:r w:rsidR="00575DF9">
        <w:rPr>
          <w:color w:val="000000" w:themeColor="text1"/>
          <w:lang w:val="ru-RU"/>
        </w:rPr>
        <w:t>з</w:t>
      </w:r>
      <w:r w:rsidRPr="00BA5A44">
        <w:rPr>
          <w:color w:val="000000" w:themeColor="text1"/>
          <w:lang w:val="ru-RU"/>
        </w:rPr>
        <w:t>аконом от 22.07.2008 № 159-ФЗ «</w:t>
      </w:r>
      <w:r w:rsidRPr="00BA5A44">
        <w:rPr>
          <w:color w:val="000000" w:themeColor="text1"/>
          <w:shd w:val="clear" w:color="auto" w:fill="FFFFFF"/>
          <w:lang w:val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Федерации».».</w:t>
      </w:r>
    </w:p>
    <w:p w14:paraId="300E55AD" w14:textId="77777777" w:rsidR="00F07A4F" w:rsidRPr="00BA5A44" w:rsidRDefault="00FE5746" w:rsidP="00FE5746">
      <w:pPr>
        <w:pStyle w:val="a5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1.2.</w:t>
      </w:r>
      <w:r w:rsidR="00F07A4F" w:rsidRPr="00BA5A44">
        <w:rPr>
          <w:color w:val="000000" w:themeColor="text1"/>
          <w:lang w:val="ru-RU"/>
        </w:rPr>
        <w:t>Дополнить приложение № 3 к постановлению п</w:t>
      </w:r>
      <w:r>
        <w:rPr>
          <w:color w:val="000000" w:themeColor="text1"/>
          <w:lang w:val="ru-RU"/>
        </w:rPr>
        <w:t>унктом 6 следующего содержания:</w:t>
      </w:r>
    </w:p>
    <w:p w14:paraId="30F9A969" w14:textId="77777777" w:rsidR="00BA5A44" w:rsidRPr="00BA5A44" w:rsidRDefault="00FE5746" w:rsidP="00FE5746">
      <w:pPr>
        <w:pStyle w:val="a5"/>
        <w:ind w:firstLine="709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«6.</w:t>
      </w:r>
      <w:r w:rsidR="00BA5A44" w:rsidRPr="00BA5A44">
        <w:rPr>
          <w:color w:val="000000" w:themeColor="text1"/>
          <w:lang w:val="ru-RU"/>
        </w:rPr>
        <w:t>Движимое имущество</w:t>
      </w:r>
      <w:r w:rsidR="00F07A4F" w:rsidRPr="00BA5A44">
        <w:rPr>
          <w:color w:val="000000" w:themeColor="text1"/>
          <w:lang w:val="ru-RU"/>
        </w:rPr>
        <w:t xml:space="preserve"> не подлежащ</w:t>
      </w:r>
      <w:r w:rsidR="00BA5A44" w:rsidRPr="00BA5A44">
        <w:rPr>
          <w:color w:val="000000" w:themeColor="text1"/>
          <w:lang w:val="ru-RU"/>
        </w:rPr>
        <w:t>им отчуждению в соответствии с Ф</w:t>
      </w:r>
      <w:r w:rsidR="00F07A4F" w:rsidRPr="00BA5A44">
        <w:rPr>
          <w:color w:val="000000" w:themeColor="text1"/>
          <w:lang w:val="ru-RU"/>
        </w:rPr>
        <w:t>едеральным</w:t>
      </w:r>
      <w:r w:rsidR="00BA5A44" w:rsidRPr="00BA5A44">
        <w:rPr>
          <w:color w:val="000000" w:themeColor="text1"/>
          <w:lang w:val="ru-RU"/>
        </w:rPr>
        <w:t xml:space="preserve"> </w:t>
      </w:r>
      <w:r w:rsidR="00575DF9">
        <w:rPr>
          <w:color w:val="000000" w:themeColor="text1"/>
          <w:lang w:val="ru-RU"/>
        </w:rPr>
        <w:t>з</w:t>
      </w:r>
      <w:r w:rsidR="00F07A4F" w:rsidRPr="00BA5A44">
        <w:rPr>
          <w:color w:val="000000" w:themeColor="text1"/>
          <w:lang w:val="ru-RU"/>
        </w:rPr>
        <w:t>аконо</w:t>
      </w:r>
      <w:r>
        <w:rPr>
          <w:color w:val="000000" w:themeColor="text1"/>
          <w:lang w:val="ru-RU"/>
        </w:rPr>
        <w:t>м от 22.07.2008 № 159-ФЗ «</w:t>
      </w:r>
      <w:r w:rsidR="00F07A4F" w:rsidRPr="00BA5A44">
        <w:rPr>
          <w:color w:val="000000" w:themeColor="text1"/>
          <w:lang w:val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Федерации».».</w:t>
      </w:r>
    </w:p>
    <w:p w14:paraId="74E4F9A2" w14:textId="77777777" w:rsidR="00BA5A44" w:rsidRPr="00BA5A44" w:rsidRDefault="00BA5A44" w:rsidP="00FE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2.Настоящее постановление вступает в силу со дня его обнародования.</w:t>
      </w:r>
    </w:p>
    <w:p w14:paraId="0F49A98D" w14:textId="77777777" w:rsidR="00BA5A44" w:rsidRPr="00BA5A44" w:rsidRDefault="00BA5A44" w:rsidP="00FE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 за исполнением настоящего постановления возложить на и.о. начальника управления экономики и муниципальных закупок администрации Балтайского муниципального района.</w:t>
      </w:r>
    </w:p>
    <w:p w14:paraId="17FA36B4" w14:textId="77777777" w:rsidR="00BA5A44" w:rsidRPr="00BA5A44" w:rsidRDefault="00BA5A44" w:rsidP="00BA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115EDF" w14:textId="77777777" w:rsidR="00BA5A44" w:rsidRPr="00BA5A44" w:rsidRDefault="00BA5A44" w:rsidP="00BA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7175CB" w14:textId="77777777" w:rsidR="00BA5A44" w:rsidRPr="00BA5A44" w:rsidRDefault="00BA5A44" w:rsidP="00BA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C0AC10" w14:textId="77777777" w:rsidR="00BA5A44" w:rsidRPr="00FE5746" w:rsidRDefault="00BA5A44" w:rsidP="00BA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Балтайского </w:t>
      </w:r>
    </w:p>
    <w:p w14:paraId="2F95A7F2" w14:textId="77777777" w:rsidR="00BA5A44" w:rsidRPr="00FE5746" w:rsidRDefault="00BA5A44" w:rsidP="00BA5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</w:t>
      </w:r>
      <w:r w:rsid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пального района </w:t>
      </w:r>
      <w:r w:rsid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</w:t>
      </w:r>
      <w:r w:rsidRPr="00FE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А.А.Грунов</w:t>
      </w:r>
    </w:p>
    <w:sectPr w:rsidR="00BA5A44" w:rsidRPr="00FE5746" w:rsidSect="00FE57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696A"/>
    <w:multiLevelType w:val="multilevel"/>
    <w:tmpl w:val="93525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86532FB"/>
    <w:multiLevelType w:val="hybridMultilevel"/>
    <w:tmpl w:val="E04C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64BDB"/>
    <w:multiLevelType w:val="hybridMultilevel"/>
    <w:tmpl w:val="E7F89102"/>
    <w:lvl w:ilvl="0" w:tplc="E5F6A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34"/>
    <w:rsid w:val="00016017"/>
    <w:rsid w:val="00322AD3"/>
    <w:rsid w:val="0044718F"/>
    <w:rsid w:val="00464CD2"/>
    <w:rsid w:val="0050767A"/>
    <w:rsid w:val="0055177C"/>
    <w:rsid w:val="00575DF9"/>
    <w:rsid w:val="00605C34"/>
    <w:rsid w:val="007635C7"/>
    <w:rsid w:val="00770D85"/>
    <w:rsid w:val="007F3F25"/>
    <w:rsid w:val="0088529A"/>
    <w:rsid w:val="00BA5A44"/>
    <w:rsid w:val="00C112DC"/>
    <w:rsid w:val="00D74850"/>
    <w:rsid w:val="00DD094C"/>
    <w:rsid w:val="00F07A4F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5B5E"/>
  <w15:docId w15:val="{7CB7791D-3802-4C53-9A9C-DE6917E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2AD3"/>
  </w:style>
  <w:style w:type="paragraph" w:styleId="2">
    <w:name w:val="heading 2"/>
    <w:basedOn w:val="a"/>
    <w:next w:val="a"/>
    <w:link w:val="20"/>
    <w:uiPriority w:val="9"/>
    <w:unhideWhenUsed/>
    <w:qFormat/>
    <w:rsid w:val="00322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22A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322AD3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22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32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</dc:creator>
  <cp:keywords/>
  <dc:description/>
  <cp:lastModifiedBy>Пользователь</cp:lastModifiedBy>
  <cp:revision>2</cp:revision>
  <cp:lastPrinted>2023-08-01T06:33:00Z</cp:lastPrinted>
  <dcterms:created xsi:type="dcterms:W3CDTF">2023-08-02T11:30:00Z</dcterms:created>
  <dcterms:modified xsi:type="dcterms:W3CDTF">2023-08-02T11:30:00Z</dcterms:modified>
</cp:coreProperties>
</file>