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CF7C7" w14:textId="77777777" w:rsidR="00F566F5" w:rsidRPr="00F566F5" w:rsidRDefault="00F566F5" w:rsidP="00F566F5">
      <w:pPr>
        <w:spacing w:after="0" w:line="24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  <w:r w:rsidRPr="00F566F5">
        <w:rPr>
          <w:rFonts w:ascii="Times New Roman" w:hAnsi="Times New Roman"/>
          <w:b/>
          <w:noProof/>
          <w:spacing w:val="20"/>
          <w:szCs w:val="28"/>
          <w:lang w:eastAsia="ru-RU"/>
        </w:rPr>
        <w:drawing>
          <wp:inline distT="0" distB="0" distL="0" distR="0" wp14:anchorId="05D42473" wp14:editId="36870F3F">
            <wp:extent cx="632460" cy="792480"/>
            <wp:effectExtent l="19050" t="0" r="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0A65DB" w14:textId="77777777" w:rsidR="00F566F5" w:rsidRPr="00F566F5" w:rsidRDefault="00F566F5" w:rsidP="00F566F5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566F5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14:paraId="44F27739" w14:textId="77777777" w:rsidR="00F566F5" w:rsidRPr="00F566F5" w:rsidRDefault="00F566F5" w:rsidP="00F566F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566F5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14:paraId="24D4986E" w14:textId="77777777" w:rsidR="00F566F5" w:rsidRPr="00F566F5" w:rsidRDefault="00F566F5" w:rsidP="00F566F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566F5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14:paraId="0AE87BD2" w14:textId="77777777" w:rsidR="00F566F5" w:rsidRPr="00F566F5" w:rsidRDefault="00F566F5" w:rsidP="00F566F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Cs w:val="28"/>
        </w:rPr>
      </w:pPr>
    </w:p>
    <w:p w14:paraId="13E2E230" w14:textId="77777777" w:rsidR="00F566F5" w:rsidRPr="00F566F5" w:rsidRDefault="00F566F5" w:rsidP="00F566F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30"/>
          <w:sz w:val="30"/>
          <w:szCs w:val="30"/>
        </w:rPr>
      </w:pPr>
      <w:r w:rsidRPr="00F566F5">
        <w:rPr>
          <w:rFonts w:ascii="Times New Roman" w:hAnsi="Times New Roman"/>
          <w:b/>
          <w:spacing w:val="30"/>
          <w:sz w:val="30"/>
          <w:szCs w:val="30"/>
        </w:rPr>
        <w:t>П О С Т А Н О В Л Е Н И Е</w:t>
      </w:r>
    </w:p>
    <w:p w14:paraId="020BF613" w14:textId="77777777" w:rsidR="00F566F5" w:rsidRPr="00F566F5" w:rsidRDefault="00F566F5" w:rsidP="00F566F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30"/>
          <w:sz w:val="44"/>
          <w:szCs w:val="44"/>
        </w:rPr>
      </w:pPr>
    </w:p>
    <w:p w14:paraId="1FEBF7F1" w14:textId="73298059" w:rsidR="00F566F5" w:rsidRPr="00F566F5" w:rsidRDefault="003831D7" w:rsidP="00F566F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Cs w:val="28"/>
        </w:rPr>
      </w:pPr>
      <w:r>
        <w:rPr>
          <w:rFonts w:ascii="Times New Roman" w:hAnsi="Times New Roman"/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0A895" wp14:editId="08B7183D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4445" r="3175" b="635"/>
                <wp:wrapSquare wrapText="largest"/>
                <wp:docPr id="1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062B2" w14:textId="77777777" w:rsidR="00F566F5" w:rsidRPr="00F566F5" w:rsidRDefault="00F566F5" w:rsidP="00F566F5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566F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F566F5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30.11.2022</w:t>
                            </w:r>
                            <w:r w:rsidRPr="00F566F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467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0A895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" stroked="f">
                <v:fill opacity="0"/>
                <v:textbox inset="0,0,0,0">
                  <w:txbxContent>
                    <w:p w14:paraId="753062B2" w14:textId="77777777" w:rsidR="00F566F5" w:rsidRPr="00F566F5" w:rsidRDefault="00F566F5" w:rsidP="00F566F5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566F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Pr="00F566F5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30.11.2022</w:t>
                      </w:r>
                      <w:r w:rsidRPr="00F566F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467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3A93A581" w14:textId="77777777" w:rsidR="00F566F5" w:rsidRPr="00F566F5" w:rsidRDefault="00F566F5" w:rsidP="00F566F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Cs w:val="28"/>
        </w:rPr>
      </w:pPr>
    </w:p>
    <w:p w14:paraId="4D41253F" w14:textId="77777777" w:rsidR="00F566F5" w:rsidRPr="00F566F5" w:rsidRDefault="00F566F5" w:rsidP="00F566F5">
      <w:pPr>
        <w:tabs>
          <w:tab w:val="left" w:pos="7020"/>
          <w:tab w:val="left" w:pos="7060"/>
        </w:tabs>
        <w:spacing w:after="0" w:line="240" w:lineRule="auto"/>
        <w:rPr>
          <w:rFonts w:ascii="Times New Roman" w:hAnsi="Times New Roman"/>
          <w:b/>
          <w:spacing w:val="24"/>
          <w:sz w:val="24"/>
          <w:szCs w:val="24"/>
        </w:rPr>
      </w:pPr>
      <w:r w:rsidRPr="00F566F5">
        <w:rPr>
          <w:rFonts w:ascii="Times New Roman" w:hAnsi="Times New Roman"/>
          <w:b/>
          <w:spacing w:val="24"/>
          <w:sz w:val="24"/>
          <w:szCs w:val="24"/>
        </w:rPr>
        <w:t>с.Балтай</w:t>
      </w:r>
    </w:p>
    <w:p w14:paraId="573EC47E" w14:textId="77777777" w:rsidR="00466DCF" w:rsidRDefault="00466DCF" w:rsidP="00466D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14:paraId="1E04F11D" w14:textId="77777777" w:rsidR="00466DCF" w:rsidRDefault="00466DCF" w:rsidP="00466D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Балтайского муниципального</w:t>
      </w:r>
      <w:r w:rsidR="00F566F5">
        <w:rPr>
          <w:rFonts w:ascii="Times New Roman" w:hAnsi="Times New Roman"/>
          <w:b/>
          <w:sz w:val="28"/>
          <w:szCs w:val="28"/>
        </w:rPr>
        <w:t xml:space="preserve"> </w:t>
      </w:r>
    </w:p>
    <w:p w14:paraId="3EA2A91F" w14:textId="77777777" w:rsidR="00F566F5" w:rsidRDefault="00912009" w:rsidP="00466D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от 18.06.2015 № 253</w:t>
      </w:r>
      <w:r w:rsidR="00466DCF" w:rsidRPr="00156E2B">
        <w:rPr>
          <w:rFonts w:ascii="Times New Roman" w:hAnsi="Times New Roman"/>
          <w:b/>
          <w:sz w:val="28"/>
          <w:szCs w:val="28"/>
        </w:rPr>
        <w:t xml:space="preserve"> </w:t>
      </w:r>
      <w:r w:rsidR="00466DCF">
        <w:rPr>
          <w:rFonts w:ascii="Times New Roman" w:hAnsi="Times New Roman"/>
          <w:b/>
          <w:sz w:val="28"/>
          <w:szCs w:val="28"/>
        </w:rPr>
        <w:t>«Об утверждении</w:t>
      </w:r>
      <w:r w:rsidR="00AF22BD">
        <w:rPr>
          <w:rFonts w:ascii="Times New Roman" w:hAnsi="Times New Roman"/>
          <w:b/>
          <w:sz w:val="28"/>
          <w:szCs w:val="28"/>
        </w:rPr>
        <w:t xml:space="preserve"> </w:t>
      </w:r>
    </w:p>
    <w:p w14:paraId="013EDDF6" w14:textId="77777777" w:rsidR="00AF22BD" w:rsidRDefault="00AF22BD" w:rsidP="00466D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схемы</w:t>
      </w:r>
      <w:r w:rsidR="00F566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размещения рекламных конструкций </w:t>
      </w:r>
    </w:p>
    <w:p w14:paraId="63D5D5B8" w14:textId="77777777" w:rsidR="00466DCF" w:rsidRDefault="00AF22BD" w:rsidP="00466D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Балтайского</w:t>
      </w:r>
      <w:r w:rsidR="00F566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466DCF">
        <w:rPr>
          <w:rFonts w:ascii="Times New Roman" w:hAnsi="Times New Roman"/>
          <w:b/>
          <w:sz w:val="28"/>
          <w:szCs w:val="28"/>
        </w:rPr>
        <w:t>»</w:t>
      </w:r>
    </w:p>
    <w:p w14:paraId="1D74EC42" w14:textId="77777777" w:rsidR="00F566F5" w:rsidRDefault="00F566F5" w:rsidP="00466D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9985AF2" w14:textId="77777777" w:rsidR="00466DCF" w:rsidRDefault="00AF22BD" w:rsidP="00F56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 положениями ч</w:t>
      </w:r>
      <w:r w:rsidR="00F566F5">
        <w:rPr>
          <w:rFonts w:ascii="Times New Roman" w:hAnsi="Times New Roman"/>
          <w:bCs/>
          <w:color w:val="000000"/>
          <w:sz w:val="28"/>
          <w:szCs w:val="28"/>
        </w:rPr>
        <w:t xml:space="preserve">асти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5.8 статьи 19 Федерального закона от 13.03.2006 № 38-ФЗ «О рекламе», </w:t>
      </w:r>
      <w:r w:rsidR="00466DCF">
        <w:rPr>
          <w:rFonts w:ascii="Times New Roman" w:hAnsi="Times New Roman"/>
          <w:sz w:val="28"/>
          <w:szCs w:val="28"/>
        </w:rPr>
        <w:t>руководствуясь Уставом Балтайского муниципального района,</w:t>
      </w:r>
    </w:p>
    <w:p w14:paraId="54E5CDE1" w14:textId="77777777" w:rsidR="00466DCF" w:rsidRDefault="00466DCF" w:rsidP="00F566F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14:paraId="0F181406" w14:textId="77777777" w:rsidR="00466DCF" w:rsidRPr="00FD5564" w:rsidRDefault="00F566F5" w:rsidP="00F56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DCF" w:rsidRPr="00FD5564">
        <w:rPr>
          <w:rFonts w:ascii="Times New Roman" w:hAnsi="Times New Roman"/>
          <w:sz w:val="28"/>
          <w:szCs w:val="28"/>
        </w:rPr>
        <w:t>Внести в постановление администрации Балтайского муниципального района</w:t>
      </w:r>
      <w:r w:rsidR="00AF22BD">
        <w:rPr>
          <w:rFonts w:ascii="Times New Roman" w:hAnsi="Times New Roman"/>
          <w:sz w:val="28"/>
          <w:szCs w:val="28"/>
        </w:rPr>
        <w:t xml:space="preserve"> от 18.06.2015 № 253</w:t>
      </w:r>
      <w:r w:rsidR="00466DCF" w:rsidRPr="00FD5564">
        <w:rPr>
          <w:rFonts w:ascii="Times New Roman" w:hAnsi="Times New Roman"/>
          <w:sz w:val="28"/>
          <w:szCs w:val="28"/>
        </w:rPr>
        <w:t xml:space="preserve"> «Об утверждении</w:t>
      </w:r>
      <w:r w:rsidR="00AF22BD">
        <w:rPr>
          <w:rFonts w:ascii="Times New Roman" w:hAnsi="Times New Roman"/>
          <w:sz w:val="28"/>
          <w:szCs w:val="28"/>
        </w:rPr>
        <w:t xml:space="preserve"> схемы размещения рекламных конструкций на территории Балтайского муниципального района</w:t>
      </w:r>
      <w:r w:rsidR="00466DCF">
        <w:rPr>
          <w:rFonts w:ascii="Times New Roman" w:hAnsi="Times New Roman"/>
          <w:sz w:val="28"/>
          <w:szCs w:val="28"/>
        </w:rPr>
        <w:t>»</w:t>
      </w:r>
      <w:r w:rsidR="003003AD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466DCF" w:rsidRPr="00FD5564">
        <w:rPr>
          <w:rFonts w:ascii="Times New Roman" w:hAnsi="Times New Roman"/>
          <w:sz w:val="28"/>
          <w:szCs w:val="28"/>
        </w:rPr>
        <w:t>:</w:t>
      </w:r>
    </w:p>
    <w:p w14:paraId="29C4D125" w14:textId="77777777" w:rsidR="00466DCF" w:rsidRPr="000F0466" w:rsidRDefault="00F566F5" w:rsidP="00F566F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66DCF" w:rsidRPr="000F0466">
        <w:rPr>
          <w:rFonts w:ascii="Times New Roman" w:hAnsi="Times New Roman"/>
          <w:sz w:val="28"/>
          <w:szCs w:val="28"/>
        </w:rPr>
        <w:t xml:space="preserve">В приложении </w:t>
      </w:r>
      <w:r w:rsidR="003003AD">
        <w:rPr>
          <w:rFonts w:ascii="Times New Roman" w:hAnsi="Times New Roman"/>
          <w:sz w:val="28"/>
          <w:szCs w:val="28"/>
        </w:rPr>
        <w:t xml:space="preserve">№ 1 </w:t>
      </w:r>
      <w:r w:rsidR="00466DCF" w:rsidRPr="000F0466">
        <w:rPr>
          <w:rFonts w:ascii="Times New Roman" w:hAnsi="Times New Roman"/>
          <w:sz w:val="28"/>
          <w:szCs w:val="28"/>
        </w:rPr>
        <w:t>к постановлению:</w:t>
      </w:r>
    </w:p>
    <w:p w14:paraId="7E983D4C" w14:textId="77777777" w:rsidR="000F0466" w:rsidRDefault="00F566F5" w:rsidP="00F56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1)Пункты 9 и 10 в</w:t>
      </w:r>
      <w:r w:rsidR="000F0466">
        <w:rPr>
          <w:rFonts w:ascii="Times New Roman" w:hAnsi="Times New Roman"/>
          <w:sz w:val="28"/>
          <w:szCs w:val="28"/>
        </w:rPr>
        <w:t xml:space="preserve"> разделе «Адреса </w:t>
      </w:r>
      <w:r w:rsidR="000F0466" w:rsidRPr="000F0466">
        <w:rPr>
          <w:rFonts w:ascii="Times New Roman" w:hAnsi="Times New Roman"/>
          <w:sz w:val="28"/>
          <w:szCs w:val="28"/>
        </w:rPr>
        <w:t>расположения земельных участков для установки объектов наружной рекламы и тип конструкций</w:t>
      </w:r>
      <w:r w:rsidR="000F04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с.Балтай</w:t>
      </w:r>
      <w:r w:rsidR="000F0466" w:rsidRPr="000F0466">
        <w:rPr>
          <w:rFonts w:ascii="Times New Roman" w:hAnsi="Times New Roman"/>
          <w:sz w:val="28"/>
          <w:szCs w:val="28"/>
        </w:rPr>
        <w:t xml:space="preserve"> Балтайского района Саратовской области</w:t>
      </w:r>
      <w:r w:rsidR="000F0466">
        <w:rPr>
          <w:rFonts w:ascii="Times New Roman" w:hAnsi="Times New Roman"/>
          <w:sz w:val="28"/>
          <w:szCs w:val="28"/>
        </w:rPr>
        <w:t xml:space="preserve"> </w:t>
      </w:r>
      <w:r w:rsidR="00694052">
        <w:rPr>
          <w:rFonts w:ascii="Times New Roman" w:hAnsi="Times New Roman"/>
          <w:sz w:val="28"/>
          <w:szCs w:val="28"/>
        </w:rPr>
        <w:t>исключить.</w:t>
      </w:r>
    </w:p>
    <w:p w14:paraId="31748A0A" w14:textId="77777777" w:rsidR="00F566F5" w:rsidRDefault="00F566F5" w:rsidP="00F566F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3003AD" w:rsidRPr="003003AD">
        <w:rPr>
          <w:rFonts w:ascii="Times New Roman" w:hAnsi="Times New Roman"/>
          <w:sz w:val="28"/>
          <w:szCs w:val="28"/>
        </w:rPr>
        <w:t>В приложении № 2 к постановлению</w:t>
      </w:r>
      <w:r>
        <w:rPr>
          <w:rFonts w:ascii="Times New Roman" w:hAnsi="Times New Roman"/>
          <w:sz w:val="28"/>
          <w:szCs w:val="28"/>
        </w:rPr>
        <w:t>:</w:t>
      </w:r>
    </w:p>
    <w:p w14:paraId="5EE07E2B" w14:textId="77777777" w:rsidR="003003AD" w:rsidRDefault="00F566F5" w:rsidP="00F566F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</w:t>
      </w:r>
      <w:r w:rsidR="003003AD" w:rsidRPr="003003AD">
        <w:rPr>
          <w:rFonts w:ascii="Times New Roman" w:hAnsi="Times New Roman"/>
          <w:sz w:val="28"/>
          <w:szCs w:val="28"/>
        </w:rPr>
        <w:t>ункты 9 и 10 из экспликации схемы размещения рекламных конструкций на территории Балтайского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="003003AD" w:rsidRPr="003003AD">
        <w:rPr>
          <w:rFonts w:ascii="Times New Roman" w:hAnsi="Times New Roman"/>
          <w:sz w:val="28"/>
          <w:szCs w:val="28"/>
        </w:rPr>
        <w:t>.</w:t>
      </w:r>
    </w:p>
    <w:p w14:paraId="65551DF9" w14:textId="77777777" w:rsidR="003003AD" w:rsidRPr="003003AD" w:rsidRDefault="00F566F5" w:rsidP="00F566F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3003AD">
        <w:rPr>
          <w:rFonts w:ascii="Times New Roman" w:hAnsi="Times New Roman"/>
          <w:sz w:val="28"/>
          <w:szCs w:val="28"/>
        </w:rPr>
        <w:t>В приложении № 3 к постановлению экспликации № 9 и № 10 исключить.</w:t>
      </w:r>
    </w:p>
    <w:p w14:paraId="0D6BB7F2" w14:textId="77777777" w:rsidR="00466DCF" w:rsidRPr="00746738" w:rsidRDefault="00F566F5" w:rsidP="00F56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66DCF" w:rsidRPr="0074673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="00466DCF" w:rsidRPr="00746738">
        <w:rPr>
          <w:rFonts w:ascii="Times New Roman" w:hAnsi="Times New Roman"/>
          <w:sz w:val="28"/>
          <w:szCs w:val="28"/>
        </w:rPr>
        <w:t>.</w:t>
      </w:r>
    </w:p>
    <w:p w14:paraId="787C7443" w14:textId="77777777" w:rsidR="00466DCF" w:rsidRPr="00746738" w:rsidRDefault="00F566F5" w:rsidP="00F56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66DCF" w:rsidRPr="00746738">
        <w:rPr>
          <w:rFonts w:ascii="Times New Roman" w:hAnsi="Times New Roman"/>
          <w:sz w:val="28"/>
          <w:szCs w:val="28"/>
        </w:rPr>
        <w:t>Контроль за исполнением настоящего пост</w:t>
      </w:r>
      <w:r w:rsidR="00466DCF">
        <w:rPr>
          <w:rFonts w:ascii="Times New Roman" w:hAnsi="Times New Roman"/>
          <w:sz w:val="28"/>
          <w:szCs w:val="28"/>
        </w:rPr>
        <w:t>ановления возложить на первого заместителя</w:t>
      </w:r>
      <w:r w:rsidR="00466DCF" w:rsidRPr="00746738">
        <w:rPr>
          <w:rFonts w:ascii="Times New Roman" w:hAnsi="Times New Roman"/>
          <w:sz w:val="28"/>
          <w:szCs w:val="28"/>
        </w:rPr>
        <w:t xml:space="preserve"> главы администрации Балтайского муниципального района.</w:t>
      </w:r>
    </w:p>
    <w:p w14:paraId="598514C4" w14:textId="77777777" w:rsidR="00466DCF" w:rsidRDefault="00466DCF" w:rsidP="00300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7A88BB" w14:textId="77777777" w:rsidR="00F566F5" w:rsidRPr="00F566F5" w:rsidRDefault="00F566F5" w:rsidP="00300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DC4C7E" w14:textId="77777777" w:rsidR="00466DCF" w:rsidRPr="00F566F5" w:rsidRDefault="00466DCF" w:rsidP="00466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6F5">
        <w:rPr>
          <w:rFonts w:ascii="Times New Roman" w:hAnsi="Times New Roman"/>
          <w:sz w:val="28"/>
          <w:szCs w:val="28"/>
        </w:rPr>
        <w:t xml:space="preserve">Глава Балтайского </w:t>
      </w:r>
    </w:p>
    <w:p w14:paraId="026F6075" w14:textId="77777777" w:rsidR="00466DCF" w:rsidRPr="00F566F5" w:rsidRDefault="00F566F5" w:rsidP="00466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66DCF" w:rsidRPr="00F566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466DCF" w:rsidRPr="00F566F5">
        <w:rPr>
          <w:rFonts w:ascii="Times New Roman" w:hAnsi="Times New Roman"/>
          <w:sz w:val="28"/>
          <w:szCs w:val="28"/>
        </w:rPr>
        <w:t>А.А.Грунов</w:t>
      </w:r>
    </w:p>
    <w:sectPr w:rsidR="00466DCF" w:rsidRPr="00F566F5" w:rsidSect="00F566F5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70AF9"/>
    <w:multiLevelType w:val="multilevel"/>
    <w:tmpl w:val="48766C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3D"/>
    <w:rsid w:val="000F0466"/>
    <w:rsid w:val="0012438E"/>
    <w:rsid w:val="003003AD"/>
    <w:rsid w:val="003831D7"/>
    <w:rsid w:val="0040113D"/>
    <w:rsid w:val="00466DCF"/>
    <w:rsid w:val="00540565"/>
    <w:rsid w:val="00635922"/>
    <w:rsid w:val="00694052"/>
    <w:rsid w:val="00912009"/>
    <w:rsid w:val="00AF22BD"/>
    <w:rsid w:val="00B006CE"/>
    <w:rsid w:val="00EC5C6C"/>
    <w:rsid w:val="00F5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CF5A"/>
  <w15:docId w15:val="{C6FC6BEC-03BE-4C02-B877-909B8091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6D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D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DC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2022-11-30T09:48:00Z</cp:lastPrinted>
  <dcterms:created xsi:type="dcterms:W3CDTF">2022-12-01T04:37:00Z</dcterms:created>
  <dcterms:modified xsi:type="dcterms:W3CDTF">2022-12-01T04:37:00Z</dcterms:modified>
</cp:coreProperties>
</file>