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3" w:rsidRPr="00D7600C" w:rsidRDefault="00F15E53" w:rsidP="00F15E53">
      <w:pPr>
        <w:widowControl w:val="0"/>
        <w:spacing w:before="1332" w:line="300" w:lineRule="exact"/>
        <w:jc w:val="center"/>
        <w:rPr>
          <w:rFonts w:eastAsia="Lucida Sans Unicode"/>
          <w:b/>
          <w:spacing w:val="24"/>
          <w:kern w:val="1"/>
          <w:sz w:val="28"/>
          <w:szCs w:val="28"/>
          <w:lang w:eastAsia="hi-IN" w:bidi="hi-IN"/>
        </w:rPr>
      </w:pPr>
      <w:r>
        <w:rPr>
          <w:rFonts w:eastAsia="Lucida Sans Unicode"/>
          <w:noProof/>
          <w:spacing w:val="20"/>
          <w:kern w:val="1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53" w:rsidRPr="00605E87" w:rsidRDefault="00F15E53" w:rsidP="00F15E53">
      <w:pPr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АДМИНИСТРАЦИЯ</w:t>
      </w:r>
    </w:p>
    <w:p w:rsidR="00F15E53" w:rsidRPr="00605E87" w:rsidRDefault="00F15E53" w:rsidP="00F15E53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БАЛТАЙСКОГО МУНИЦИПАЛЬНОГО РАЙОНА</w:t>
      </w:r>
    </w:p>
    <w:p w:rsidR="00F15E53" w:rsidRPr="00605E87" w:rsidRDefault="00F15E53" w:rsidP="00F15E53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САРАТОВСКОЙ ОБЛАСТИ</w:t>
      </w:r>
    </w:p>
    <w:p w:rsidR="00F15E53" w:rsidRPr="00605E87" w:rsidRDefault="00F15E53" w:rsidP="00F15E5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605E87">
        <w:rPr>
          <w:b/>
          <w:spacing w:val="30"/>
          <w:sz w:val="30"/>
          <w:szCs w:val="30"/>
        </w:rPr>
        <w:t>П О С Т А Н О В Л Е Н И Е</w:t>
      </w:r>
    </w:p>
    <w:p w:rsidR="00F15E53" w:rsidRPr="00605E87" w:rsidRDefault="00F15E53" w:rsidP="00F15E5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</w:rPr>
      </w:pPr>
    </w:p>
    <w:p w:rsidR="00F15E53" w:rsidRPr="00605E87" w:rsidRDefault="00446D15" w:rsidP="00F15E53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</w:rPr>
      </w:pPr>
      <w:r w:rsidRPr="00446D1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53" type="#_x0000_t202" style="position:absolute;left:0;text-align:left;margin-left:-.65pt;margin-top:3.5pt;width:162.85pt;height:24.35pt;z-index:251671552;visibility:visible;mso-wrap-distance-left:9.05pt;mso-wrap-distance-right:9.05pt" stroked="f">
            <v:fill opacity="0"/>
            <v:textbox style="mso-next-textbox:#Поле 17" inset="0,0,0,0">
              <w:txbxContent>
                <w:p w:rsidR="0097457E" w:rsidRPr="0097457E" w:rsidRDefault="0097457E" w:rsidP="00F15E53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605E87">
                    <w:rPr>
                      <w:sz w:val="28"/>
                      <w:szCs w:val="28"/>
                    </w:rPr>
                    <w:t xml:space="preserve">от </w:t>
                  </w:r>
                  <w:r w:rsidRPr="0097457E">
                    <w:rPr>
                      <w:sz w:val="28"/>
                      <w:szCs w:val="28"/>
                      <w:u w:val="single"/>
                    </w:rPr>
                    <w:t>25.</w:t>
                  </w:r>
                  <w:r w:rsidRPr="00605E87">
                    <w:rPr>
                      <w:sz w:val="28"/>
                      <w:szCs w:val="28"/>
                      <w:u w:val="single"/>
                    </w:rPr>
                    <w:t>03.2021</w:t>
                  </w:r>
                  <w:r w:rsidRPr="00605E87">
                    <w:rPr>
                      <w:sz w:val="28"/>
                      <w:szCs w:val="28"/>
                    </w:rPr>
                    <w:t xml:space="preserve">  №  </w:t>
                  </w:r>
                  <w:r>
                    <w:rPr>
                      <w:sz w:val="28"/>
                      <w:szCs w:val="28"/>
                      <w:u w:val="single"/>
                    </w:rPr>
                    <w:t>92</w:t>
                  </w:r>
                </w:p>
              </w:txbxContent>
            </v:textbox>
            <w10:wrap type="square" side="largest"/>
          </v:shape>
        </w:pict>
      </w:r>
    </w:p>
    <w:p w:rsidR="00F15E53" w:rsidRPr="00605E87" w:rsidRDefault="00F15E53" w:rsidP="00F15E53">
      <w:pPr>
        <w:rPr>
          <w:b/>
          <w:spacing w:val="24"/>
        </w:rPr>
      </w:pPr>
      <w:r w:rsidRPr="00605E87">
        <w:rPr>
          <w:b/>
          <w:spacing w:val="24"/>
        </w:rPr>
        <w:t>с.Балтай</w:t>
      </w:r>
    </w:p>
    <w:p w:rsidR="00F15E53" w:rsidRDefault="00F15E53" w:rsidP="007F10D1">
      <w:pPr>
        <w:jc w:val="both"/>
        <w:rPr>
          <w:b/>
          <w:sz w:val="28"/>
          <w:szCs w:val="28"/>
        </w:rPr>
      </w:pPr>
    </w:p>
    <w:p w:rsidR="00F15E53" w:rsidRDefault="007F10D1" w:rsidP="007F1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F15E53" w:rsidRDefault="00F15E53" w:rsidP="007F1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F10D1">
        <w:rPr>
          <w:b/>
          <w:sz w:val="28"/>
          <w:szCs w:val="28"/>
        </w:rPr>
        <w:t>егламента</w:t>
      </w:r>
      <w:r>
        <w:rPr>
          <w:b/>
          <w:sz w:val="28"/>
          <w:szCs w:val="28"/>
        </w:rPr>
        <w:t xml:space="preserve"> </w:t>
      </w:r>
      <w:r w:rsidR="007F10D1">
        <w:rPr>
          <w:b/>
          <w:sz w:val="28"/>
          <w:szCs w:val="28"/>
        </w:rPr>
        <w:t>исполнения муниципальной</w:t>
      </w:r>
    </w:p>
    <w:p w:rsidR="00F15E53" w:rsidRDefault="00F15E53" w:rsidP="007F1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="007F10D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7F10D1">
        <w:rPr>
          <w:b/>
          <w:sz w:val="28"/>
          <w:szCs w:val="28"/>
        </w:rPr>
        <w:t>организации отдыха и</w:t>
      </w:r>
    </w:p>
    <w:p w:rsidR="007F10D1" w:rsidRDefault="007F10D1" w:rsidP="007F1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оздоровления детей</w:t>
      </w:r>
      <w:r w:rsidR="00F15E53">
        <w:rPr>
          <w:b/>
          <w:sz w:val="28"/>
          <w:szCs w:val="28"/>
        </w:rPr>
        <w:t xml:space="preserve"> в каникулярное время</w:t>
      </w:r>
    </w:p>
    <w:p w:rsidR="00F15E53" w:rsidRDefault="00F15E53" w:rsidP="007F10D1">
      <w:pPr>
        <w:jc w:val="both"/>
        <w:rPr>
          <w:b/>
          <w:sz w:val="28"/>
          <w:szCs w:val="28"/>
        </w:rPr>
      </w:pPr>
    </w:p>
    <w:p w:rsidR="007F10D1" w:rsidRDefault="007F10D1" w:rsidP="00F1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7584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F15E53">
        <w:rPr>
          <w:sz w:val="28"/>
          <w:szCs w:val="28"/>
        </w:rPr>
        <w:t>10.04.2018</w:t>
      </w:r>
      <w:r>
        <w:rPr>
          <w:sz w:val="28"/>
          <w:szCs w:val="28"/>
        </w:rPr>
        <w:t xml:space="preserve"> № </w:t>
      </w:r>
      <w:r w:rsidR="00F15E53">
        <w:rPr>
          <w:sz w:val="28"/>
          <w:szCs w:val="28"/>
        </w:rPr>
        <w:t>159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r w:rsidR="00F15E5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</w:t>
      </w:r>
      <w:r w:rsidR="00F15E53">
        <w:rPr>
          <w:sz w:val="28"/>
          <w:szCs w:val="28"/>
        </w:rPr>
        <w:t>тайского</w:t>
      </w:r>
      <w:proofErr w:type="spellEnd"/>
      <w:r w:rsidR="00F15E53">
        <w:rPr>
          <w:sz w:val="28"/>
          <w:szCs w:val="28"/>
        </w:rPr>
        <w:t xml:space="preserve"> муниципального района,</w:t>
      </w:r>
    </w:p>
    <w:p w:rsidR="007F10D1" w:rsidRDefault="007F10D1" w:rsidP="00F15E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F10D1" w:rsidRDefault="00F15E53" w:rsidP="00F1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0D1">
        <w:rPr>
          <w:sz w:val="28"/>
          <w:szCs w:val="28"/>
        </w:rPr>
        <w:t>Утвердить административный регламент исполнения муниципальной услуги по организации отдыха и оздоровления детей в каникулярное время согласно приложени</w:t>
      </w:r>
      <w:r w:rsidR="00F75848">
        <w:rPr>
          <w:sz w:val="28"/>
          <w:szCs w:val="28"/>
        </w:rPr>
        <w:t>ю</w:t>
      </w:r>
      <w:r w:rsidR="007F10D1">
        <w:rPr>
          <w:sz w:val="28"/>
          <w:szCs w:val="28"/>
        </w:rPr>
        <w:t>.</w:t>
      </w:r>
    </w:p>
    <w:p w:rsidR="007F10D1" w:rsidRDefault="00F15E53" w:rsidP="00F1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10D1">
        <w:rPr>
          <w:sz w:val="28"/>
          <w:szCs w:val="28"/>
        </w:rPr>
        <w:t xml:space="preserve">Настоящее постановление вступает в силу со дня его </w:t>
      </w:r>
      <w:r w:rsidR="00F75848">
        <w:rPr>
          <w:sz w:val="28"/>
          <w:szCs w:val="28"/>
        </w:rPr>
        <w:t>о</w:t>
      </w:r>
      <w:r w:rsidR="007F10D1">
        <w:rPr>
          <w:sz w:val="28"/>
          <w:szCs w:val="28"/>
        </w:rPr>
        <w:t>бнародования.</w:t>
      </w:r>
    </w:p>
    <w:p w:rsidR="007F10D1" w:rsidRDefault="007F10D1" w:rsidP="00F1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5D1388">
        <w:rPr>
          <w:color w:val="000000"/>
          <w:sz w:val="28"/>
          <w:szCs w:val="28"/>
        </w:rPr>
        <w:t>начальника управления по социальным вопросам</w:t>
      </w:r>
      <w:r>
        <w:rPr>
          <w:color w:val="000000"/>
          <w:sz w:val="28"/>
          <w:szCs w:val="28"/>
        </w:rPr>
        <w:t xml:space="preserve"> администрации</w:t>
      </w:r>
      <w:r w:rsidR="00F75848">
        <w:rPr>
          <w:color w:val="000000"/>
          <w:sz w:val="28"/>
          <w:szCs w:val="28"/>
        </w:rPr>
        <w:t xml:space="preserve"> </w:t>
      </w:r>
      <w:proofErr w:type="spellStart"/>
      <w:r w:rsidR="00F75848" w:rsidRPr="00F75848">
        <w:rPr>
          <w:color w:val="000000"/>
          <w:sz w:val="28"/>
          <w:szCs w:val="28"/>
        </w:rPr>
        <w:t>Балтайского</w:t>
      </w:r>
      <w:proofErr w:type="spellEnd"/>
      <w:r w:rsidR="00F75848" w:rsidRPr="00F75848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7F10D1" w:rsidRDefault="007F10D1" w:rsidP="007F10D1">
      <w:pPr>
        <w:jc w:val="both"/>
        <w:rPr>
          <w:b/>
          <w:sz w:val="28"/>
          <w:szCs w:val="28"/>
        </w:rPr>
      </w:pPr>
    </w:p>
    <w:p w:rsidR="00F75848" w:rsidRDefault="00F75848" w:rsidP="007F10D1">
      <w:pPr>
        <w:jc w:val="both"/>
        <w:rPr>
          <w:b/>
          <w:sz w:val="28"/>
          <w:szCs w:val="28"/>
        </w:rPr>
      </w:pPr>
    </w:p>
    <w:p w:rsidR="00305D52" w:rsidRDefault="00305D52" w:rsidP="007F10D1">
      <w:pPr>
        <w:jc w:val="both"/>
        <w:rPr>
          <w:b/>
          <w:sz w:val="28"/>
          <w:szCs w:val="28"/>
        </w:rPr>
      </w:pPr>
    </w:p>
    <w:p w:rsidR="00F15E53" w:rsidRDefault="00F7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5E53">
        <w:rPr>
          <w:sz w:val="28"/>
          <w:szCs w:val="28"/>
        </w:rPr>
        <w:t xml:space="preserve"> </w:t>
      </w:r>
      <w:proofErr w:type="spellStart"/>
      <w:r w:rsidRPr="00CE3206">
        <w:rPr>
          <w:sz w:val="28"/>
          <w:szCs w:val="28"/>
        </w:rPr>
        <w:t>Балтайского</w:t>
      </w:r>
      <w:proofErr w:type="spellEnd"/>
    </w:p>
    <w:p w:rsidR="00F75848" w:rsidRPr="00CE3206" w:rsidRDefault="00F15E53">
      <w:pPr>
        <w:jc w:val="both"/>
        <w:rPr>
          <w:sz w:val="28"/>
          <w:szCs w:val="28"/>
        </w:rPr>
        <w:sectPr w:rsidR="00F75848" w:rsidRPr="00CE3206" w:rsidSect="00F8245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="00F75848" w:rsidRPr="00CE320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E3206" w:rsidRPr="00CE3206">
        <w:rPr>
          <w:sz w:val="28"/>
          <w:szCs w:val="28"/>
        </w:rPr>
        <w:t>А.А.Грунов</w:t>
      </w:r>
      <w:proofErr w:type="spellEnd"/>
    </w:p>
    <w:p w:rsidR="00F15E53" w:rsidRPr="00F15E53" w:rsidRDefault="00F15E53" w:rsidP="00F15E53">
      <w:pPr>
        <w:suppressAutoHyphens w:val="0"/>
        <w:ind w:left="5664"/>
        <w:rPr>
          <w:sz w:val="28"/>
          <w:szCs w:val="28"/>
          <w:lang w:eastAsia="ru-RU"/>
        </w:rPr>
      </w:pPr>
      <w:r w:rsidRPr="00F15E53">
        <w:rPr>
          <w:sz w:val="28"/>
          <w:szCs w:val="28"/>
          <w:lang w:eastAsia="ru-RU"/>
        </w:rPr>
        <w:lastRenderedPageBreak/>
        <w:t>Приложение</w:t>
      </w:r>
    </w:p>
    <w:p w:rsidR="00F15E53" w:rsidRPr="00F15E53" w:rsidRDefault="00F15E53" w:rsidP="00F15E53">
      <w:pPr>
        <w:suppressAutoHyphens w:val="0"/>
        <w:ind w:left="4956"/>
        <w:rPr>
          <w:sz w:val="28"/>
          <w:szCs w:val="28"/>
          <w:lang w:eastAsia="ru-RU"/>
        </w:rPr>
      </w:pPr>
      <w:r w:rsidRPr="00F15E53">
        <w:rPr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F15E53">
        <w:rPr>
          <w:sz w:val="28"/>
          <w:szCs w:val="28"/>
          <w:lang w:eastAsia="ru-RU"/>
        </w:rPr>
        <w:t>Балтайского</w:t>
      </w:r>
      <w:proofErr w:type="spellEnd"/>
      <w:r w:rsidRPr="00F15E53">
        <w:rPr>
          <w:sz w:val="28"/>
          <w:szCs w:val="28"/>
          <w:lang w:eastAsia="ru-RU"/>
        </w:rPr>
        <w:t xml:space="preserve"> муниципального района</w:t>
      </w:r>
    </w:p>
    <w:p w:rsidR="00F15E53" w:rsidRPr="00F15E53" w:rsidRDefault="00F15E53" w:rsidP="00F15E53">
      <w:pPr>
        <w:suppressAutoHyphens w:val="0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7457E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.03.2021 </w:t>
      </w:r>
      <w:r w:rsidR="0097457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№ </w:t>
      </w:r>
      <w:r w:rsidR="0097457E">
        <w:rPr>
          <w:sz w:val="28"/>
          <w:szCs w:val="28"/>
          <w:lang w:eastAsia="ru-RU"/>
        </w:rPr>
        <w:t>92</w:t>
      </w:r>
    </w:p>
    <w:p w:rsidR="007F10D1" w:rsidRDefault="007F10D1" w:rsidP="00F15E53">
      <w:pPr>
        <w:jc w:val="center"/>
        <w:rPr>
          <w:b/>
          <w:sz w:val="28"/>
          <w:szCs w:val="28"/>
        </w:rPr>
      </w:pPr>
    </w:p>
    <w:p w:rsidR="00CE3206" w:rsidRDefault="00CE3206" w:rsidP="007F10D1">
      <w:pPr>
        <w:jc w:val="center"/>
        <w:rPr>
          <w:b/>
          <w:sz w:val="28"/>
          <w:szCs w:val="28"/>
        </w:rPr>
      </w:pPr>
    </w:p>
    <w:p w:rsidR="007F10D1" w:rsidRPr="00953DFE" w:rsidRDefault="007F10D1" w:rsidP="007F10D1">
      <w:pPr>
        <w:jc w:val="center"/>
        <w:rPr>
          <w:b/>
          <w:sz w:val="28"/>
          <w:szCs w:val="28"/>
        </w:rPr>
      </w:pPr>
      <w:r w:rsidRPr="00953DFE">
        <w:rPr>
          <w:b/>
          <w:sz w:val="28"/>
          <w:szCs w:val="28"/>
        </w:rPr>
        <w:t>Административный регламент</w:t>
      </w:r>
    </w:p>
    <w:p w:rsidR="007F10D1" w:rsidRDefault="007F10D1" w:rsidP="007F10D1">
      <w:pPr>
        <w:jc w:val="center"/>
        <w:rPr>
          <w:b/>
          <w:sz w:val="28"/>
          <w:szCs w:val="28"/>
        </w:rPr>
      </w:pPr>
      <w:r w:rsidRPr="00953DFE">
        <w:rPr>
          <w:b/>
          <w:sz w:val="28"/>
          <w:szCs w:val="28"/>
        </w:rPr>
        <w:t xml:space="preserve">исполнения муниципальной услуги </w:t>
      </w:r>
      <w:r>
        <w:rPr>
          <w:b/>
          <w:sz w:val="28"/>
          <w:szCs w:val="28"/>
        </w:rPr>
        <w:t>по о</w:t>
      </w:r>
      <w:r w:rsidRPr="00953DFE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953DFE">
        <w:rPr>
          <w:b/>
          <w:sz w:val="28"/>
          <w:szCs w:val="28"/>
        </w:rPr>
        <w:t xml:space="preserve"> отдыха</w:t>
      </w:r>
    </w:p>
    <w:p w:rsidR="007F10D1" w:rsidRPr="00953DFE" w:rsidRDefault="007F10D1" w:rsidP="007F10D1">
      <w:pPr>
        <w:jc w:val="center"/>
        <w:rPr>
          <w:b/>
          <w:sz w:val="28"/>
          <w:szCs w:val="28"/>
        </w:rPr>
      </w:pPr>
      <w:r w:rsidRPr="00953DFE">
        <w:rPr>
          <w:b/>
          <w:sz w:val="28"/>
          <w:szCs w:val="28"/>
        </w:rPr>
        <w:t>и оздоровления детей</w:t>
      </w:r>
      <w:r w:rsidRPr="00953DFE">
        <w:rPr>
          <w:b/>
          <w:bCs/>
          <w:sz w:val="28"/>
          <w:szCs w:val="28"/>
        </w:rPr>
        <w:t xml:space="preserve"> в каникулярное время</w:t>
      </w:r>
      <w:r w:rsidRPr="00953DFE">
        <w:rPr>
          <w:sz w:val="28"/>
          <w:szCs w:val="28"/>
        </w:rPr>
        <w:t xml:space="preserve"> </w:t>
      </w:r>
      <w:r w:rsidRPr="00953DFE">
        <w:rPr>
          <w:b/>
          <w:sz w:val="28"/>
          <w:szCs w:val="28"/>
        </w:rPr>
        <w:t xml:space="preserve"> </w:t>
      </w:r>
    </w:p>
    <w:p w:rsidR="007F10D1" w:rsidRPr="00953DFE" w:rsidRDefault="007F10D1" w:rsidP="007F10D1">
      <w:pPr>
        <w:jc w:val="center"/>
        <w:rPr>
          <w:sz w:val="28"/>
          <w:szCs w:val="28"/>
        </w:rPr>
      </w:pPr>
    </w:p>
    <w:p w:rsidR="00CE3206" w:rsidRDefault="00CE3206" w:rsidP="007F10D1">
      <w:pPr>
        <w:autoSpaceDE w:val="0"/>
        <w:jc w:val="center"/>
        <w:rPr>
          <w:b/>
          <w:sz w:val="28"/>
          <w:szCs w:val="28"/>
        </w:rPr>
      </w:pPr>
    </w:p>
    <w:p w:rsidR="007F10D1" w:rsidRDefault="007F10D1" w:rsidP="007F10D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E3206" w:rsidRDefault="00CE3206" w:rsidP="007F10D1">
      <w:pPr>
        <w:autoSpaceDE w:val="0"/>
        <w:jc w:val="center"/>
        <w:rPr>
          <w:b/>
          <w:sz w:val="28"/>
          <w:szCs w:val="28"/>
        </w:rPr>
      </w:pPr>
    </w:p>
    <w:p w:rsidR="007F10D1" w:rsidRDefault="00CE3206" w:rsidP="007F10D1">
      <w:pPr>
        <w:autoSpaceDE w:val="0"/>
        <w:jc w:val="center"/>
        <w:rPr>
          <w:b/>
          <w:sz w:val="28"/>
          <w:szCs w:val="28"/>
        </w:rPr>
      </w:pPr>
      <w:r w:rsidRPr="00CE3206">
        <w:rPr>
          <w:b/>
          <w:sz w:val="28"/>
          <w:szCs w:val="28"/>
        </w:rPr>
        <w:t>1.1.Предмет регулирования регламента услуги</w:t>
      </w:r>
    </w:p>
    <w:p w:rsidR="00CE3206" w:rsidRPr="00CE3206" w:rsidRDefault="00CE3206" w:rsidP="007F10D1">
      <w:pPr>
        <w:autoSpaceDE w:val="0"/>
        <w:jc w:val="center"/>
        <w:rPr>
          <w:b/>
          <w:sz w:val="28"/>
          <w:szCs w:val="28"/>
        </w:rPr>
      </w:pPr>
    </w:p>
    <w:p w:rsidR="007F10D1" w:rsidRDefault="00F15E53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10D1" w:rsidRPr="00F75848">
        <w:rPr>
          <w:sz w:val="28"/>
          <w:szCs w:val="28"/>
        </w:rPr>
        <w:t xml:space="preserve">Административный регламент исполнения муниципальной услуги по организации отдыха и оздоровления детей в каникулярное время (далее - административный регламент), определяет сроки и последовательность административных процедур и административных действий при предоставлении муниципальной услуги общеобразовательными </w:t>
      </w:r>
      <w:r w:rsidR="00305D52">
        <w:rPr>
          <w:sz w:val="28"/>
          <w:szCs w:val="28"/>
        </w:rPr>
        <w:t>организациями</w:t>
      </w:r>
      <w:r w:rsidR="007F10D1" w:rsidRPr="00F75848">
        <w:rPr>
          <w:sz w:val="28"/>
          <w:szCs w:val="28"/>
        </w:rPr>
        <w:t xml:space="preserve"> </w:t>
      </w:r>
      <w:proofErr w:type="spellStart"/>
      <w:r w:rsidR="007F10D1" w:rsidRPr="00F75848">
        <w:rPr>
          <w:sz w:val="28"/>
          <w:szCs w:val="28"/>
        </w:rPr>
        <w:t>Балтайского</w:t>
      </w:r>
      <w:proofErr w:type="spellEnd"/>
      <w:r w:rsidR="007F10D1" w:rsidRPr="00F75848">
        <w:rPr>
          <w:sz w:val="28"/>
          <w:szCs w:val="28"/>
        </w:rPr>
        <w:t xml:space="preserve"> муниципального района (далее - </w:t>
      </w:r>
      <w:r w:rsidR="00305D52"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 xml:space="preserve">), Отделом образования администрации </w:t>
      </w:r>
      <w:proofErr w:type="spellStart"/>
      <w:r w:rsidR="007F10D1" w:rsidRPr="00F75848">
        <w:rPr>
          <w:sz w:val="28"/>
          <w:szCs w:val="28"/>
        </w:rPr>
        <w:t>Балтайского</w:t>
      </w:r>
      <w:proofErr w:type="spellEnd"/>
      <w:r w:rsidR="007F10D1" w:rsidRPr="00F75848">
        <w:rPr>
          <w:sz w:val="28"/>
          <w:szCs w:val="28"/>
        </w:rPr>
        <w:t xml:space="preserve"> муниципального района (далее - Отдел) при осуществлении полномочий по организации отдыха и оздоровления детей в каникулярное время</w:t>
      </w:r>
      <w:r w:rsidR="00CE3206">
        <w:rPr>
          <w:sz w:val="28"/>
          <w:szCs w:val="28"/>
        </w:rPr>
        <w:t>.</w:t>
      </w:r>
    </w:p>
    <w:p w:rsidR="00583C0C" w:rsidRDefault="00583C0C" w:rsidP="00583C0C">
      <w:pPr>
        <w:ind w:firstLine="851"/>
        <w:jc w:val="center"/>
        <w:rPr>
          <w:b/>
          <w:sz w:val="28"/>
          <w:szCs w:val="28"/>
        </w:rPr>
      </w:pPr>
    </w:p>
    <w:p w:rsidR="00CE3206" w:rsidRDefault="00CE3206" w:rsidP="00583C0C">
      <w:pPr>
        <w:ind w:firstLine="851"/>
        <w:jc w:val="center"/>
        <w:rPr>
          <w:b/>
          <w:sz w:val="28"/>
          <w:szCs w:val="28"/>
        </w:rPr>
      </w:pPr>
      <w:r w:rsidRPr="00CE3206">
        <w:rPr>
          <w:b/>
          <w:sz w:val="28"/>
          <w:szCs w:val="28"/>
        </w:rPr>
        <w:t>1.2.Круг получателей</w:t>
      </w:r>
    </w:p>
    <w:p w:rsidR="00CE3206" w:rsidRPr="00CE3206" w:rsidRDefault="00CE3206" w:rsidP="00583C0C">
      <w:pPr>
        <w:ind w:firstLine="851"/>
        <w:jc w:val="center"/>
        <w:rPr>
          <w:b/>
          <w:sz w:val="28"/>
          <w:szCs w:val="28"/>
        </w:rPr>
      </w:pPr>
    </w:p>
    <w:p w:rsidR="007F10D1" w:rsidRDefault="007F10D1" w:rsidP="00583C0C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1.2.</w:t>
      </w:r>
      <w:r w:rsidR="0064771C">
        <w:rPr>
          <w:sz w:val="28"/>
          <w:szCs w:val="28"/>
        </w:rPr>
        <w:t>1.</w:t>
      </w:r>
      <w:r w:rsidRPr="00F75848">
        <w:rPr>
          <w:sz w:val="28"/>
          <w:szCs w:val="28"/>
        </w:rPr>
        <w:t>Получателями муниципальной услуги являются физические лица - дети в возрасте от 6</w:t>
      </w:r>
      <w:r w:rsidR="00F15948">
        <w:rPr>
          <w:sz w:val="28"/>
          <w:szCs w:val="28"/>
        </w:rPr>
        <w:t>,6</w:t>
      </w:r>
      <w:r w:rsidR="00583C0C">
        <w:rPr>
          <w:sz w:val="28"/>
          <w:szCs w:val="28"/>
        </w:rPr>
        <w:t xml:space="preserve"> </w:t>
      </w:r>
      <w:r w:rsidR="00F15948">
        <w:rPr>
          <w:sz w:val="28"/>
          <w:szCs w:val="28"/>
        </w:rPr>
        <w:t>лет</w:t>
      </w:r>
      <w:r w:rsidRPr="00F75848">
        <w:rPr>
          <w:sz w:val="28"/>
          <w:szCs w:val="28"/>
        </w:rPr>
        <w:t xml:space="preserve"> до 18 лет и родители (законные представители) детей.</w:t>
      </w:r>
    </w:p>
    <w:p w:rsidR="0064771C" w:rsidRPr="00F75848" w:rsidRDefault="0064771C" w:rsidP="00583C0C">
      <w:pPr>
        <w:ind w:firstLine="851"/>
        <w:jc w:val="center"/>
        <w:rPr>
          <w:sz w:val="28"/>
          <w:szCs w:val="28"/>
        </w:rPr>
      </w:pPr>
    </w:p>
    <w:p w:rsidR="007F10D1" w:rsidRDefault="00583C0C" w:rsidP="00583C0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64771C">
        <w:rPr>
          <w:b/>
          <w:sz w:val="28"/>
          <w:szCs w:val="28"/>
        </w:rPr>
        <w:t xml:space="preserve">Требования к порядку </w:t>
      </w:r>
      <w:r w:rsidR="007F10D1" w:rsidRPr="0064771C">
        <w:rPr>
          <w:b/>
          <w:sz w:val="28"/>
          <w:szCs w:val="28"/>
        </w:rPr>
        <w:t xml:space="preserve">информирования о </w:t>
      </w:r>
      <w:r>
        <w:rPr>
          <w:b/>
          <w:sz w:val="28"/>
          <w:szCs w:val="28"/>
        </w:rPr>
        <w:t>предоставлении муниципальной услуги</w:t>
      </w:r>
    </w:p>
    <w:p w:rsidR="0064771C" w:rsidRPr="0064771C" w:rsidRDefault="0064771C" w:rsidP="00583C0C">
      <w:pPr>
        <w:ind w:firstLine="851"/>
        <w:jc w:val="center"/>
        <w:rPr>
          <w:b/>
          <w:sz w:val="28"/>
          <w:szCs w:val="28"/>
        </w:rPr>
      </w:pPr>
    </w:p>
    <w:p w:rsidR="007F10D1" w:rsidRPr="00F75848" w:rsidRDefault="00583C0C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7F10D1" w:rsidRPr="00F75848">
        <w:rPr>
          <w:sz w:val="28"/>
          <w:szCs w:val="28"/>
        </w:rPr>
        <w:t>Информацию об исполнении муниципальной услуги можно получить по месту нахождения Отдела: 412630, Саратовска</w:t>
      </w:r>
      <w:r>
        <w:rPr>
          <w:sz w:val="28"/>
          <w:szCs w:val="28"/>
        </w:rPr>
        <w:t xml:space="preserve">я область, </w:t>
      </w:r>
      <w:proofErr w:type="spellStart"/>
      <w:r>
        <w:rPr>
          <w:sz w:val="28"/>
          <w:szCs w:val="28"/>
        </w:rPr>
        <w:t>Балтайский</w:t>
      </w:r>
      <w:proofErr w:type="spellEnd"/>
      <w:r>
        <w:rPr>
          <w:sz w:val="28"/>
          <w:szCs w:val="28"/>
        </w:rPr>
        <w:t xml:space="preserve"> район, с.Балтай, ул. Ленина, 63.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Отдел осуществляет прием, консультирование заявителей и заинтересованных лиц в предоставлении муниципальной услуги в соответствии со следующим графиком работы:</w:t>
      </w:r>
    </w:p>
    <w:tbl>
      <w:tblPr>
        <w:tblW w:w="0" w:type="auto"/>
        <w:tblInd w:w="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3"/>
        <w:gridCol w:w="3827"/>
      </w:tblGrid>
      <w:tr w:rsidR="007F10D1">
        <w:tc>
          <w:tcPr>
            <w:tcW w:w="4153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ч. до 16.00 ч.</w:t>
            </w:r>
          </w:p>
        </w:tc>
      </w:tr>
      <w:tr w:rsidR="007F10D1">
        <w:tc>
          <w:tcPr>
            <w:tcW w:w="4153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ч. до 16.00 ч.</w:t>
            </w:r>
          </w:p>
        </w:tc>
      </w:tr>
      <w:tr w:rsidR="007F10D1">
        <w:tc>
          <w:tcPr>
            <w:tcW w:w="4153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ч. до 16.00 ч.</w:t>
            </w:r>
          </w:p>
        </w:tc>
      </w:tr>
      <w:tr w:rsidR="007F10D1">
        <w:tc>
          <w:tcPr>
            <w:tcW w:w="4153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ч. до 16.00 ч.</w:t>
            </w:r>
          </w:p>
        </w:tc>
      </w:tr>
      <w:tr w:rsidR="007F10D1">
        <w:tc>
          <w:tcPr>
            <w:tcW w:w="4153" w:type="dxa"/>
          </w:tcPr>
          <w:p w:rsidR="007F10D1" w:rsidRDefault="007F10D1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827" w:type="dxa"/>
          </w:tcPr>
          <w:p w:rsidR="007F10D1" w:rsidRDefault="00583C0C" w:rsidP="00A858B4">
            <w:pPr>
              <w:snapToGrid w:val="0"/>
              <w:spacing w:line="100" w:lineRule="atLeast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F10D1">
              <w:rPr>
                <w:sz w:val="28"/>
                <w:szCs w:val="28"/>
              </w:rPr>
              <w:t>8.00 ч. до 16.00 ч.</w:t>
            </w:r>
          </w:p>
        </w:tc>
      </w:tr>
    </w:tbl>
    <w:p w:rsidR="007F10D1" w:rsidRPr="00583C0C" w:rsidRDefault="007F10D1" w:rsidP="00F75848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-суббота, воскресенье – выходной день;</w:t>
      </w:r>
    </w:p>
    <w:p w:rsidR="007F10D1" w:rsidRPr="00583C0C" w:rsidRDefault="00583C0C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перерыв на обед сотрудников с 12.00 ч. до 13.00 ч;</w:t>
      </w:r>
    </w:p>
    <w:p w:rsidR="007F10D1" w:rsidRPr="00161CA2" w:rsidRDefault="007F10D1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lastRenderedPageBreak/>
        <w:t>-прием получателей муниципальной услуги ведется без предварительной записи;</w:t>
      </w:r>
    </w:p>
    <w:p w:rsidR="007F10D1" w:rsidRPr="00161CA2" w:rsidRDefault="00583C0C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>-</w:t>
      </w:r>
      <w:r w:rsidR="007F10D1" w:rsidRPr="00161CA2">
        <w:rPr>
          <w:sz w:val="28"/>
          <w:szCs w:val="28"/>
        </w:rPr>
        <w:t>телефон для справок: 8(845-92) 2-20-58;</w:t>
      </w:r>
    </w:p>
    <w:p w:rsidR="007F10D1" w:rsidRPr="00161CA2" w:rsidRDefault="00583C0C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>-</w:t>
      </w:r>
      <w:r w:rsidR="007F10D1" w:rsidRPr="00161CA2">
        <w:rPr>
          <w:sz w:val="28"/>
          <w:szCs w:val="28"/>
        </w:rPr>
        <w:t xml:space="preserve">адрес электронной почты: </w:t>
      </w:r>
      <w:proofErr w:type="spellStart"/>
      <w:r w:rsidR="007F10D1" w:rsidRPr="00161CA2">
        <w:rPr>
          <w:sz w:val="28"/>
          <w:szCs w:val="28"/>
        </w:rPr>
        <w:t>oobmr</w:t>
      </w:r>
      <w:hyperlink r:id="rId6" w:history="1">
        <w:r w:rsidR="007F10D1" w:rsidRPr="00161CA2">
          <w:rPr>
            <w:rStyle w:val="a3"/>
            <w:color w:val="auto"/>
            <w:sz w:val="28"/>
            <w:szCs w:val="28"/>
            <w:u w:val="none"/>
          </w:rPr>
          <w:t>@mail.ru</w:t>
        </w:r>
        <w:proofErr w:type="spellEnd"/>
      </w:hyperlink>
      <w:r w:rsidR="007F10D1" w:rsidRPr="00161CA2">
        <w:rPr>
          <w:sz w:val="28"/>
          <w:szCs w:val="28"/>
        </w:rPr>
        <w:t>;</w:t>
      </w:r>
    </w:p>
    <w:p w:rsidR="007F10D1" w:rsidRPr="00161CA2" w:rsidRDefault="00583C0C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>-</w:t>
      </w:r>
      <w:r w:rsidR="007F10D1" w:rsidRPr="00161CA2">
        <w:rPr>
          <w:sz w:val="28"/>
          <w:szCs w:val="28"/>
        </w:rPr>
        <w:t xml:space="preserve">официальный Интернет - сайт: http://oobmr.ru/; </w:t>
      </w:r>
      <w:hyperlink r:id="rId7" w:history="1">
        <w:r w:rsidRPr="00161CA2">
          <w:rPr>
            <w:rStyle w:val="a3"/>
            <w:color w:val="auto"/>
            <w:sz w:val="28"/>
            <w:szCs w:val="28"/>
            <w:u w:val="none"/>
          </w:rPr>
          <w:t>www.adm-balta</w:t>
        </w:r>
        <w:r w:rsidRPr="00161CA2">
          <w:rPr>
            <w:rStyle w:val="a3"/>
            <w:color w:val="auto"/>
            <w:sz w:val="28"/>
            <w:szCs w:val="28"/>
            <w:u w:val="none"/>
            <w:lang w:val="en-US"/>
          </w:rPr>
          <w:t>y</w:t>
        </w:r>
        <w:r w:rsidRPr="00161CA2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7F10D1" w:rsidRPr="00161CA2">
        <w:rPr>
          <w:sz w:val="28"/>
          <w:szCs w:val="28"/>
        </w:rPr>
        <w:t>.</w:t>
      </w:r>
    </w:p>
    <w:p w:rsidR="007F10D1" w:rsidRPr="00161CA2" w:rsidRDefault="00583C0C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>1.3.2.</w:t>
      </w:r>
      <w:r w:rsidR="007F10D1" w:rsidRPr="00161CA2">
        <w:rPr>
          <w:sz w:val="28"/>
          <w:szCs w:val="28"/>
        </w:rPr>
        <w:t xml:space="preserve">Информацию об исполнении муниципальной услуги можно получить в отделе образования, общеобразовательных </w:t>
      </w:r>
      <w:r w:rsidR="00305D52" w:rsidRPr="00161CA2">
        <w:rPr>
          <w:sz w:val="28"/>
          <w:szCs w:val="28"/>
        </w:rPr>
        <w:t xml:space="preserve">организациях </w:t>
      </w:r>
      <w:proofErr w:type="spellStart"/>
      <w:r w:rsidR="007F10D1" w:rsidRPr="00161CA2">
        <w:rPr>
          <w:sz w:val="28"/>
          <w:szCs w:val="28"/>
        </w:rPr>
        <w:t>Балтайского</w:t>
      </w:r>
      <w:proofErr w:type="spellEnd"/>
      <w:r w:rsidR="007F10D1" w:rsidRPr="00161CA2">
        <w:rPr>
          <w:sz w:val="28"/>
          <w:szCs w:val="28"/>
        </w:rPr>
        <w:t xml:space="preserve"> муниципального района. Перечень адресов местонахождения, справочных телефонов, адресов официальных сайтов </w:t>
      </w:r>
      <w:r w:rsidR="00305D52" w:rsidRPr="00161CA2">
        <w:rPr>
          <w:sz w:val="28"/>
          <w:szCs w:val="28"/>
        </w:rPr>
        <w:t xml:space="preserve">Организаций </w:t>
      </w:r>
      <w:r w:rsidR="007F10D1" w:rsidRPr="00161CA2">
        <w:rPr>
          <w:sz w:val="28"/>
          <w:szCs w:val="28"/>
        </w:rPr>
        <w:t>(приложение № 2 к административному регламенту).</w:t>
      </w:r>
    </w:p>
    <w:p w:rsidR="007F10D1" w:rsidRPr="00161CA2" w:rsidRDefault="00A473B2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 xml:space="preserve">Организации </w:t>
      </w:r>
      <w:r w:rsidR="007F10D1" w:rsidRPr="00161CA2">
        <w:rPr>
          <w:sz w:val="28"/>
          <w:szCs w:val="28"/>
        </w:rPr>
        <w:t>осуществляют прием, консультирование заявителей и заинтересованных лиц в предоставлении муниципальной услуги в соответствии со следующим графиком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3827"/>
      </w:tblGrid>
      <w:tr w:rsidR="007F10D1" w:rsidRPr="00F75848">
        <w:tc>
          <w:tcPr>
            <w:tcW w:w="5053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с 8.00 ч. до 16.00 ч.</w:t>
            </w:r>
          </w:p>
        </w:tc>
      </w:tr>
      <w:tr w:rsidR="007F10D1" w:rsidRPr="00F75848">
        <w:tc>
          <w:tcPr>
            <w:tcW w:w="5053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с 8.00 ч. до 16.00 ч.</w:t>
            </w:r>
          </w:p>
        </w:tc>
      </w:tr>
      <w:tr w:rsidR="007F10D1" w:rsidRPr="00F75848">
        <w:tc>
          <w:tcPr>
            <w:tcW w:w="5053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с 8.00 ч. до 16.00 ч.</w:t>
            </w:r>
          </w:p>
        </w:tc>
      </w:tr>
      <w:tr w:rsidR="007F10D1" w:rsidRPr="00F75848">
        <w:tc>
          <w:tcPr>
            <w:tcW w:w="5053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>с 8.00 ч. до 16.00 ч.</w:t>
            </w:r>
          </w:p>
        </w:tc>
      </w:tr>
      <w:tr w:rsidR="007F10D1" w:rsidRPr="00F75848">
        <w:tc>
          <w:tcPr>
            <w:tcW w:w="5053" w:type="dxa"/>
          </w:tcPr>
          <w:p w:rsidR="007F10D1" w:rsidRPr="00F75848" w:rsidRDefault="007F10D1" w:rsidP="00F75848">
            <w:pPr>
              <w:ind w:firstLine="851"/>
              <w:jc w:val="both"/>
              <w:rPr>
                <w:sz w:val="28"/>
                <w:szCs w:val="28"/>
              </w:rPr>
            </w:pPr>
            <w:r w:rsidRPr="00F7584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827" w:type="dxa"/>
          </w:tcPr>
          <w:p w:rsidR="007F10D1" w:rsidRPr="00F75848" w:rsidRDefault="00583C0C" w:rsidP="00F7584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F10D1" w:rsidRPr="00F75848">
              <w:rPr>
                <w:sz w:val="28"/>
                <w:szCs w:val="28"/>
              </w:rPr>
              <w:t>8.00 ч. до 16.00 ч.</w:t>
            </w:r>
          </w:p>
        </w:tc>
      </w:tr>
    </w:tbl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суббота, воскресенье – выходной день;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перерыв на обед сотрудников с 12.00 ч. до 13.00 ч;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1.4.</w:t>
      </w:r>
      <w:r w:rsidR="007F10D1" w:rsidRPr="00583C0C">
        <w:rPr>
          <w:sz w:val="28"/>
          <w:szCs w:val="28"/>
        </w:rPr>
        <w:t>Информация о процедуре предоставления муниципальной услуги предоставляется: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при личном обращении в Отдел;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 письменному обращению;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 телефону;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 электронной почте;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посредством размещени</w:t>
      </w:r>
      <w:r>
        <w:rPr>
          <w:sz w:val="28"/>
          <w:szCs w:val="28"/>
        </w:rPr>
        <w:t>я информационных материалов на официальном</w:t>
      </w:r>
      <w:r w:rsidR="007F10D1" w:rsidRPr="00583C0C">
        <w:rPr>
          <w:sz w:val="28"/>
          <w:szCs w:val="28"/>
        </w:rPr>
        <w:t xml:space="preserve"> сайте Отдела</w:t>
      </w:r>
      <w:r>
        <w:rPr>
          <w:sz w:val="28"/>
          <w:szCs w:val="28"/>
        </w:rPr>
        <w:t xml:space="preserve"> </w:t>
      </w:r>
      <w:r w:rsidR="007F10D1" w:rsidRPr="00583C0C">
        <w:rPr>
          <w:sz w:val="28"/>
          <w:szCs w:val="28"/>
        </w:rPr>
        <w:t xml:space="preserve">- </w:t>
      </w:r>
      <w:hyperlink r:id="rId8" w:history="1">
        <w:r w:rsidR="00305D52" w:rsidRPr="00583C0C">
          <w:rPr>
            <w:rStyle w:val="a3"/>
            <w:color w:val="auto"/>
            <w:sz w:val="28"/>
            <w:szCs w:val="28"/>
            <w:u w:val="none"/>
          </w:rPr>
          <w:t>http://oobmr.ru/</w:t>
        </w:r>
      </w:hyperlink>
      <w:r w:rsidR="007F10D1" w:rsidRPr="00583C0C">
        <w:rPr>
          <w:sz w:val="28"/>
          <w:szCs w:val="28"/>
        </w:rPr>
        <w:t xml:space="preserve">, на официальном сайте администрации </w:t>
      </w:r>
      <w:proofErr w:type="spellStart"/>
      <w:r w:rsidR="007F10D1" w:rsidRPr="00583C0C">
        <w:rPr>
          <w:sz w:val="28"/>
          <w:szCs w:val="28"/>
        </w:rPr>
        <w:t>Балтайского</w:t>
      </w:r>
      <w:proofErr w:type="spellEnd"/>
      <w:r w:rsidR="007F10D1" w:rsidRPr="00583C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F10D1" w:rsidRPr="00583C0C">
        <w:rPr>
          <w:sz w:val="28"/>
          <w:szCs w:val="28"/>
        </w:rPr>
        <w:t xml:space="preserve">- </w:t>
      </w:r>
      <w:hyperlink r:id="rId9" w:history="1">
        <w:r w:rsidR="007F10D1" w:rsidRPr="00583C0C">
          <w:rPr>
            <w:rStyle w:val="a3"/>
            <w:color w:val="auto"/>
            <w:sz w:val="28"/>
            <w:szCs w:val="28"/>
            <w:u w:val="none"/>
          </w:rPr>
          <w:t>www.adm-baltay.ru</w:t>
        </w:r>
      </w:hyperlink>
      <w:r w:rsidR="007F10D1" w:rsidRPr="00583C0C">
        <w:rPr>
          <w:sz w:val="28"/>
          <w:szCs w:val="28"/>
        </w:rPr>
        <w:t>, на реги</w:t>
      </w:r>
      <w:r>
        <w:rPr>
          <w:sz w:val="28"/>
          <w:szCs w:val="28"/>
        </w:rPr>
        <w:t xml:space="preserve">ональном портале муниципальных </w:t>
      </w:r>
      <w:r w:rsidR="007F10D1" w:rsidRPr="00583C0C">
        <w:rPr>
          <w:sz w:val="28"/>
          <w:szCs w:val="28"/>
        </w:rPr>
        <w:t xml:space="preserve">услуг (функций) Саратовской области - </w:t>
      </w:r>
      <w:proofErr w:type="spellStart"/>
      <w:r w:rsidR="007F10D1" w:rsidRPr="00583C0C">
        <w:rPr>
          <w:sz w:val="28"/>
          <w:szCs w:val="28"/>
        </w:rPr>
        <w:t>pgu.saratov.gov.ru</w:t>
      </w:r>
      <w:proofErr w:type="spellEnd"/>
      <w:r w:rsidR="007F10D1" w:rsidRPr="00583C0C">
        <w:rPr>
          <w:sz w:val="28"/>
          <w:szCs w:val="28"/>
        </w:rPr>
        <w:t xml:space="preserve">, Едином портале государственных и муниципальных услуг (функций) — </w:t>
      </w:r>
      <w:proofErr w:type="spellStart"/>
      <w:r w:rsidR="007F10D1" w:rsidRPr="00583C0C">
        <w:rPr>
          <w:sz w:val="28"/>
          <w:szCs w:val="28"/>
        </w:rPr>
        <w:t>gosuslugi.ru</w:t>
      </w:r>
      <w:proofErr w:type="spellEnd"/>
      <w:r w:rsidR="007F10D1" w:rsidRPr="00583C0C">
        <w:rPr>
          <w:sz w:val="28"/>
          <w:szCs w:val="28"/>
        </w:rPr>
        <w:t xml:space="preserve">, а также на информационных стендах, размещенных в здании администрации </w:t>
      </w:r>
      <w:proofErr w:type="spellStart"/>
      <w:r w:rsidR="007F10D1" w:rsidRPr="00583C0C">
        <w:rPr>
          <w:sz w:val="28"/>
          <w:szCs w:val="28"/>
        </w:rPr>
        <w:t>Балтайского</w:t>
      </w:r>
      <w:proofErr w:type="spellEnd"/>
      <w:r w:rsidR="007F10D1" w:rsidRPr="00583C0C">
        <w:rPr>
          <w:sz w:val="28"/>
          <w:szCs w:val="28"/>
        </w:rPr>
        <w:t xml:space="preserve"> муниципального района.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F10D1" w:rsidRPr="00583C0C">
        <w:rPr>
          <w:sz w:val="28"/>
          <w:szCs w:val="28"/>
        </w:rPr>
        <w:t>При осуществлении консультирования при личном приеме должностное лицо Отдела, ответственное за предоставление муниципальной услуги (далее - должностное лицо), обязано: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представиться, указав фамилию, имя и отчество;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дать ответы на заданные посетителем вопросы.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В случае если подготовка ответа на заданные вопросы требует продолжительного времени (</w:t>
      </w:r>
      <w:r w:rsidR="00A473B2" w:rsidRPr="00583C0C">
        <w:rPr>
          <w:sz w:val="28"/>
          <w:szCs w:val="28"/>
        </w:rPr>
        <w:t xml:space="preserve">не более </w:t>
      </w:r>
      <w:r w:rsidRPr="00583C0C">
        <w:rPr>
          <w:sz w:val="28"/>
          <w:szCs w:val="28"/>
        </w:rPr>
        <w:t>15 минут), должностное лицо может предложить заявителю обратиться письменно, либо назначить для получения консультации другое удобное для посетителя время.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 xml:space="preserve">Если поставленные посетителем вопросы не входят в компетенцию Отдела, должностное лицо информирует посетителя о невозможности </w:t>
      </w:r>
      <w:r w:rsidRPr="00583C0C">
        <w:rPr>
          <w:sz w:val="28"/>
          <w:szCs w:val="28"/>
        </w:rPr>
        <w:lastRenderedPageBreak/>
        <w:t xml:space="preserve">предоставления сведений и разъясняет ему право обратиться в орган, в компетенцию которого входят </w:t>
      </w:r>
      <w:r w:rsidR="00583C0C">
        <w:rPr>
          <w:sz w:val="28"/>
          <w:szCs w:val="28"/>
        </w:rPr>
        <w:t>ответы на поставленные вопросы.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F10D1" w:rsidRPr="00583C0C">
        <w:rPr>
          <w:sz w:val="28"/>
          <w:szCs w:val="28"/>
        </w:rPr>
        <w:t xml:space="preserve">Время ожидания личного приема в очереди должно составлять не более </w:t>
      </w:r>
      <w:r w:rsidR="00FB4B99" w:rsidRPr="00583C0C">
        <w:rPr>
          <w:sz w:val="28"/>
          <w:szCs w:val="28"/>
        </w:rPr>
        <w:t>15</w:t>
      </w:r>
      <w:r w:rsidR="007F10D1" w:rsidRPr="00583C0C">
        <w:rPr>
          <w:sz w:val="28"/>
          <w:szCs w:val="28"/>
        </w:rPr>
        <w:t xml:space="preserve"> минут. При этом должен быть обеспечен прием всех обратившихся лиц не позднее, чем за 40 минут до окончания рабочего дня.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7F10D1" w:rsidRPr="00583C0C">
        <w:rPr>
          <w:sz w:val="28"/>
          <w:szCs w:val="28"/>
        </w:rPr>
        <w:t>При обращении заявителя по телефону, должностное лицо: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представляется, назвав свою фам</w:t>
      </w:r>
      <w:r>
        <w:rPr>
          <w:sz w:val="28"/>
          <w:szCs w:val="28"/>
        </w:rPr>
        <w:t>илию, имя, отчество, должность;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предлагает собеседнику представиться;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выслушивает и уточняет, при необходимости, суть вопроса;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 xml:space="preserve">вежливо, корректно и лаконично </w:t>
      </w:r>
      <w:r>
        <w:rPr>
          <w:sz w:val="28"/>
          <w:szCs w:val="28"/>
        </w:rPr>
        <w:t>дает ответ по существу вопроса;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к назначенному сроку подготавливает ответ по вышеуказанным вопросам, в случае необходимости, с привлечением других специалистов.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F10D1" w:rsidRPr="00583C0C">
        <w:rPr>
          <w:sz w:val="28"/>
          <w:szCs w:val="28"/>
        </w:rPr>
        <w:t>В случае если посетитель не удовлетворен информацией, предоставленной ему на устном приеме или по телефону, должностное лицо предлагает ему подготовить письменное обращение по интересующим его вопросам.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7F10D1" w:rsidRPr="00583C0C">
        <w:rPr>
          <w:sz w:val="28"/>
          <w:szCs w:val="28"/>
        </w:rPr>
        <w:t>Письменный запрос на получение консультации может быть направлен: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 почте;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 электронной почте;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-доставлен в</w:t>
      </w:r>
      <w:r w:rsidR="00087651" w:rsidRPr="0058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7F10D1" w:rsidRPr="00583C0C">
        <w:rPr>
          <w:sz w:val="28"/>
          <w:szCs w:val="28"/>
        </w:rPr>
        <w:t>заявителем (представителем заявителя) лично.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При консультировании по письменным запросам ответ направляется в адрес заявителя в срок, не превышающий 3 рабочих дня с момента п</w:t>
      </w:r>
      <w:r w:rsidR="00583C0C">
        <w:rPr>
          <w:sz w:val="28"/>
          <w:szCs w:val="28"/>
        </w:rPr>
        <w:t>оступления письменного запроса.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7F10D1" w:rsidRPr="00583C0C">
        <w:rPr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7F10D1" w:rsidRPr="00583C0C" w:rsidRDefault="00583C0C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7F10D1" w:rsidRPr="00583C0C">
        <w:rPr>
          <w:sz w:val="28"/>
          <w:szCs w:val="28"/>
        </w:rPr>
        <w:t>В случае, когда письменный запрос содержит вопросы, которые не входят в компетенцию Отдела, либо для которых предусмотрен иной порядок предоставления информации, должностное лицо: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направляет обратившемуся с запросом лицу письмо о невозможности предоставления сведений;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 xml:space="preserve">разъясняет право обратиться в орган, в компетенцию которого входят </w:t>
      </w:r>
      <w:r>
        <w:rPr>
          <w:sz w:val="28"/>
          <w:szCs w:val="28"/>
        </w:rPr>
        <w:t>ответы на поставленные вопросы.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7F10D1" w:rsidRPr="00583C0C">
        <w:rPr>
          <w:sz w:val="28"/>
          <w:szCs w:val="28"/>
        </w:rPr>
        <w:t>Должностное лицо</w:t>
      </w:r>
      <w:r w:rsidR="0024185B" w:rsidRPr="00583C0C">
        <w:rPr>
          <w:sz w:val="28"/>
          <w:szCs w:val="28"/>
        </w:rPr>
        <w:t>,</w:t>
      </w:r>
      <w:r w:rsidR="00087651" w:rsidRPr="00583C0C">
        <w:rPr>
          <w:sz w:val="28"/>
          <w:szCs w:val="28"/>
        </w:rPr>
        <w:t xml:space="preserve"> </w:t>
      </w:r>
      <w:r w:rsidR="007F10D1" w:rsidRPr="00583C0C">
        <w:rPr>
          <w:sz w:val="28"/>
          <w:szCs w:val="28"/>
        </w:rPr>
        <w:t>предоставляющего муниципальную услугу, при консультировании заявителей, обязано ответить на следующие вопросы: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 порядке обращения за получением муниципальной услуги, включая информацию о графике работы и местонахождении органа, ответственного за предоставление муниципальной услуги;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 требованиях, предъявляемых к заявителю;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 перечне необходимых документов и требованиях к их оформлению;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 xml:space="preserve">о порядке получения документов, представление которых необходимо для получения муниципальной услуги, включая информацию о </w:t>
      </w:r>
      <w:r w:rsidR="007F10D1" w:rsidRPr="00583C0C">
        <w:rPr>
          <w:sz w:val="28"/>
          <w:szCs w:val="28"/>
        </w:rPr>
        <w:lastRenderedPageBreak/>
        <w:t>местонахождении, телефонах и графике работы органов, выдающих необходимые заключения и справки;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 порядке получения бланков заявлений и других имеющихся форм и справочных материалов;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 xml:space="preserve">предоставить информацию о перечне оздоровительных учреждений на базе общеобразовательных </w:t>
      </w:r>
      <w:r w:rsidR="0024185B" w:rsidRPr="00583C0C">
        <w:rPr>
          <w:sz w:val="28"/>
          <w:szCs w:val="28"/>
        </w:rPr>
        <w:t>организаций</w:t>
      </w:r>
      <w:r w:rsidR="007F10D1" w:rsidRPr="00583C0C">
        <w:rPr>
          <w:sz w:val="28"/>
          <w:szCs w:val="28"/>
        </w:rPr>
        <w:t>, загородных стационарных детских оздоровител</w:t>
      </w:r>
      <w:r w:rsidR="00CA522A">
        <w:rPr>
          <w:sz w:val="28"/>
          <w:szCs w:val="28"/>
        </w:rPr>
        <w:t>ьных учреждениях, расположенных</w:t>
      </w:r>
      <w:r w:rsidR="007F10D1" w:rsidRPr="00583C0C">
        <w:rPr>
          <w:sz w:val="28"/>
          <w:szCs w:val="28"/>
        </w:rPr>
        <w:t xml:space="preserve"> на территории Саратовской области, наличии путевок в оздоровительные лагеря, продолжительности смен;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 сроках предоставления муниципальной услуги.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7F10D1" w:rsidRPr="00583C0C">
        <w:rPr>
          <w:sz w:val="28"/>
          <w:szCs w:val="28"/>
        </w:rPr>
        <w:t>Оборудуются информационные стенды, на которых размещается следующая обязательная информация: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полный почтовый адрес, адрес электронной почты, адрес официального интернет-сайт</w:t>
      </w:r>
      <w:r w:rsidR="00CA522A">
        <w:rPr>
          <w:sz w:val="28"/>
          <w:szCs w:val="28"/>
        </w:rPr>
        <w:t>а, справочные номера телефонов;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сведения о перечне исполняемых муниципальных услуг;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перечень документов, представляемых заявителем для исполнения муниципальной услуги;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перечень законодательных и иных нормативных правовых актов, регулирующих деятельность по предоставлению муниципальной услуги;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основания для отказа в предоставлении муниципальной услуги;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-блок-схема,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административный регламент;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услуги.</w:t>
      </w:r>
    </w:p>
    <w:p w:rsidR="007F10D1" w:rsidRPr="00583C0C" w:rsidRDefault="007F10D1" w:rsidP="00583C0C">
      <w:pPr>
        <w:ind w:firstLine="851"/>
        <w:jc w:val="both"/>
        <w:rPr>
          <w:sz w:val="28"/>
          <w:szCs w:val="28"/>
        </w:rPr>
      </w:pPr>
      <w:r w:rsidRPr="00583C0C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7F10D1" w:rsidRPr="00583C0C">
        <w:rPr>
          <w:sz w:val="28"/>
          <w:szCs w:val="28"/>
        </w:rPr>
        <w:t>Информация о порядке предоставлении муниципальной услуги распространяет</w:t>
      </w:r>
      <w:r w:rsidR="00CA522A">
        <w:rPr>
          <w:sz w:val="28"/>
          <w:szCs w:val="28"/>
        </w:rPr>
        <w:t xml:space="preserve">ся Отделом </w:t>
      </w:r>
      <w:r w:rsidR="007F10D1" w:rsidRPr="00583C0C">
        <w:rPr>
          <w:sz w:val="28"/>
          <w:szCs w:val="28"/>
        </w:rPr>
        <w:t>в электр</w:t>
      </w:r>
      <w:r w:rsidR="00CA522A">
        <w:rPr>
          <w:sz w:val="28"/>
          <w:szCs w:val="28"/>
        </w:rPr>
        <w:t xml:space="preserve">онном виде путем размещения на официальном </w:t>
      </w:r>
      <w:r w:rsidR="007F10D1" w:rsidRPr="00583C0C">
        <w:rPr>
          <w:sz w:val="28"/>
          <w:szCs w:val="28"/>
        </w:rPr>
        <w:t xml:space="preserve">сайте Отдела- </w:t>
      </w:r>
      <w:hyperlink r:id="rId10" w:history="1">
        <w:r w:rsidR="00AC4DF8" w:rsidRPr="00583C0C">
          <w:rPr>
            <w:rStyle w:val="a3"/>
            <w:color w:val="auto"/>
            <w:sz w:val="28"/>
            <w:szCs w:val="28"/>
            <w:u w:val="none"/>
          </w:rPr>
          <w:t>http://oobmr.ru/</w:t>
        </w:r>
      </w:hyperlink>
      <w:r w:rsidR="007F10D1" w:rsidRPr="00583C0C">
        <w:rPr>
          <w:sz w:val="28"/>
          <w:szCs w:val="28"/>
        </w:rPr>
        <w:t xml:space="preserve">, на официальном сайте администрации </w:t>
      </w:r>
      <w:proofErr w:type="spellStart"/>
      <w:r w:rsidR="007F10D1" w:rsidRPr="00583C0C">
        <w:rPr>
          <w:sz w:val="28"/>
          <w:szCs w:val="28"/>
        </w:rPr>
        <w:t>Балтайского</w:t>
      </w:r>
      <w:proofErr w:type="spellEnd"/>
      <w:r w:rsidR="007F10D1" w:rsidRPr="00583C0C">
        <w:rPr>
          <w:sz w:val="28"/>
          <w:szCs w:val="28"/>
        </w:rPr>
        <w:t xml:space="preserve"> муниципального района - </w:t>
      </w:r>
      <w:hyperlink r:id="rId11" w:history="1">
        <w:r w:rsidR="007F10D1" w:rsidRPr="00583C0C">
          <w:rPr>
            <w:rStyle w:val="a3"/>
            <w:color w:val="auto"/>
            <w:sz w:val="28"/>
            <w:szCs w:val="28"/>
            <w:u w:val="none"/>
          </w:rPr>
          <w:t>www.adm-baltay.ru</w:t>
        </w:r>
      </w:hyperlink>
      <w:r w:rsidR="007F10D1" w:rsidRPr="00583C0C">
        <w:rPr>
          <w:sz w:val="28"/>
          <w:szCs w:val="28"/>
        </w:rPr>
        <w:t>, на реги</w:t>
      </w:r>
      <w:r w:rsidR="00CA522A">
        <w:rPr>
          <w:sz w:val="28"/>
          <w:szCs w:val="28"/>
        </w:rPr>
        <w:t xml:space="preserve">ональном портале муниципальных </w:t>
      </w:r>
      <w:r w:rsidR="007F10D1" w:rsidRPr="00583C0C">
        <w:rPr>
          <w:sz w:val="28"/>
          <w:szCs w:val="28"/>
        </w:rPr>
        <w:t xml:space="preserve">услуг (функций) Саратовской области - </w:t>
      </w:r>
      <w:proofErr w:type="spellStart"/>
      <w:r w:rsidR="007F10D1" w:rsidRPr="00583C0C">
        <w:rPr>
          <w:sz w:val="28"/>
          <w:szCs w:val="28"/>
        </w:rPr>
        <w:t>pgu.saratov.gov.ru</w:t>
      </w:r>
      <w:proofErr w:type="spellEnd"/>
      <w:r w:rsidR="007F10D1" w:rsidRPr="00583C0C">
        <w:rPr>
          <w:sz w:val="28"/>
          <w:szCs w:val="28"/>
        </w:rPr>
        <w:t xml:space="preserve">, Едином портале государственных и муниципальных услуг (функций) - </w:t>
      </w:r>
      <w:proofErr w:type="spellStart"/>
      <w:r w:rsidR="007F10D1" w:rsidRPr="00583C0C">
        <w:rPr>
          <w:sz w:val="28"/>
          <w:szCs w:val="28"/>
        </w:rPr>
        <w:t>gosuslugi.ru</w:t>
      </w:r>
      <w:proofErr w:type="spellEnd"/>
      <w:r w:rsidR="007F10D1" w:rsidRPr="00583C0C">
        <w:rPr>
          <w:sz w:val="28"/>
          <w:szCs w:val="28"/>
        </w:rPr>
        <w:t>.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7F10D1" w:rsidRPr="00583C0C">
        <w:rPr>
          <w:sz w:val="28"/>
          <w:szCs w:val="28"/>
        </w:rPr>
        <w:t>Распространяемая в электронном виде информация должна содержать как минимум: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CA2">
        <w:rPr>
          <w:sz w:val="28"/>
          <w:szCs w:val="28"/>
        </w:rPr>
        <w:t>административный</w:t>
      </w:r>
      <w:r w:rsidR="007F10D1" w:rsidRPr="00583C0C">
        <w:rPr>
          <w:sz w:val="28"/>
          <w:szCs w:val="28"/>
        </w:rPr>
        <w:t xml:space="preserve"> регламент;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все формы документов;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2A">
        <w:rPr>
          <w:sz w:val="28"/>
          <w:szCs w:val="28"/>
        </w:rPr>
        <w:t xml:space="preserve">список необходимых документов </w:t>
      </w:r>
      <w:r w:rsidR="007F10D1" w:rsidRPr="00583C0C">
        <w:rPr>
          <w:sz w:val="28"/>
          <w:szCs w:val="28"/>
        </w:rPr>
        <w:t>предоставления муниципальной услуги по организации отдыха и оздоровления детей в ка</w:t>
      </w:r>
      <w:r w:rsidR="00CA522A">
        <w:rPr>
          <w:sz w:val="28"/>
          <w:szCs w:val="28"/>
        </w:rPr>
        <w:t xml:space="preserve">никулярное время </w:t>
      </w:r>
      <w:r>
        <w:rPr>
          <w:sz w:val="28"/>
          <w:szCs w:val="28"/>
        </w:rPr>
        <w:t xml:space="preserve">с указанием </w:t>
      </w:r>
      <w:r w:rsidR="007F10D1" w:rsidRPr="00583C0C">
        <w:rPr>
          <w:sz w:val="28"/>
          <w:szCs w:val="28"/>
        </w:rPr>
        <w:t>выдающих их органов (наименование, адрес, телефон, график работы);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583C0C">
        <w:rPr>
          <w:sz w:val="28"/>
          <w:szCs w:val="28"/>
        </w:rPr>
        <w:t>основные ошибки в оформлении необходимых документов и описания правил их проверки для самостоятельной оценки заявителем возможности их правильности.</w:t>
      </w:r>
    </w:p>
    <w:p w:rsidR="007F10D1" w:rsidRPr="00583C0C" w:rsidRDefault="00EB5B50" w:rsidP="00583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7F10D1" w:rsidRPr="00583C0C">
        <w:rPr>
          <w:sz w:val="28"/>
          <w:szCs w:val="28"/>
        </w:rPr>
        <w:t xml:space="preserve">Информация о ходе исполнения муниципальной услуги по организации отдыха и оздоровления детей в каникулярное время может быть </w:t>
      </w:r>
      <w:r w:rsidR="007F10D1" w:rsidRPr="00583C0C">
        <w:rPr>
          <w:sz w:val="28"/>
          <w:szCs w:val="28"/>
        </w:rPr>
        <w:lastRenderedPageBreak/>
        <w:t xml:space="preserve">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почтой. Для получения информации заявитель или уполномоченное им лицо может обратиться по адресу либо по телефонам, указанным в пункте 1.3.1. </w:t>
      </w:r>
      <w:r w:rsidR="00161CA2">
        <w:rPr>
          <w:sz w:val="28"/>
          <w:szCs w:val="28"/>
        </w:rPr>
        <w:t>административного р</w:t>
      </w:r>
      <w:r w:rsidR="007F10D1" w:rsidRPr="00583C0C">
        <w:rPr>
          <w:sz w:val="28"/>
          <w:szCs w:val="28"/>
        </w:rPr>
        <w:t>егламента.</w:t>
      </w:r>
    </w:p>
    <w:p w:rsidR="00087651" w:rsidRPr="00F75848" w:rsidRDefault="00087651" w:rsidP="00F75848">
      <w:pPr>
        <w:ind w:firstLine="851"/>
        <w:jc w:val="both"/>
        <w:rPr>
          <w:sz w:val="28"/>
          <w:szCs w:val="28"/>
        </w:rPr>
      </w:pPr>
    </w:p>
    <w:p w:rsidR="007F10D1" w:rsidRDefault="00FB4B99" w:rsidP="00E67E32">
      <w:pPr>
        <w:ind w:right="-285"/>
        <w:jc w:val="center"/>
        <w:rPr>
          <w:b/>
          <w:sz w:val="28"/>
          <w:szCs w:val="28"/>
        </w:rPr>
      </w:pPr>
      <w:r w:rsidRPr="00FB4B99">
        <w:rPr>
          <w:b/>
          <w:sz w:val="28"/>
          <w:szCs w:val="28"/>
          <w:lang w:val="en-US"/>
        </w:rPr>
        <w:t>II</w:t>
      </w:r>
      <w:r w:rsidR="007F10D1" w:rsidRPr="00FB4B99">
        <w:rPr>
          <w:b/>
          <w:sz w:val="28"/>
          <w:szCs w:val="28"/>
        </w:rPr>
        <w:t xml:space="preserve"> </w:t>
      </w:r>
      <w:r w:rsidR="007F10D1">
        <w:rPr>
          <w:b/>
          <w:sz w:val="28"/>
          <w:szCs w:val="28"/>
        </w:rPr>
        <w:t>Стандарт предоставления муниципальной услуги</w:t>
      </w:r>
    </w:p>
    <w:p w:rsidR="007F10D1" w:rsidRDefault="007F10D1" w:rsidP="007F10D1">
      <w:pPr>
        <w:ind w:left="-567" w:right="-285" w:firstLine="567"/>
        <w:jc w:val="center"/>
        <w:rPr>
          <w:b/>
          <w:sz w:val="28"/>
          <w:szCs w:val="28"/>
        </w:rPr>
      </w:pPr>
    </w:p>
    <w:p w:rsidR="007F10D1" w:rsidRPr="00087651" w:rsidRDefault="00CA522A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7F10D1" w:rsidRPr="00FB4B99">
        <w:rPr>
          <w:b/>
          <w:sz w:val="28"/>
          <w:szCs w:val="28"/>
        </w:rPr>
        <w:t>Наименование муниципальной услуги:</w:t>
      </w:r>
    </w:p>
    <w:p w:rsidR="00FB4B99" w:rsidRPr="00087651" w:rsidRDefault="00FB4B99" w:rsidP="00F75848">
      <w:pPr>
        <w:ind w:firstLine="851"/>
        <w:jc w:val="both"/>
        <w:rPr>
          <w:b/>
          <w:sz w:val="28"/>
          <w:szCs w:val="28"/>
        </w:rPr>
      </w:pPr>
    </w:p>
    <w:p w:rsidR="00FB4B99" w:rsidRDefault="00FB4B99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7F10D1" w:rsidRPr="00F75848">
        <w:rPr>
          <w:sz w:val="28"/>
          <w:szCs w:val="28"/>
        </w:rPr>
        <w:t>рганизация отдыха и оздоровления детей в каникулярное время</w:t>
      </w:r>
      <w:r>
        <w:rPr>
          <w:sz w:val="28"/>
          <w:szCs w:val="28"/>
        </w:rPr>
        <w:t>».</w:t>
      </w:r>
    </w:p>
    <w:p w:rsidR="007F10D1" w:rsidRPr="00F75848" w:rsidRDefault="007F10D1" w:rsidP="00FB4B99">
      <w:pPr>
        <w:jc w:val="both"/>
        <w:rPr>
          <w:sz w:val="28"/>
          <w:szCs w:val="28"/>
        </w:rPr>
      </w:pPr>
    </w:p>
    <w:p w:rsidR="007F10D1" w:rsidRDefault="00FB4B99" w:rsidP="00161CA2">
      <w:pPr>
        <w:jc w:val="center"/>
        <w:rPr>
          <w:b/>
          <w:sz w:val="28"/>
          <w:szCs w:val="28"/>
        </w:rPr>
      </w:pPr>
      <w:r w:rsidRPr="00BA5FB0">
        <w:rPr>
          <w:b/>
          <w:sz w:val="28"/>
          <w:szCs w:val="28"/>
        </w:rPr>
        <w:t>2.2.Наименование органа местного самоуправ</w:t>
      </w:r>
      <w:r w:rsidR="00BA5FB0" w:rsidRPr="00BA5FB0">
        <w:rPr>
          <w:b/>
          <w:sz w:val="28"/>
          <w:szCs w:val="28"/>
        </w:rPr>
        <w:t>ления, предоставляющего муниципальную услугу</w:t>
      </w:r>
    </w:p>
    <w:p w:rsidR="00BA5FB0" w:rsidRDefault="00BA5FB0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Муниципальная услуга предоставляется </w:t>
      </w:r>
      <w:r w:rsidR="00161CA2">
        <w:rPr>
          <w:sz w:val="28"/>
          <w:szCs w:val="28"/>
        </w:rPr>
        <w:t>обще</w:t>
      </w:r>
      <w:r w:rsidRPr="00F75848">
        <w:rPr>
          <w:sz w:val="28"/>
          <w:szCs w:val="28"/>
        </w:rPr>
        <w:t xml:space="preserve">образовательными </w:t>
      </w:r>
      <w:r w:rsidR="00AC4DF8">
        <w:rPr>
          <w:sz w:val="28"/>
          <w:szCs w:val="28"/>
        </w:rPr>
        <w:t xml:space="preserve">организациями </w:t>
      </w:r>
      <w:r w:rsidRPr="00F75848">
        <w:rPr>
          <w:sz w:val="28"/>
          <w:szCs w:val="28"/>
        </w:rPr>
        <w:t>и Отделом перечень, которых представлен в приложении № 2 к настоящему административному регламенту.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Предоставление муниципальной услуги осуществляют следующие виды персонала: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административно-управленческий персонал (руководитель </w:t>
      </w:r>
      <w:r w:rsidR="00161CA2"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>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педагогический персонал</w:t>
      </w:r>
      <w:r w:rsidR="008C44DF">
        <w:rPr>
          <w:sz w:val="28"/>
          <w:szCs w:val="28"/>
        </w:rPr>
        <w:t>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иные работники.</w:t>
      </w:r>
    </w:p>
    <w:p w:rsidR="007F10D1" w:rsidRDefault="00087651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F10D1" w:rsidRPr="00F75848">
        <w:rPr>
          <w:sz w:val="28"/>
          <w:szCs w:val="28"/>
        </w:rPr>
        <w:t>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161CA2" w:rsidRDefault="00161CA2" w:rsidP="00F75848">
      <w:pPr>
        <w:ind w:firstLine="851"/>
        <w:jc w:val="both"/>
        <w:rPr>
          <w:b/>
          <w:sz w:val="28"/>
          <w:szCs w:val="28"/>
        </w:rPr>
      </w:pPr>
    </w:p>
    <w:p w:rsidR="00F15948" w:rsidRDefault="00CA522A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F15948" w:rsidRPr="00F15948">
        <w:rPr>
          <w:b/>
          <w:sz w:val="28"/>
          <w:szCs w:val="28"/>
        </w:rPr>
        <w:t>Результат предоставления муниципальной услуги</w:t>
      </w:r>
    </w:p>
    <w:p w:rsidR="00F15948" w:rsidRPr="00F15948" w:rsidRDefault="00F15948" w:rsidP="00F75848">
      <w:pPr>
        <w:ind w:firstLine="851"/>
        <w:jc w:val="both"/>
        <w:rPr>
          <w:b/>
          <w:sz w:val="28"/>
          <w:szCs w:val="28"/>
        </w:rPr>
      </w:pPr>
    </w:p>
    <w:p w:rsidR="007F10D1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Результатом предоставления муниципальной услуги является предоставление путевки в оздоровительные лагеря с дневным пребыванием на базе </w:t>
      </w:r>
      <w:r w:rsidR="00AC4DF8">
        <w:rPr>
          <w:sz w:val="28"/>
          <w:szCs w:val="28"/>
        </w:rPr>
        <w:t xml:space="preserve">Организаций </w:t>
      </w:r>
      <w:r w:rsidRPr="00F75848">
        <w:rPr>
          <w:sz w:val="28"/>
          <w:szCs w:val="28"/>
        </w:rPr>
        <w:t>или загородные стационарные детские оздоровительные учреждения Саратовской области.</w:t>
      </w:r>
    </w:p>
    <w:p w:rsidR="00912F91" w:rsidRPr="00F75848" w:rsidRDefault="00912F91" w:rsidP="00F75848">
      <w:pPr>
        <w:ind w:firstLine="851"/>
        <w:jc w:val="both"/>
        <w:rPr>
          <w:sz w:val="28"/>
          <w:szCs w:val="28"/>
        </w:rPr>
      </w:pPr>
    </w:p>
    <w:p w:rsidR="007F10D1" w:rsidRDefault="00912F91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A52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7F10D1" w:rsidRPr="00912F91">
        <w:rPr>
          <w:b/>
          <w:sz w:val="28"/>
          <w:szCs w:val="28"/>
        </w:rPr>
        <w:t>роки предоставления муниципальной услу</w:t>
      </w:r>
      <w:r w:rsidR="00161CA2">
        <w:rPr>
          <w:b/>
          <w:sz w:val="28"/>
          <w:szCs w:val="28"/>
        </w:rPr>
        <w:t>ги</w:t>
      </w:r>
    </w:p>
    <w:p w:rsidR="00161CA2" w:rsidRPr="00912F91" w:rsidRDefault="00161CA2" w:rsidP="00161CA2">
      <w:pPr>
        <w:jc w:val="center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В процессе предоставления муниципальной услуги, Отдел согласовывает с </w:t>
      </w:r>
      <w:r w:rsidR="00AC4DF8">
        <w:rPr>
          <w:sz w:val="28"/>
          <w:szCs w:val="28"/>
        </w:rPr>
        <w:t>Организациями</w:t>
      </w:r>
      <w:r w:rsidRPr="00F75848">
        <w:rPr>
          <w:sz w:val="28"/>
          <w:szCs w:val="28"/>
        </w:rPr>
        <w:t xml:space="preserve"> возможность изменения количества мест для приема детей на отдых и оздоровление, установленного муниципальным заданием Отдела, а также предоставляет информацию о на</w:t>
      </w:r>
      <w:r w:rsidR="00CA522A">
        <w:rPr>
          <w:sz w:val="28"/>
          <w:szCs w:val="28"/>
        </w:rPr>
        <w:t xml:space="preserve">личии свободных мест и путевок </w:t>
      </w:r>
      <w:r w:rsidRPr="00F75848">
        <w:rPr>
          <w:sz w:val="28"/>
          <w:szCs w:val="28"/>
        </w:rPr>
        <w:t>для отдыха детей</w:t>
      </w:r>
      <w:r w:rsidR="00161CA2">
        <w:rPr>
          <w:sz w:val="28"/>
          <w:szCs w:val="28"/>
        </w:rPr>
        <w:t>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lastRenderedPageBreak/>
        <w:t>Предоставляются путевки в загородные стационарные детские оздоровительные учреждения со сроком пребывания на период: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не менее 7 дней в период весенних, осенних, зимних каникул;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не более чем на 24 дня в период летних школьных каникул — для детей школьного возраста до 15 лет (включительно) в </w:t>
      </w:r>
      <w:r w:rsidR="00AC4DF8"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>, расположенные на территории Саратовской области.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Осуществляется оздоровление детей в организованных на базе общеобразовательных школ, учреждений дополнительного образования, оздоровительных лагерей с дневным пребыванием детей со сроком пребывания: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не менее 5 дней в период весенних, осенних, зимних каникул;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не более чем на 21 день пребывания в период летних школьных каникул. </w:t>
      </w:r>
    </w:p>
    <w:p w:rsidR="007F10D1" w:rsidRPr="00F75848" w:rsidRDefault="00AC4DF8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 xml:space="preserve"> организуют работу с детьми в течение каникул.</w:t>
      </w:r>
    </w:p>
    <w:p w:rsidR="007F10D1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Распорядок занятий, их продолжительность, перер</w:t>
      </w:r>
      <w:r w:rsidR="00CA522A">
        <w:rPr>
          <w:sz w:val="28"/>
          <w:szCs w:val="28"/>
        </w:rPr>
        <w:t xml:space="preserve">ывы между ними устанавливается </w:t>
      </w:r>
      <w:r w:rsidRPr="00F75848">
        <w:rPr>
          <w:sz w:val="28"/>
          <w:szCs w:val="28"/>
        </w:rPr>
        <w:t xml:space="preserve">расписанием занятий, утверждаемым директором </w:t>
      </w:r>
      <w:r w:rsidR="00AC4DF8">
        <w:rPr>
          <w:sz w:val="28"/>
          <w:szCs w:val="28"/>
        </w:rPr>
        <w:t>Организации</w:t>
      </w:r>
      <w:r w:rsidR="00CA522A">
        <w:rPr>
          <w:sz w:val="28"/>
          <w:szCs w:val="28"/>
        </w:rPr>
        <w:t>.</w:t>
      </w:r>
    </w:p>
    <w:p w:rsidR="00491E4A" w:rsidRPr="00F75848" w:rsidRDefault="00491E4A" w:rsidP="00F75848">
      <w:pPr>
        <w:ind w:firstLine="851"/>
        <w:jc w:val="both"/>
        <w:rPr>
          <w:sz w:val="28"/>
          <w:szCs w:val="28"/>
        </w:rPr>
      </w:pPr>
    </w:p>
    <w:p w:rsidR="007F10D1" w:rsidRDefault="00CA522A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912F91" w:rsidRPr="00491E4A">
        <w:rPr>
          <w:b/>
          <w:sz w:val="28"/>
          <w:szCs w:val="28"/>
        </w:rPr>
        <w:t>Перечень нормативных правовых актов,</w:t>
      </w:r>
      <w:r w:rsidR="00491E4A" w:rsidRPr="00491E4A">
        <w:rPr>
          <w:b/>
          <w:sz w:val="28"/>
          <w:szCs w:val="28"/>
        </w:rPr>
        <w:t xml:space="preserve"> </w:t>
      </w:r>
      <w:r w:rsidR="00912F91" w:rsidRPr="00491E4A">
        <w:rPr>
          <w:b/>
          <w:sz w:val="28"/>
          <w:szCs w:val="28"/>
        </w:rPr>
        <w:t>регулирующих отношения,</w:t>
      </w:r>
      <w:r w:rsidR="00491E4A">
        <w:rPr>
          <w:b/>
          <w:sz w:val="28"/>
          <w:szCs w:val="28"/>
        </w:rPr>
        <w:t xml:space="preserve"> </w:t>
      </w:r>
      <w:r w:rsidR="00912F91" w:rsidRPr="00491E4A">
        <w:rPr>
          <w:b/>
          <w:sz w:val="28"/>
          <w:szCs w:val="28"/>
        </w:rPr>
        <w:t>возникающих в связи с пр</w:t>
      </w:r>
      <w:r w:rsidR="00491E4A" w:rsidRPr="00491E4A">
        <w:rPr>
          <w:b/>
          <w:sz w:val="28"/>
          <w:szCs w:val="28"/>
        </w:rPr>
        <w:t>едоставлением муниципальной услуги</w:t>
      </w:r>
    </w:p>
    <w:p w:rsidR="00491E4A" w:rsidRPr="00491E4A" w:rsidRDefault="00491E4A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Конституцией Российской Федерации (Российская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 w:rsidR="007F10D1" w:rsidRPr="00F75848">
          <w:rPr>
            <w:sz w:val="28"/>
            <w:szCs w:val="28"/>
          </w:rPr>
          <w:t>1993 г</w:t>
        </w:r>
      </w:smartTag>
      <w:r w:rsidR="007F10D1" w:rsidRPr="00F75848">
        <w:rPr>
          <w:sz w:val="28"/>
          <w:szCs w:val="28"/>
        </w:rPr>
        <w:t>. № 237);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Конвенцией о правах ребенка (принята </w:t>
      </w:r>
      <w:hyperlink r:id="rId12" w:history="1">
        <w:r w:rsidR="007F10D1" w:rsidRPr="00161CA2">
          <w:rPr>
            <w:rStyle w:val="a3"/>
            <w:color w:val="auto"/>
            <w:sz w:val="28"/>
            <w:szCs w:val="28"/>
            <w:u w:val="none"/>
          </w:rPr>
          <w:t>резолюцией 44/25</w:t>
        </w:r>
      </w:hyperlink>
      <w:r w:rsidR="007F10D1" w:rsidRPr="00161CA2"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>Генеральной Ассамблеи от 20 ноября 1989 года);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 («Собрание законодательства Российской Федерации» от 3 августа </w:t>
      </w:r>
      <w:smartTag w:uri="urn:schemas-microsoft-com:office:smarttags" w:element="metricconverter">
        <w:smartTagPr>
          <w:attr w:name="ProductID" w:val="1998 г"/>
        </w:smartTagPr>
        <w:r w:rsidR="007F10D1" w:rsidRPr="00F75848">
          <w:rPr>
            <w:sz w:val="28"/>
            <w:szCs w:val="28"/>
          </w:rPr>
          <w:t>1998 г</w:t>
        </w:r>
      </w:smartTag>
      <w:r w:rsidR="007F10D1" w:rsidRPr="00F75848">
        <w:rPr>
          <w:sz w:val="28"/>
          <w:szCs w:val="28"/>
        </w:rPr>
        <w:t>., № 31);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0D1" w:rsidRPr="00F75848">
          <w:rPr>
            <w:sz w:val="28"/>
            <w:szCs w:val="28"/>
          </w:rPr>
          <w:t>2003 г</w:t>
        </w:r>
      </w:smartTag>
      <w:r w:rsidR="007F10D1" w:rsidRPr="00F7584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="007F10D1" w:rsidRPr="00F75848">
          <w:rPr>
            <w:sz w:val="28"/>
            <w:szCs w:val="28"/>
          </w:rPr>
          <w:t>2003 г</w:t>
        </w:r>
      </w:smartTag>
      <w:r w:rsidR="007F10D1" w:rsidRPr="00F75848">
        <w:rPr>
          <w:sz w:val="28"/>
          <w:szCs w:val="28"/>
        </w:rPr>
        <w:t>. № 202);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7F10D1" w:rsidRPr="00F75848">
          <w:rPr>
            <w:sz w:val="28"/>
            <w:szCs w:val="28"/>
          </w:rPr>
          <w:t>2010 г</w:t>
        </w:r>
      </w:smartTag>
      <w:r w:rsidR="007F10D1" w:rsidRPr="00F75848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 от 30.07.2010 г. № 168);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7F10D1" w:rsidRPr="00F75848">
          <w:rPr>
            <w:sz w:val="28"/>
            <w:szCs w:val="28"/>
          </w:rPr>
          <w:t>2006 г</w:t>
        </w:r>
      </w:smartTag>
      <w:r w:rsidR="007F10D1" w:rsidRPr="00F75848">
        <w:rPr>
          <w:sz w:val="28"/>
          <w:szCs w:val="28"/>
        </w:rPr>
        <w:t xml:space="preserve">. № 59-ФЗ «О порядке рассмотрения обращений граждан Российской Федерации» («Собрание законодательства Российской Федерации» 8 мая </w:t>
      </w:r>
      <w:smartTag w:uri="urn:schemas-microsoft-com:office:smarttags" w:element="metricconverter">
        <w:smartTagPr>
          <w:attr w:name="ProductID" w:val="2006 г"/>
        </w:smartTagPr>
        <w:r w:rsidR="007F10D1" w:rsidRPr="00F75848">
          <w:rPr>
            <w:sz w:val="28"/>
            <w:szCs w:val="28"/>
          </w:rPr>
          <w:t>2006 г</w:t>
        </w:r>
      </w:smartTag>
      <w:r w:rsidR="007F10D1" w:rsidRPr="00F75848">
        <w:rPr>
          <w:sz w:val="28"/>
          <w:szCs w:val="28"/>
        </w:rPr>
        <w:t>. № 19, ст. 2060);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Федеральным законом от 27.07.2006 № 152-ФЗ «О персональных данных» («Собрание законодательства РФ», 31.07.2006, № 31 (1 ч.);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Постановлением Правительства Саратовской области «Об организаци</w:t>
      </w:r>
      <w:r>
        <w:rPr>
          <w:sz w:val="28"/>
          <w:szCs w:val="28"/>
        </w:rPr>
        <w:t xml:space="preserve">и отдыха и оздоровления детей» </w:t>
      </w:r>
      <w:r w:rsidR="007F10D1" w:rsidRPr="00F75848">
        <w:rPr>
          <w:sz w:val="28"/>
          <w:szCs w:val="28"/>
        </w:rPr>
        <w:t>от 30</w:t>
      </w:r>
      <w:r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="007F10D1" w:rsidRPr="00F75848">
          <w:rPr>
            <w:sz w:val="28"/>
            <w:szCs w:val="28"/>
          </w:rPr>
          <w:t>2009 г</w:t>
        </w:r>
      </w:smartTag>
      <w:r w:rsidR="007F10D1" w:rsidRPr="00F75848">
        <w:rPr>
          <w:sz w:val="28"/>
          <w:szCs w:val="28"/>
        </w:rPr>
        <w:t>. № 681-П («Собрание законодательства Саратовск</w:t>
      </w:r>
      <w:r>
        <w:rPr>
          <w:sz w:val="28"/>
          <w:szCs w:val="28"/>
        </w:rPr>
        <w:t>ой области» № 1, декабрь 2009);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CA2">
        <w:rPr>
          <w:sz w:val="28"/>
          <w:szCs w:val="28"/>
        </w:rPr>
        <w:t>р</w:t>
      </w:r>
      <w:r w:rsidR="007F10D1" w:rsidRPr="00F75848">
        <w:rPr>
          <w:sz w:val="28"/>
          <w:szCs w:val="28"/>
        </w:rPr>
        <w:t xml:space="preserve">ешением Собрания депутатов </w:t>
      </w:r>
      <w:proofErr w:type="spellStart"/>
      <w:r w:rsidR="007F10D1" w:rsidRPr="00F75848">
        <w:rPr>
          <w:sz w:val="28"/>
          <w:szCs w:val="28"/>
        </w:rPr>
        <w:t>Балтайского</w:t>
      </w:r>
      <w:proofErr w:type="spellEnd"/>
      <w:r w:rsidR="007F10D1" w:rsidRPr="00F75848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  <w:r w:rsidR="00161CA2">
        <w:rPr>
          <w:sz w:val="28"/>
          <w:szCs w:val="28"/>
        </w:rPr>
        <w:t>23.01.2012</w:t>
      </w:r>
      <w:r w:rsidR="007F10D1" w:rsidRPr="00F75848">
        <w:rPr>
          <w:sz w:val="28"/>
          <w:szCs w:val="28"/>
        </w:rPr>
        <w:t xml:space="preserve"> № 120 «Положение об отделе образования администрации </w:t>
      </w:r>
      <w:proofErr w:type="spellStart"/>
      <w:r w:rsidR="007F10D1" w:rsidRPr="00F75848">
        <w:rPr>
          <w:sz w:val="28"/>
          <w:szCs w:val="28"/>
        </w:rPr>
        <w:t>Балтайского</w:t>
      </w:r>
      <w:proofErr w:type="spellEnd"/>
      <w:r w:rsidR="007F10D1" w:rsidRPr="00F75848">
        <w:rPr>
          <w:sz w:val="28"/>
          <w:szCs w:val="28"/>
        </w:rPr>
        <w:t xml:space="preserve"> муниципального района Саратовской области»;</w:t>
      </w:r>
    </w:p>
    <w:p w:rsidR="007F10D1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административным регламентом</w:t>
      </w:r>
      <w:r w:rsidR="00161CA2">
        <w:rPr>
          <w:sz w:val="28"/>
          <w:szCs w:val="28"/>
        </w:rPr>
        <w:t>.</w:t>
      </w:r>
    </w:p>
    <w:p w:rsidR="00310702" w:rsidRPr="00F75848" w:rsidRDefault="00310702" w:rsidP="00F75848">
      <w:pPr>
        <w:ind w:firstLine="851"/>
        <w:jc w:val="both"/>
        <w:rPr>
          <w:sz w:val="28"/>
          <w:szCs w:val="28"/>
        </w:rPr>
      </w:pPr>
    </w:p>
    <w:p w:rsidR="00310702" w:rsidRDefault="00491E4A" w:rsidP="00161CA2">
      <w:pPr>
        <w:jc w:val="center"/>
        <w:rPr>
          <w:b/>
          <w:sz w:val="28"/>
          <w:szCs w:val="28"/>
        </w:rPr>
      </w:pPr>
      <w:r w:rsidRPr="00310702">
        <w:rPr>
          <w:b/>
          <w:sz w:val="28"/>
          <w:szCs w:val="28"/>
        </w:rPr>
        <w:lastRenderedPageBreak/>
        <w:t>2.6.</w:t>
      </w:r>
      <w:r w:rsidR="00310702">
        <w:rPr>
          <w:b/>
          <w:sz w:val="28"/>
          <w:szCs w:val="28"/>
        </w:rPr>
        <w:t>Исчерпывающий перечень документов,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7F10D1" w:rsidRPr="00310702" w:rsidRDefault="007F10D1" w:rsidP="00F75848">
      <w:pPr>
        <w:ind w:firstLine="851"/>
        <w:jc w:val="both"/>
        <w:rPr>
          <w:sz w:val="28"/>
          <w:szCs w:val="28"/>
        </w:rPr>
      </w:pPr>
    </w:p>
    <w:p w:rsidR="007F10D1" w:rsidRPr="00161CA2" w:rsidRDefault="007F10D1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</w:t>
      </w:r>
      <w:proofErr w:type="spellStart"/>
      <w:r w:rsidRPr="00161CA2">
        <w:rPr>
          <w:sz w:val="28"/>
          <w:szCs w:val="28"/>
        </w:rPr>
        <w:t>Балтайского</w:t>
      </w:r>
      <w:proofErr w:type="spellEnd"/>
      <w:r w:rsidRPr="00161CA2">
        <w:rPr>
          <w:sz w:val="28"/>
          <w:szCs w:val="28"/>
        </w:rPr>
        <w:t xml:space="preserve"> муниципального района- </w:t>
      </w:r>
      <w:hyperlink r:id="rId13" w:history="1">
        <w:r w:rsidRPr="00161CA2">
          <w:rPr>
            <w:rStyle w:val="a3"/>
            <w:color w:val="auto"/>
            <w:sz w:val="28"/>
            <w:szCs w:val="28"/>
            <w:u w:val="none"/>
          </w:rPr>
          <w:t>www</w:t>
        </w:r>
      </w:hyperlink>
      <w:hyperlink r:id="rId14" w:history="1">
        <w:r w:rsidRPr="00161CA2">
          <w:rPr>
            <w:rStyle w:val="a3"/>
            <w:color w:val="auto"/>
            <w:sz w:val="28"/>
            <w:szCs w:val="28"/>
            <w:u w:val="none"/>
          </w:rPr>
          <w:t>.</w:t>
        </w:r>
      </w:hyperlink>
      <w:hyperlink r:id="rId15" w:history="1">
        <w:r w:rsidRPr="00161CA2">
          <w:rPr>
            <w:rStyle w:val="a3"/>
            <w:color w:val="auto"/>
            <w:sz w:val="28"/>
            <w:szCs w:val="28"/>
            <w:u w:val="none"/>
          </w:rPr>
          <w:t>adm-baltay</w:t>
        </w:r>
      </w:hyperlink>
      <w:hyperlink r:id="rId16" w:history="1">
        <w:r w:rsidRPr="00161CA2">
          <w:rPr>
            <w:rStyle w:val="a3"/>
            <w:color w:val="auto"/>
            <w:sz w:val="28"/>
            <w:szCs w:val="28"/>
            <w:u w:val="none"/>
          </w:rPr>
          <w:t>.</w:t>
        </w:r>
      </w:hyperlink>
      <w:hyperlink r:id="rId17" w:history="1">
        <w:r w:rsidRPr="00161CA2">
          <w:rPr>
            <w:rStyle w:val="a3"/>
            <w:color w:val="auto"/>
            <w:sz w:val="28"/>
            <w:szCs w:val="28"/>
            <w:u w:val="none"/>
          </w:rPr>
          <w:t>ru</w:t>
        </w:r>
      </w:hyperlink>
      <w:r w:rsidRPr="00161CA2">
        <w:rPr>
          <w:sz w:val="28"/>
          <w:szCs w:val="28"/>
        </w:rPr>
        <w:t xml:space="preserve">, региональном портале государственных и муниципальных услуг </w:t>
      </w:r>
      <w:hyperlink r:id="rId18" w:history="1">
        <w:r w:rsidRPr="00161CA2">
          <w:rPr>
            <w:rStyle w:val="a3"/>
            <w:color w:val="auto"/>
            <w:sz w:val="28"/>
            <w:szCs w:val="28"/>
            <w:u w:val="none"/>
          </w:rPr>
          <w:t>http://pgu.saratov.gov.ru</w:t>
        </w:r>
      </w:hyperlink>
      <w:r w:rsidRPr="00161CA2">
        <w:rPr>
          <w:sz w:val="28"/>
          <w:szCs w:val="28"/>
        </w:rPr>
        <w:t>/ и федеральном портале государственных и муниципальных услуг http://</w:t>
      </w:r>
      <w:hyperlink r:id="rId19" w:history="1">
        <w:r w:rsidRPr="00161CA2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161CA2">
        <w:rPr>
          <w:sz w:val="28"/>
          <w:szCs w:val="28"/>
        </w:rPr>
        <w:t>/.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Для получения муниципальной услуги заявители предоставляют в </w:t>
      </w:r>
      <w:r w:rsidR="00912F91">
        <w:rPr>
          <w:sz w:val="28"/>
          <w:szCs w:val="28"/>
        </w:rPr>
        <w:t>Организацию</w:t>
      </w:r>
      <w:r w:rsidRPr="00F75848">
        <w:rPr>
          <w:sz w:val="28"/>
          <w:szCs w:val="28"/>
        </w:rPr>
        <w:t xml:space="preserve"> следующие документы: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заявление на включение в список детей для приобретения путевк</w:t>
      </w:r>
      <w:r>
        <w:rPr>
          <w:sz w:val="28"/>
          <w:szCs w:val="28"/>
        </w:rPr>
        <w:t xml:space="preserve">и в оздоровительное учреждение </w:t>
      </w:r>
      <w:r w:rsidR="007F10D1" w:rsidRPr="00F75848">
        <w:rPr>
          <w:sz w:val="28"/>
          <w:szCs w:val="28"/>
        </w:rPr>
        <w:t>(от родителей);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копия свидетельства о рождении ребенка;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справка с места работы одного из родителей (законных представителей);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медицинская справка о состоянии здоровья ребенка установленного образца;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копия медицинского страхового полиса;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документы, подтверждающие наличие у заявителя прав или полномочий на зачисление ребенка в </w:t>
      </w:r>
      <w:r w:rsidR="00912F91">
        <w:rPr>
          <w:sz w:val="28"/>
          <w:szCs w:val="28"/>
        </w:rPr>
        <w:t>Организацию</w:t>
      </w:r>
      <w:r w:rsidR="007F10D1" w:rsidRPr="00F75848">
        <w:rPr>
          <w:sz w:val="28"/>
          <w:szCs w:val="28"/>
        </w:rPr>
        <w:t xml:space="preserve"> (родитель предоставляет документ, удостоверяющий личность);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документ об оплате за путевку.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Документы, представляемые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В случае направления заявления в электронном виде, оно должно быть заполнено согласно представленной на региональном портале либо федеральном портале государственн</w:t>
      </w:r>
      <w:r w:rsidR="00CA522A">
        <w:rPr>
          <w:sz w:val="28"/>
          <w:szCs w:val="28"/>
        </w:rPr>
        <w:t>ых и муниципальных услуг форме.</w:t>
      </w:r>
    </w:p>
    <w:p w:rsidR="007F10D1" w:rsidRPr="00161CA2" w:rsidRDefault="007F10D1" w:rsidP="00F75848">
      <w:pPr>
        <w:ind w:firstLine="851"/>
        <w:jc w:val="both"/>
        <w:rPr>
          <w:sz w:val="28"/>
          <w:szCs w:val="28"/>
        </w:rPr>
      </w:pPr>
      <w:r w:rsidRPr="00161CA2">
        <w:rPr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</w:t>
      </w:r>
      <w:r w:rsidR="00310702" w:rsidRPr="00161CA2">
        <w:rPr>
          <w:sz w:val="28"/>
          <w:szCs w:val="28"/>
        </w:rPr>
        <w:t xml:space="preserve">Организацию </w:t>
      </w:r>
      <w:r w:rsidRPr="00161CA2">
        <w:rPr>
          <w:sz w:val="28"/>
          <w:szCs w:val="28"/>
        </w:rPr>
        <w:t xml:space="preserve">лично, направлены в электронной форме через региональный портал </w:t>
      </w:r>
      <w:hyperlink r:id="rId20" w:history="1">
        <w:r w:rsidRPr="00161CA2">
          <w:rPr>
            <w:rStyle w:val="a3"/>
            <w:color w:val="auto"/>
            <w:sz w:val="28"/>
            <w:szCs w:val="28"/>
            <w:u w:val="none"/>
          </w:rPr>
          <w:t>http://pgu.saratov.gov.ru</w:t>
        </w:r>
      </w:hyperlink>
      <w:r w:rsidRPr="00161CA2">
        <w:rPr>
          <w:sz w:val="28"/>
          <w:szCs w:val="28"/>
        </w:rPr>
        <w:t xml:space="preserve">/, либо федеральный портал </w:t>
      </w:r>
      <w:hyperlink r:id="rId21" w:history="1">
        <w:r w:rsidRPr="00161CA2">
          <w:rPr>
            <w:rStyle w:val="a3"/>
            <w:color w:val="auto"/>
            <w:sz w:val="28"/>
            <w:szCs w:val="28"/>
            <w:u w:val="none"/>
          </w:rPr>
          <w:t>http://www.gosuslugi.ru</w:t>
        </w:r>
      </w:hyperlink>
      <w:r w:rsidRPr="00161CA2">
        <w:rPr>
          <w:sz w:val="28"/>
          <w:szCs w:val="28"/>
        </w:rPr>
        <w:t xml:space="preserve">/,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должностным лицом </w:t>
      </w:r>
      <w:r w:rsidR="007C7E60" w:rsidRPr="00161CA2">
        <w:rPr>
          <w:sz w:val="28"/>
          <w:szCs w:val="28"/>
        </w:rPr>
        <w:t>Организации</w:t>
      </w:r>
      <w:r w:rsidRPr="00161CA2">
        <w:rPr>
          <w:sz w:val="28"/>
          <w:szCs w:val="28"/>
        </w:rPr>
        <w:t>. Обязанность подтверждения факта отправки документов лежит на заявителе.</w:t>
      </w:r>
    </w:p>
    <w:p w:rsidR="00CA522A" w:rsidRDefault="00CA522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4E5" w:rsidRDefault="007614E5" w:rsidP="00161CA2">
      <w:pPr>
        <w:jc w:val="center"/>
        <w:rPr>
          <w:b/>
          <w:sz w:val="28"/>
          <w:szCs w:val="28"/>
        </w:rPr>
      </w:pPr>
      <w:r w:rsidRPr="00010F90">
        <w:rPr>
          <w:b/>
          <w:sz w:val="28"/>
          <w:szCs w:val="28"/>
        </w:rPr>
        <w:lastRenderedPageBreak/>
        <w:t>2.7.Исчерпывающий перечень документов,</w:t>
      </w:r>
      <w:r w:rsidR="00010F90" w:rsidRPr="00010F90">
        <w:rPr>
          <w:b/>
          <w:sz w:val="28"/>
          <w:szCs w:val="28"/>
        </w:rPr>
        <w:t xml:space="preserve"> </w:t>
      </w:r>
      <w:r w:rsidRPr="00010F90">
        <w:rPr>
          <w:b/>
          <w:sz w:val="28"/>
          <w:szCs w:val="28"/>
        </w:rPr>
        <w:t xml:space="preserve">необходимых в соответствии </w:t>
      </w:r>
      <w:r w:rsidR="00010F90">
        <w:rPr>
          <w:b/>
          <w:sz w:val="28"/>
          <w:szCs w:val="28"/>
        </w:rPr>
        <w:t>нормативными правовыми актами для предоставления муниципальной услуги,</w:t>
      </w:r>
      <w:r w:rsidR="007A6001">
        <w:rPr>
          <w:b/>
          <w:sz w:val="28"/>
          <w:szCs w:val="28"/>
        </w:rPr>
        <w:t xml:space="preserve"> </w:t>
      </w:r>
      <w:r w:rsidR="00010F90">
        <w:rPr>
          <w:b/>
          <w:sz w:val="28"/>
          <w:szCs w:val="28"/>
        </w:rPr>
        <w:t>которые находятся в распоряжении государственных органов,</w:t>
      </w:r>
      <w:r w:rsidR="007A6001">
        <w:rPr>
          <w:b/>
          <w:sz w:val="28"/>
          <w:szCs w:val="28"/>
        </w:rPr>
        <w:t xml:space="preserve"> </w:t>
      </w:r>
      <w:r w:rsidR="00010F90">
        <w:rPr>
          <w:b/>
          <w:sz w:val="28"/>
          <w:szCs w:val="28"/>
        </w:rPr>
        <w:t xml:space="preserve">органов местного </w:t>
      </w:r>
      <w:r w:rsidR="007A6001">
        <w:rPr>
          <w:b/>
          <w:sz w:val="28"/>
          <w:szCs w:val="28"/>
        </w:rPr>
        <w:t>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E7DFE" w:rsidRDefault="00DE7DFE" w:rsidP="00F75848">
      <w:pPr>
        <w:ind w:firstLine="851"/>
        <w:jc w:val="both"/>
        <w:rPr>
          <w:b/>
          <w:sz w:val="28"/>
          <w:szCs w:val="28"/>
        </w:rPr>
      </w:pPr>
    </w:p>
    <w:p w:rsidR="007A6001" w:rsidRDefault="007A6001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DE7DFE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DE7DFE">
        <w:rPr>
          <w:sz w:val="28"/>
          <w:szCs w:val="28"/>
        </w:rPr>
        <w:t>, участвующих предоставлении государственных и муниципальных услуг отсутствуют.</w:t>
      </w:r>
    </w:p>
    <w:p w:rsidR="00DE7DFE" w:rsidRPr="007A6001" w:rsidRDefault="00DE7DFE" w:rsidP="00F75848">
      <w:pPr>
        <w:ind w:firstLine="851"/>
        <w:jc w:val="both"/>
        <w:rPr>
          <w:sz w:val="28"/>
          <w:szCs w:val="28"/>
        </w:rPr>
      </w:pPr>
    </w:p>
    <w:p w:rsidR="007F10D1" w:rsidRDefault="00161CA2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 w:rsidR="007F10D1" w:rsidRPr="00161CA2">
        <w:rPr>
          <w:b/>
          <w:sz w:val="28"/>
          <w:szCs w:val="28"/>
        </w:rPr>
        <w:t>Запрещается требовать от заявителя:</w:t>
      </w:r>
    </w:p>
    <w:p w:rsidR="00161CA2" w:rsidRPr="00161CA2" w:rsidRDefault="00161CA2" w:rsidP="00161CA2">
      <w:pPr>
        <w:jc w:val="center"/>
        <w:rPr>
          <w:b/>
          <w:sz w:val="28"/>
          <w:szCs w:val="28"/>
        </w:rPr>
      </w:pP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CA2" w:rsidRDefault="00161CA2" w:rsidP="00161CA2">
      <w:pPr>
        <w:jc w:val="center"/>
        <w:rPr>
          <w:b/>
          <w:sz w:val="28"/>
          <w:szCs w:val="28"/>
        </w:rPr>
      </w:pPr>
    </w:p>
    <w:p w:rsidR="007F10D1" w:rsidRDefault="00CA522A" w:rsidP="0016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DE7DFE">
        <w:rPr>
          <w:b/>
          <w:sz w:val="28"/>
          <w:szCs w:val="28"/>
        </w:rPr>
        <w:t>Исчерпывающий п</w:t>
      </w:r>
      <w:r w:rsidR="007F10D1" w:rsidRPr="00DE7DFE">
        <w:rPr>
          <w:b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161CA2" w:rsidRPr="00DE7DFE" w:rsidRDefault="00161CA2" w:rsidP="00161CA2">
      <w:pPr>
        <w:jc w:val="center"/>
        <w:rPr>
          <w:b/>
          <w:sz w:val="28"/>
          <w:szCs w:val="28"/>
        </w:rPr>
      </w:pPr>
    </w:p>
    <w:p w:rsidR="007F10D1" w:rsidRPr="00F75848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заявителем не представ</w:t>
      </w:r>
      <w:r>
        <w:rPr>
          <w:sz w:val="28"/>
          <w:szCs w:val="28"/>
        </w:rPr>
        <w:t>лен полный комплект документов;</w:t>
      </w:r>
    </w:p>
    <w:p w:rsidR="007F10D1" w:rsidRDefault="00CA522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документы имеют исправления, серьезные повреждения, не позволяющие однозначно истолковать их содержание.</w:t>
      </w:r>
    </w:p>
    <w:p w:rsidR="00B71C54" w:rsidRDefault="00B71C54" w:rsidP="00F75848">
      <w:pPr>
        <w:ind w:firstLine="851"/>
        <w:jc w:val="both"/>
        <w:rPr>
          <w:b/>
          <w:sz w:val="28"/>
          <w:szCs w:val="28"/>
        </w:rPr>
      </w:pPr>
    </w:p>
    <w:p w:rsidR="00DE7DFE" w:rsidRDefault="00B71C54" w:rsidP="00161CA2">
      <w:pPr>
        <w:jc w:val="center"/>
        <w:rPr>
          <w:b/>
          <w:sz w:val="28"/>
          <w:szCs w:val="28"/>
        </w:rPr>
      </w:pPr>
      <w:r w:rsidRPr="00B71C54">
        <w:rPr>
          <w:b/>
          <w:sz w:val="28"/>
          <w:szCs w:val="28"/>
        </w:rPr>
        <w:t>2.10</w:t>
      </w:r>
      <w:r w:rsidR="00161CA2">
        <w:rPr>
          <w:b/>
          <w:sz w:val="28"/>
          <w:szCs w:val="28"/>
        </w:rPr>
        <w:t>.</w:t>
      </w:r>
      <w:r w:rsidRPr="00B71C54">
        <w:rPr>
          <w:b/>
          <w:sz w:val="28"/>
          <w:szCs w:val="28"/>
        </w:rPr>
        <w:t xml:space="preserve">Исчерпывающий перечень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Pr="00B71C54">
        <w:rPr>
          <w:b/>
          <w:sz w:val="28"/>
          <w:szCs w:val="28"/>
        </w:rPr>
        <w:t>отказа</w:t>
      </w:r>
      <w:r>
        <w:rPr>
          <w:b/>
          <w:sz w:val="28"/>
          <w:szCs w:val="28"/>
        </w:rPr>
        <w:t xml:space="preserve"> в предоставлении муниципальной услуги</w:t>
      </w:r>
    </w:p>
    <w:p w:rsidR="00B71C54" w:rsidRPr="00B71C54" w:rsidRDefault="00B71C54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В предоставлении муниципальной услуги отказывается на следующих основаниях: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несоответствие возраста ребенка условиям предоставления муниципальной услуги;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при наличии медицинских противопоказаний;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при отсутствии свободных мест в </w:t>
      </w:r>
      <w:r w:rsidR="00087651"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>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Решение об отказе в предоставлении муниципальной услуги выдается или направляется заявителю не позднее чем через три дня со дня принятия такого решения и может быть обжаловано заявителем в судебном порядке.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lastRenderedPageBreak/>
        <w:t>После устранения оснований для отказа в предоставлении муниципальной услуги, заявитель вправе повторно обратиться для получения муниципальной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при поступлении от родителей (законных представителей) письменного заявления о приостановлении предо</w:t>
      </w:r>
      <w:r w:rsidR="008C44DF">
        <w:rPr>
          <w:sz w:val="28"/>
          <w:szCs w:val="28"/>
        </w:rPr>
        <w:t>ставления муниципальной услуги;</w:t>
      </w:r>
    </w:p>
    <w:p w:rsidR="007F10D1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медицинские показания.</w:t>
      </w:r>
    </w:p>
    <w:p w:rsidR="00161CA2" w:rsidRDefault="00161CA2" w:rsidP="00161CA2">
      <w:pPr>
        <w:jc w:val="center"/>
        <w:rPr>
          <w:b/>
          <w:sz w:val="28"/>
          <w:szCs w:val="28"/>
        </w:rPr>
      </w:pPr>
    </w:p>
    <w:p w:rsidR="00B71C54" w:rsidRDefault="00B71C54" w:rsidP="00161CA2">
      <w:pPr>
        <w:jc w:val="center"/>
        <w:rPr>
          <w:b/>
          <w:sz w:val="28"/>
          <w:szCs w:val="28"/>
        </w:rPr>
      </w:pPr>
      <w:r w:rsidRPr="00B71C54">
        <w:rPr>
          <w:b/>
          <w:sz w:val="28"/>
          <w:szCs w:val="28"/>
        </w:rPr>
        <w:t>2.11.</w:t>
      </w: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DF0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B71C54" w:rsidRDefault="00B71C54" w:rsidP="00B71C54">
      <w:pPr>
        <w:ind w:firstLine="851"/>
        <w:jc w:val="both"/>
        <w:rPr>
          <w:b/>
          <w:sz w:val="28"/>
          <w:szCs w:val="28"/>
        </w:rPr>
      </w:pPr>
    </w:p>
    <w:p w:rsidR="00DF0F5E" w:rsidRDefault="00DF0F5E" w:rsidP="00B71C54">
      <w:pPr>
        <w:ind w:firstLine="851"/>
        <w:jc w:val="both"/>
        <w:rPr>
          <w:sz w:val="28"/>
          <w:szCs w:val="28"/>
        </w:rPr>
      </w:pPr>
      <w:r w:rsidRPr="00DF0F5E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муниципальной </w:t>
      </w:r>
      <w:r w:rsidRPr="00DF0F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не требуется получение услуг, которые являются необходимыми и обязательными.</w:t>
      </w:r>
    </w:p>
    <w:p w:rsidR="00F6092B" w:rsidRDefault="00F6092B" w:rsidP="00B71C54">
      <w:pPr>
        <w:ind w:firstLine="851"/>
        <w:jc w:val="both"/>
        <w:rPr>
          <w:b/>
          <w:sz w:val="28"/>
          <w:szCs w:val="28"/>
        </w:rPr>
      </w:pPr>
    </w:p>
    <w:p w:rsidR="00F6092B" w:rsidRDefault="00F6092B" w:rsidP="00161CA2">
      <w:pPr>
        <w:jc w:val="center"/>
        <w:rPr>
          <w:b/>
          <w:sz w:val="28"/>
          <w:szCs w:val="28"/>
        </w:rPr>
      </w:pPr>
      <w:r w:rsidRPr="00F6092B">
        <w:rPr>
          <w:b/>
          <w:sz w:val="28"/>
          <w:szCs w:val="28"/>
        </w:rPr>
        <w:t>2.12.</w:t>
      </w:r>
      <w:r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</w:t>
      </w:r>
      <w:r w:rsidR="00AC4362">
        <w:rPr>
          <w:b/>
          <w:sz w:val="28"/>
          <w:szCs w:val="28"/>
        </w:rPr>
        <w:t xml:space="preserve">ной услуги, включая информацию </w:t>
      </w:r>
      <w:r>
        <w:rPr>
          <w:b/>
          <w:sz w:val="28"/>
          <w:szCs w:val="28"/>
        </w:rPr>
        <w:t>о методике расчета размера такой платы</w:t>
      </w:r>
    </w:p>
    <w:p w:rsidR="00DF0F5E" w:rsidRPr="00DF0F5E" w:rsidRDefault="00DF0F5E" w:rsidP="00B71C54">
      <w:pPr>
        <w:ind w:firstLine="851"/>
        <w:jc w:val="both"/>
        <w:rPr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Муниципальная услуга по обеспечению отдыха и оздоровления учащихся в каникулярное время в заго</w:t>
      </w:r>
      <w:r w:rsidR="00AC4362">
        <w:rPr>
          <w:sz w:val="28"/>
          <w:szCs w:val="28"/>
        </w:rPr>
        <w:t xml:space="preserve">родных оздоровительных лагерях </w:t>
      </w:r>
      <w:r w:rsidRPr="00F75848">
        <w:rPr>
          <w:sz w:val="28"/>
          <w:szCs w:val="28"/>
        </w:rPr>
        <w:t>является частично оплачиваемой, в лагерях с дневным пребыванием является бесплатной для заявителя.</w:t>
      </w:r>
    </w:p>
    <w:p w:rsidR="00F6092B" w:rsidRDefault="00F6092B" w:rsidP="00F75848">
      <w:pPr>
        <w:ind w:firstLine="851"/>
        <w:jc w:val="both"/>
        <w:rPr>
          <w:sz w:val="28"/>
          <w:szCs w:val="28"/>
        </w:rPr>
      </w:pPr>
    </w:p>
    <w:p w:rsidR="00F6092B" w:rsidRDefault="00F6092B" w:rsidP="000851E0">
      <w:pPr>
        <w:jc w:val="center"/>
        <w:rPr>
          <w:b/>
          <w:sz w:val="28"/>
          <w:szCs w:val="28"/>
        </w:rPr>
      </w:pPr>
      <w:r w:rsidRPr="00F6092B">
        <w:rPr>
          <w:b/>
          <w:sz w:val="28"/>
          <w:szCs w:val="28"/>
        </w:rPr>
        <w:t>2.13</w:t>
      </w:r>
      <w:r w:rsidR="000851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таких услуг</w:t>
      </w:r>
    </w:p>
    <w:p w:rsidR="00F6092B" w:rsidRPr="00F6092B" w:rsidRDefault="00F6092B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0851E0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7F10D1" w:rsidRPr="00F75848">
        <w:rPr>
          <w:sz w:val="28"/>
          <w:szCs w:val="28"/>
        </w:rPr>
        <w:t xml:space="preserve">Максимальное время ожидания в очереди при подаче документов составляет </w:t>
      </w:r>
      <w:r w:rsidR="00F6092B">
        <w:rPr>
          <w:sz w:val="28"/>
          <w:szCs w:val="28"/>
        </w:rPr>
        <w:t>не более 15</w:t>
      </w:r>
      <w:r w:rsidR="007F10D1" w:rsidRPr="00F75848">
        <w:rPr>
          <w:sz w:val="28"/>
          <w:szCs w:val="28"/>
        </w:rPr>
        <w:t xml:space="preserve"> минут, максимальная продолжительность приема у должностного</w:t>
      </w:r>
      <w:r w:rsidR="00F6092B"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>лица, осуществляющего прием</w:t>
      </w:r>
      <w:r w:rsidR="00F6092B"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>документов составляет 15 минут.</w:t>
      </w:r>
    </w:p>
    <w:p w:rsidR="007F10D1" w:rsidRDefault="000851E0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7F10D1" w:rsidRPr="00F75848">
        <w:rPr>
          <w:sz w:val="28"/>
          <w:szCs w:val="28"/>
        </w:rPr>
        <w:t xml:space="preserve">Максимальное время ожидания в очереди при получении документов составляет </w:t>
      </w:r>
      <w:r w:rsidR="008324F2">
        <w:rPr>
          <w:sz w:val="28"/>
          <w:szCs w:val="28"/>
        </w:rPr>
        <w:t>15</w:t>
      </w:r>
      <w:r w:rsidR="007F10D1" w:rsidRPr="00F75848">
        <w:rPr>
          <w:sz w:val="28"/>
          <w:szCs w:val="28"/>
        </w:rPr>
        <w:t xml:space="preserve"> минут, максимальная продолжительность приема у должностного</w:t>
      </w:r>
      <w:r w:rsidR="00F6092B"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>лица, осуществляющего выдачу документов составляет 10 минут.</w:t>
      </w:r>
    </w:p>
    <w:p w:rsidR="005266AA" w:rsidRDefault="005266AA" w:rsidP="00F75848">
      <w:pPr>
        <w:ind w:firstLine="851"/>
        <w:jc w:val="both"/>
        <w:rPr>
          <w:b/>
          <w:sz w:val="28"/>
          <w:szCs w:val="28"/>
        </w:rPr>
      </w:pPr>
    </w:p>
    <w:p w:rsidR="001D20FB" w:rsidRDefault="005266AA" w:rsidP="000851E0">
      <w:pPr>
        <w:jc w:val="center"/>
        <w:rPr>
          <w:b/>
          <w:sz w:val="28"/>
          <w:szCs w:val="28"/>
        </w:rPr>
      </w:pPr>
      <w:r w:rsidRPr="005266AA">
        <w:rPr>
          <w:b/>
          <w:sz w:val="28"/>
          <w:szCs w:val="28"/>
        </w:rPr>
        <w:t>2.14.</w:t>
      </w: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0851E0" w:rsidRDefault="000851E0" w:rsidP="000851E0">
      <w:pPr>
        <w:jc w:val="center"/>
        <w:rPr>
          <w:b/>
          <w:sz w:val="28"/>
          <w:szCs w:val="28"/>
        </w:rPr>
      </w:pPr>
    </w:p>
    <w:p w:rsidR="005266AA" w:rsidRDefault="005266A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регистрируется в течении 1 рабочего дня</w:t>
      </w:r>
      <w:r w:rsidR="00812BF8">
        <w:rPr>
          <w:sz w:val="28"/>
          <w:szCs w:val="28"/>
        </w:rPr>
        <w:t>.</w:t>
      </w:r>
    </w:p>
    <w:p w:rsidR="00812BF8" w:rsidRDefault="00812BF8" w:rsidP="00F75848">
      <w:pPr>
        <w:ind w:firstLine="851"/>
        <w:jc w:val="both"/>
        <w:rPr>
          <w:sz w:val="28"/>
          <w:szCs w:val="28"/>
        </w:rPr>
      </w:pPr>
      <w:r w:rsidRPr="00812BF8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При подаче заявления на РПГУ оно автоматически </w:t>
      </w:r>
      <w:r w:rsidRPr="00812BF8">
        <w:rPr>
          <w:sz w:val="28"/>
          <w:szCs w:val="28"/>
        </w:rPr>
        <w:lastRenderedPageBreak/>
        <w:t>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812BF8" w:rsidRPr="00812BF8" w:rsidRDefault="00812BF8" w:rsidP="00F75848">
      <w:pPr>
        <w:ind w:firstLine="851"/>
        <w:jc w:val="both"/>
        <w:rPr>
          <w:sz w:val="28"/>
          <w:szCs w:val="28"/>
        </w:rPr>
      </w:pPr>
    </w:p>
    <w:p w:rsidR="007F10D1" w:rsidRDefault="00812BF8" w:rsidP="000851E0">
      <w:pPr>
        <w:jc w:val="center"/>
        <w:rPr>
          <w:b/>
          <w:sz w:val="28"/>
          <w:szCs w:val="28"/>
        </w:rPr>
      </w:pPr>
      <w:r w:rsidRPr="00812BF8">
        <w:rPr>
          <w:b/>
          <w:sz w:val="28"/>
          <w:szCs w:val="28"/>
        </w:rPr>
        <w:t>2.15.</w:t>
      </w:r>
      <w:r>
        <w:rPr>
          <w:b/>
          <w:sz w:val="28"/>
          <w:szCs w:val="28"/>
        </w:rPr>
        <w:t>Требования к помещениям ,в которых предоставляются муниципальная услуга</w:t>
      </w:r>
    </w:p>
    <w:p w:rsidR="00812BF8" w:rsidRPr="00812BF8" w:rsidRDefault="00812BF8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2.15.1.Требования к размещению и оформлению помещения </w:t>
      </w:r>
      <w:r w:rsidR="00812BF8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>, предоставляющего муниципальную услугу: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места для приема посетителей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вход и выход из помещений оборудуется соответствующими указателями;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 присутственных местах размещаются стенды с информацией для заявителей;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-помещения для предоставления муниципальной услуги должны соответствовать санитарно-эпидемиологическим правилам и нормативам;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наличие доступных мест общего пользования (туалетов).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2.15.2.</w:t>
      </w:r>
      <w:r w:rsidR="007F10D1" w:rsidRPr="00F75848">
        <w:rPr>
          <w:sz w:val="28"/>
          <w:szCs w:val="28"/>
        </w:rPr>
        <w:t>Требования к парковочным местам.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На территории, прилегающей к месторасположению </w:t>
      </w:r>
      <w:r w:rsidR="00812BF8">
        <w:rPr>
          <w:sz w:val="28"/>
          <w:szCs w:val="28"/>
        </w:rPr>
        <w:t xml:space="preserve">Организации </w:t>
      </w:r>
      <w:r w:rsidRPr="00F75848">
        <w:rPr>
          <w:sz w:val="28"/>
          <w:szCs w:val="28"/>
        </w:rPr>
        <w:t xml:space="preserve">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</w:t>
      </w:r>
      <w:r w:rsidR="00AC4362">
        <w:rPr>
          <w:sz w:val="28"/>
          <w:szCs w:val="28"/>
        </w:rPr>
        <w:t>Организацию</w:t>
      </w:r>
      <w:r w:rsidRPr="00F75848">
        <w:rPr>
          <w:sz w:val="28"/>
          <w:szCs w:val="28"/>
        </w:rPr>
        <w:t xml:space="preserve"> за определенный период.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На автостоянке должно быть не менее трех парковочных мест, из них не менее одного места - для парковки специальных транспортных средств инвалидов.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Доступ граждан к парковочным местам является бесплатным.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 w:rsidR="007F10D1" w:rsidRPr="00F75848">
        <w:rPr>
          <w:sz w:val="28"/>
          <w:szCs w:val="28"/>
        </w:rPr>
        <w:t>Требования к местам для ожидания.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Места ожидания приема у специалиста </w:t>
      </w:r>
      <w:r w:rsidR="00812BF8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составляет не менее 2 мест.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 w:rsidR="007F10D1" w:rsidRPr="00F75848">
        <w:rPr>
          <w:sz w:val="28"/>
          <w:szCs w:val="28"/>
        </w:rPr>
        <w:t>Требования к местам для информирования, получения информации и заполнения необходимых документов.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0D1" w:rsidRPr="00F75848">
        <w:rPr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стульями и столами (стойками) для возможности оформления документов.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2.15.5</w:t>
      </w:r>
      <w:r w:rsidR="00AC4362">
        <w:rPr>
          <w:sz w:val="28"/>
          <w:szCs w:val="28"/>
        </w:rPr>
        <w:t>.</w:t>
      </w:r>
      <w:r w:rsidRPr="00F75848">
        <w:rPr>
          <w:sz w:val="28"/>
          <w:szCs w:val="28"/>
        </w:rPr>
        <w:t>Требования к местам приема заявителей.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Кабинеты приема заявителей должны быть оборудованы вывесками с указанием: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номера кабинета;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времени перерыва на обед.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Места для 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2.15.6.</w:t>
      </w:r>
      <w:r w:rsidR="007F10D1" w:rsidRPr="00F75848">
        <w:rPr>
          <w:sz w:val="28"/>
          <w:szCs w:val="28"/>
        </w:rPr>
        <w:t>Требования к местам предоставления муниципальной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В зданиях </w:t>
      </w:r>
      <w:r w:rsidR="00812BF8">
        <w:rPr>
          <w:sz w:val="28"/>
          <w:szCs w:val="28"/>
        </w:rPr>
        <w:t xml:space="preserve">Организации </w:t>
      </w:r>
      <w:r w:rsidRPr="00F75848">
        <w:rPr>
          <w:sz w:val="28"/>
          <w:szCs w:val="28"/>
        </w:rPr>
        <w:t>должны быть предусмотрены следующие помещения: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учебные помещения (классные комнаты);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гардеробная;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специализированные помещения (спортивный и(или) актовый залы и иные специализированные помещения).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По размерам (площади) и техническому состоянию помещения </w:t>
      </w:r>
      <w:r w:rsidR="00812BF8">
        <w:rPr>
          <w:sz w:val="28"/>
          <w:szCs w:val="28"/>
        </w:rPr>
        <w:t xml:space="preserve">Организации </w:t>
      </w:r>
      <w:r w:rsidRPr="00F75848">
        <w:rPr>
          <w:sz w:val="28"/>
          <w:szCs w:val="28"/>
        </w:rPr>
        <w:t>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Помещения </w:t>
      </w:r>
      <w:r w:rsidR="00812BF8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 xml:space="preserve"> следует размещать в наземных этажах зданий. Не допускается размещать помещения для пребывания детей в подвальных этажах.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численности детей, единовременной вместимости, инженерно-технического оборудования, оснащения необходимой мебелью.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Здания </w:t>
      </w:r>
      <w:r w:rsidR="007B5C61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 xml:space="preserve"> должны быть оборудованы системами хозяйственно-питьевого водоснабжения и канализацией.</w:t>
      </w:r>
    </w:p>
    <w:p w:rsidR="007F10D1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Основные помещения </w:t>
      </w:r>
      <w:r w:rsidR="007B5C61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 xml:space="preserve"> должны иметь естественное освещение.</w:t>
      </w:r>
    </w:p>
    <w:p w:rsidR="007B5C61" w:rsidRDefault="007B5C61" w:rsidP="00F75848">
      <w:pPr>
        <w:ind w:firstLine="851"/>
        <w:jc w:val="both"/>
        <w:rPr>
          <w:sz w:val="28"/>
          <w:szCs w:val="28"/>
        </w:rPr>
      </w:pPr>
    </w:p>
    <w:p w:rsidR="007B5C61" w:rsidRDefault="007B5C61" w:rsidP="000851E0">
      <w:pPr>
        <w:jc w:val="center"/>
        <w:rPr>
          <w:b/>
          <w:sz w:val="28"/>
          <w:szCs w:val="28"/>
        </w:rPr>
      </w:pPr>
      <w:r w:rsidRPr="007B5C61">
        <w:rPr>
          <w:b/>
          <w:sz w:val="28"/>
          <w:szCs w:val="28"/>
        </w:rPr>
        <w:t>2.16.</w:t>
      </w:r>
      <w:r>
        <w:rPr>
          <w:b/>
          <w:sz w:val="28"/>
          <w:szCs w:val="28"/>
        </w:rPr>
        <w:t>Показатели доступности</w:t>
      </w:r>
      <w:r w:rsidR="006F41AD">
        <w:rPr>
          <w:b/>
          <w:sz w:val="28"/>
          <w:szCs w:val="28"/>
        </w:rPr>
        <w:t xml:space="preserve"> и качества муниципальной услуги</w:t>
      </w:r>
    </w:p>
    <w:p w:rsidR="006F41AD" w:rsidRPr="007B5C61" w:rsidRDefault="006F41AD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К показателям доступности муниципальной услуги относятся: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0D1" w:rsidRPr="00F7584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услуг, на официальном Интернет-сайте администрации </w:t>
      </w:r>
      <w:proofErr w:type="spellStart"/>
      <w:r w:rsidR="007F10D1" w:rsidRPr="00F75848">
        <w:rPr>
          <w:sz w:val="28"/>
          <w:szCs w:val="28"/>
        </w:rPr>
        <w:t>Балтайского</w:t>
      </w:r>
      <w:proofErr w:type="spellEnd"/>
      <w:r w:rsidR="007F10D1" w:rsidRPr="00F75848">
        <w:rPr>
          <w:sz w:val="28"/>
          <w:szCs w:val="28"/>
        </w:rPr>
        <w:t xml:space="preserve"> муниципального района;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обеспечение многообразия типов воспитательных систем и образовательных программ; 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наличие научно-исследовательской деятельности (экспедиции, слеты, конференции и др.); 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-использование инновационных методов и технологий; 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укомплектованность квалифицированными педагогическими кадрами (повышение доли педагогических работников, имеющих высшую и первую квалификационную категорию), прошедших курсы повышения квалификации или получивших дополнительное профессиональное образование.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соблюдение срока предоставления муниципальной услуги;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своевременное, полное информирование о муниципальной услуге;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обоснованность отказов в предоставлении муниципальной услуги;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минимизация взаимодействий заявителей с должностными лицами при предоставлении муниципальной услуги, до 2 взаимодействий;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услуги;</w:t>
      </w:r>
    </w:p>
    <w:p w:rsidR="007F10D1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обеспечение социально-психологического сопровождения воспитательного процесса (наличие в штатном расписании педагогов-психологов или договоров о сотрудничестве с социал</w:t>
      </w:r>
      <w:r>
        <w:rPr>
          <w:sz w:val="28"/>
          <w:szCs w:val="28"/>
        </w:rPr>
        <w:t>ьными службами).</w:t>
      </w:r>
    </w:p>
    <w:p w:rsidR="006F41AD" w:rsidRDefault="006F41AD" w:rsidP="00F75848">
      <w:pPr>
        <w:ind w:firstLine="851"/>
        <w:jc w:val="both"/>
        <w:rPr>
          <w:sz w:val="28"/>
          <w:szCs w:val="28"/>
        </w:rPr>
      </w:pPr>
    </w:p>
    <w:p w:rsidR="006F41AD" w:rsidRDefault="006F41AD" w:rsidP="000851E0">
      <w:pPr>
        <w:jc w:val="center"/>
        <w:rPr>
          <w:b/>
          <w:sz w:val="28"/>
          <w:szCs w:val="28"/>
        </w:rPr>
      </w:pPr>
      <w:r w:rsidRPr="006F41AD">
        <w:rPr>
          <w:b/>
          <w:sz w:val="28"/>
          <w:szCs w:val="28"/>
        </w:rPr>
        <w:t>2.17.</w:t>
      </w:r>
      <w:r>
        <w:rPr>
          <w:b/>
          <w:sz w:val="28"/>
          <w:szCs w:val="28"/>
        </w:rPr>
        <w:t>Требования,</w:t>
      </w:r>
      <w:r w:rsidR="00085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учитывающие особенности предоставления муниципальной услуги в электронной форме и МФЦ</w:t>
      </w:r>
    </w:p>
    <w:p w:rsidR="000851E0" w:rsidRDefault="000851E0" w:rsidP="000851E0">
      <w:pPr>
        <w:jc w:val="center"/>
        <w:rPr>
          <w:b/>
          <w:sz w:val="28"/>
          <w:szCs w:val="28"/>
        </w:rPr>
      </w:pPr>
    </w:p>
    <w:p w:rsidR="006F41AD" w:rsidRDefault="006F41AD" w:rsidP="00AC4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969D6">
        <w:rPr>
          <w:sz w:val="28"/>
          <w:szCs w:val="28"/>
        </w:rPr>
        <w:t>предоставлении муниципальной услуги в электронной форме для заявителей</w:t>
      </w:r>
      <w:r w:rsidR="00AC4362">
        <w:rPr>
          <w:sz w:val="28"/>
          <w:szCs w:val="28"/>
        </w:rPr>
        <w:t xml:space="preserve"> </w:t>
      </w:r>
      <w:r w:rsidR="002969D6">
        <w:rPr>
          <w:sz w:val="28"/>
          <w:szCs w:val="28"/>
        </w:rPr>
        <w:t>(представителей заявителя) обеспечивается:</w:t>
      </w:r>
    </w:p>
    <w:p w:rsidR="002969D6" w:rsidRDefault="002969D6" w:rsidP="00AC4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-возможность получения информации о предоставляемой  муниципальной услуге в сети Интернет, в том числе на официальном сайте отдела образования, на Едином и региональном порталах;</w:t>
      </w:r>
    </w:p>
    <w:p w:rsidR="002969D6" w:rsidRPr="006F41AD" w:rsidRDefault="002969D6" w:rsidP="00AC4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направления документов в электронной форме с использованием Единого и регионального порталов, через «Личный кабинет пользователя»;</w:t>
      </w:r>
    </w:p>
    <w:p w:rsidR="007F10D1" w:rsidRDefault="00AC4362" w:rsidP="00AC4362">
      <w:pPr>
        <w:autoSpaceDE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969D6">
        <w:rPr>
          <w:rFonts w:cs="Calibri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</w:t>
      </w:r>
      <w:r>
        <w:rPr>
          <w:rFonts w:cs="Calibri"/>
          <w:sz w:val="28"/>
          <w:szCs w:val="28"/>
        </w:rPr>
        <w:t>ия муниципальной услуги через «</w:t>
      </w:r>
      <w:r w:rsidR="002969D6">
        <w:rPr>
          <w:rFonts w:cs="Calibri"/>
          <w:sz w:val="28"/>
          <w:szCs w:val="28"/>
        </w:rPr>
        <w:t>Личный кабинет пользователя»</w:t>
      </w:r>
      <w:r w:rsidR="000851E0">
        <w:rPr>
          <w:rFonts w:cs="Calibri"/>
          <w:sz w:val="28"/>
          <w:szCs w:val="28"/>
        </w:rPr>
        <w:t>.</w:t>
      </w:r>
    </w:p>
    <w:p w:rsidR="002969D6" w:rsidRDefault="00AC4362" w:rsidP="00AC4362">
      <w:pPr>
        <w:autoSpaceDE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случае обращения заявителя (</w:t>
      </w:r>
      <w:r w:rsidR="002969D6">
        <w:rPr>
          <w:rFonts w:cs="Calibri"/>
          <w:sz w:val="28"/>
          <w:szCs w:val="28"/>
        </w:rPr>
        <w:t>представителя заявителя через Единый портал по желанию заявителя (представителя заявителя)</w:t>
      </w:r>
      <w:r>
        <w:rPr>
          <w:rFonts w:cs="Calibri"/>
          <w:sz w:val="28"/>
          <w:szCs w:val="28"/>
        </w:rPr>
        <w:t xml:space="preserve"> </w:t>
      </w:r>
      <w:r w:rsidR="002969D6">
        <w:rPr>
          <w:rFonts w:cs="Calibri"/>
          <w:sz w:val="28"/>
          <w:szCs w:val="28"/>
        </w:rPr>
        <w:t>обеспечивается возможность информирования о ходе предоставления услуги и направление сведений о принятом отделом образования решения о предоставлении</w:t>
      </w:r>
      <w:r w:rsidR="00BE28BE">
        <w:rPr>
          <w:rFonts w:cs="Calibri"/>
          <w:sz w:val="28"/>
          <w:szCs w:val="28"/>
        </w:rPr>
        <w:t xml:space="preserve"> (отказе в пре</w:t>
      </w:r>
      <w:r w:rsidR="002969D6">
        <w:rPr>
          <w:rFonts w:cs="Calibri"/>
          <w:sz w:val="28"/>
          <w:szCs w:val="28"/>
        </w:rPr>
        <w:t>доставлении) муниципальной услуги по указанному в обращении адресу электронной почты или в форме простого почтового отправления</w:t>
      </w:r>
      <w:r w:rsidR="00BE28BE">
        <w:rPr>
          <w:rFonts w:cs="Calibri"/>
          <w:sz w:val="28"/>
          <w:szCs w:val="28"/>
        </w:rPr>
        <w:t>.</w:t>
      </w:r>
    </w:p>
    <w:p w:rsidR="00BE28BE" w:rsidRDefault="00BE28BE" w:rsidP="00AC4362">
      <w:pPr>
        <w:autoSpaceDE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E28BE" w:rsidRDefault="00BE28BE" w:rsidP="00AC4362">
      <w:pPr>
        <w:autoSpaceDE w:val="0"/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Оператор Единой государственной информационной системе социального обеспечения обеспечивает предоставление в порядке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</w:t>
      </w:r>
      <w:r w:rsidR="00AC436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социальных услуг. предоставляемых в рамках социального обслуживания и государственной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 аутентификации, в том числе для последующей передачи в Единый портал государственных и муниципальных услуг.</w:t>
      </w:r>
    </w:p>
    <w:p w:rsidR="0002438E" w:rsidRDefault="0002438E" w:rsidP="007F10D1">
      <w:pPr>
        <w:autoSpaceDE w:val="0"/>
        <w:ind w:right="-285"/>
        <w:jc w:val="both"/>
        <w:rPr>
          <w:rFonts w:cs="Calibri"/>
          <w:sz w:val="28"/>
          <w:szCs w:val="28"/>
        </w:rPr>
      </w:pPr>
    </w:p>
    <w:p w:rsidR="007F10D1" w:rsidRDefault="00F8245F" w:rsidP="006868E4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7F10D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F10D1" w:rsidRDefault="007F10D1" w:rsidP="006868E4">
      <w:pPr>
        <w:ind w:left="-567" w:right="-285" w:firstLine="567"/>
        <w:jc w:val="center"/>
        <w:rPr>
          <w:sz w:val="28"/>
          <w:szCs w:val="28"/>
        </w:rPr>
      </w:pPr>
    </w:p>
    <w:p w:rsidR="008A090D" w:rsidRPr="008A090D" w:rsidRDefault="008A090D" w:rsidP="000851E0">
      <w:pPr>
        <w:tabs>
          <w:tab w:val="left" w:pos="142"/>
        </w:tabs>
        <w:ind w:right="-285"/>
        <w:jc w:val="center"/>
        <w:rPr>
          <w:b/>
          <w:sz w:val="28"/>
          <w:szCs w:val="28"/>
        </w:rPr>
      </w:pPr>
      <w:r w:rsidRPr="008A090D">
        <w:rPr>
          <w:b/>
          <w:sz w:val="28"/>
          <w:szCs w:val="28"/>
        </w:rPr>
        <w:t>3.1.Исчерпывающий перечень административных процедур</w:t>
      </w:r>
    </w:p>
    <w:p w:rsidR="008A090D" w:rsidRPr="008A090D" w:rsidRDefault="008A090D" w:rsidP="006868E4">
      <w:pPr>
        <w:ind w:left="-567" w:right="-285" w:firstLine="567"/>
        <w:jc w:val="center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При исполнении муниципальной услуги по организации отдыха и оздоровления детей </w:t>
      </w:r>
      <w:r w:rsidR="00AC4362">
        <w:rPr>
          <w:sz w:val="28"/>
          <w:szCs w:val="28"/>
        </w:rPr>
        <w:t>в каникулярное время</w:t>
      </w:r>
      <w:r w:rsidRPr="00F75848">
        <w:rPr>
          <w:sz w:val="28"/>
          <w:szCs w:val="28"/>
        </w:rPr>
        <w:t xml:space="preserve"> в муниципальных образовательных </w:t>
      </w:r>
      <w:r w:rsidR="008A090D">
        <w:rPr>
          <w:sz w:val="28"/>
          <w:szCs w:val="28"/>
        </w:rPr>
        <w:t xml:space="preserve">организациях </w:t>
      </w:r>
      <w:r w:rsidRPr="00F75848">
        <w:rPr>
          <w:sz w:val="28"/>
          <w:szCs w:val="28"/>
        </w:rPr>
        <w:t xml:space="preserve">отделом образования администрации </w:t>
      </w:r>
      <w:proofErr w:type="spellStart"/>
      <w:r w:rsidRPr="00F75848">
        <w:rPr>
          <w:sz w:val="28"/>
          <w:szCs w:val="28"/>
        </w:rPr>
        <w:t>Балтайского</w:t>
      </w:r>
      <w:proofErr w:type="spellEnd"/>
      <w:r w:rsidRPr="00F75848">
        <w:rPr>
          <w:sz w:val="28"/>
          <w:szCs w:val="28"/>
        </w:rPr>
        <w:t xml:space="preserve"> муниципального района осуществляются следующие административные процедуры: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7F10D1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зачисление в оздоровительн</w:t>
      </w:r>
      <w:r>
        <w:rPr>
          <w:sz w:val="28"/>
          <w:szCs w:val="28"/>
        </w:rPr>
        <w:t xml:space="preserve">ые учреждения и выдача путевок в загородные </w:t>
      </w:r>
      <w:r w:rsidR="007F10D1" w:rsidRPr="00F75848">
        <w:rPr>
          <w:sz w:val="28"/>
          <w:szCs w:val="28"/>
        </w:rPr>
        <w:t>оздоровительные учреждения.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lastRenderedPageBreak/>
        <w:t>Последовательность административных действий (процедур) (приложение № 1 к административному регламенту).</w:t>
      </w:r>
    </w:p>
    <w:p w:rsidR="000851E0" w:rsidRDefault="000851E0" w:rsidP="000851E0">
      <w:pPr>
        <w:jc w:val="center"/>
        <w:rPr>
          <w:b/>
          <w:sz w:val="28"/>
          <w:szCs w:val="28"/>
        </w:rPr>
      </w:pPr>
    </w:p>
    <w:p w:rsidR="007F10D1" w:rsidRDefault="00AD335F" w:rsidP="000851E0">
      <w:pPr>
        <w:jc w:val="center"/>
        <w:rPr>
          <w:b/>
          <w:sz w:val="28"/>
          <w:szCs w:val="28"/>
        </w:rPr>
      </w:pPr>
      <w:r w:rsidRPr="00AD335F">
        <w:rPr>
          <w:b/>
          <w:sz w:val="28"/>
          <w:szCs w:val="28"/>
        </w:rPr>
        <w:t>3.2.</w:t>
      </w:r>
      <w:r w:rsidR="007F10D1" w:rsidRPr="00AD335F">
        <w:rPr>
          <w:b/>
          <w:sz w:val="28"/>
          <w:szCs w:val="28"/>
        </w:rPr>
        <w:t>Прием заявления и документов на предоставление муниципальной услуги и проведение пров</w:t>
      </w:r>
      <w:r w:rsidR="000851E0">
        <w:rPr>
          <w:b/>
          <w:sz w:val="28"/>
          <w:szCs w:val="28"/>
        </w:rPr>
        <w:t>ерки предоставленных документов</w:t>
      </w:r>
    </w:p>
    <w:p w:rsidR="00AD335F" w:rsidRPr="00AD335F" w:rsidRDefault="00AD335F" w:rsidP="00F75848">
      <w:pPr>
        <w:ind w:firstLine="851"/>
        <w:jc w:val="both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с комплектом документов, необходимых для предоставления муниципальной услуги в </w:t>
      </w:r>
      <w:r w:rsidR="00AD335F">
        <w:rPr>
          <w:sz w:val="28"/>
          <w:szCs w:val="28"/>
        </w:rPr>
        <w:t>Организацию</w:t>
      </w:r>
      <w:r w:rsidRPr="00F75848">
        <w:rPr>
          <w:sz w:val="28"/>
          <w:szCs w:val="28"/>
        </w:rPr>
        <w:t>, поступление необходимых документов по почте или в электронном виде.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Должностное лицо проводит проверку предоставленных документов на их соответствие следующим требованиям: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оформление заявления надлежащим лицом;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отсутствие в заявлении и прилагаемых к заявлению документах записей, выполненных карандашом.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В случае личного обращения заявителя, если копии документов, представленные им, не заверены в установленном законодательством порядке, должностное лицо,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Максимальный срок выполнения действия составляет 10 минут.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В случае направления заявления и необходимых документов п</w:t>
      </w:r>
      <w:r w:rsidR="00AC4362">
        <w:rPr>
          <w:sz w:val="28"/>
          <w:szCs w:val="28"/>
        </w:rPr>
        <w:t>о почте, заявителю направляется</w:t>
      </w:r>
      <w:r w:rsidRPr="00F75848">
        <w:rPr>
          <w:sz w:val="28"/>
          <w:szCs w:val="28"/>
        </w:rPr>
        <w:t xml:space="preserve"> расписка-уведомление о приеме документов по почте в течение 3 рабочих дней. В случае получения заявления от заявителя в электронном виде, уведомление направляется на указанный электронный адрес в течение 3 рабочих дней.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При установлении факта отсутствия необходимых документов, должностное лицо в устной форме уведомляет заявителя о наличии препятствий для предоставления муниципальной услуги, объясняет заявителю содержание выявленных недост</w:t>
      </w:r>
      <w:r w:rsidR="00AC4362">
        <w:rPr>
          <w:sz w:val="28"/>
          <w:szCs w:val="28"/>
        </w:rPr>
        <w:t xml:space="preserve">атков и при согласии заявителя </w:t>
      </w:r>
      <w:r w:rsidRPr="00F75848">
        <w:rPr>
          <w:sz w:val="28"/>
          <w:szCs w:val="28"/>
        </w:rPr>
        <w:t>возвращает представленные документы и предлагает принять меры к их устранению в течение 5 дней.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При несогласии заявителя устранить препятствия, должностное лицо обращает его внимание на то, что указанное обстоятельство может препятствовать предоставлению муниципальной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Максимальный срок выполнения действий составляет не более 10 минут.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Принятое заявление с комплектом документом регистрируется, затем направляется директору </w:t>
      </w:r>
      <w:r w:rsidR="00CF63AC">
        <w:rPr>
          <w:sz w:val="28"/>
          <w:szCs w:val="28"/>
        </w:rPr>
        <w:t>Организации</w:t>
      </w:r>
      <w:r w:rsidRPr="00F75848">
        <w:rPr>
          <w:sz w:val="28"/>
          <w:szCs w:val="28"/>
        </w:rPr>
        <w:t xml:space="preserve"> с целью определения исполнителя, ответственного за подготовку (обеспечение подготовки) ответа заявителю, путем проставления резолюции на поступившем заявлении.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lastRenderedPageBreak/>
        <w:t>Максимальный срок выполнения административного действия 1 рабочий день с момента поступления заявления и прилагаемых к нему документов.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Результатом исполнения административного действия является</w:t>
      </w:r>
      <w:r w:rsidR="00AC4362">
        <w:rPr>
          <w:sz w:val="28"/>
          <w:szCs w:val="28"/>
        </w:rPr>
        <w:t xml:space="preserve"> прием и регистрация заявления </w:t>
      </w:r>
      <w:r w:rsidRPr="00F75848">
        <w:rPr>
          <w:sz w:val="28"/>
          <w:szCs w:val="28"/>
        </w:rPr>
        <w:t>с представленными документ</w:t>
      </w:r>
      <w:r w:rsidR="00AC4362">
        <w:rPr>
          <w:sz w:val="28"/>
          <w:szCs w:val="28"/>
        </w:rPr>
        <w:t>ами.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851E0" w:rsidRDefault="000851E0" w:rsidP="000851E0">
      <w:pPr>
        <w:jc w:val="center"/>
        <w:rPr>
          <w:b/>
          <w:sz w:val="28"/>
          <w:szCs w:val="28"/>
        </w:rPr>
      </w:pPr>
    </w:p>
    <w:p w:rsidR="007F10D1" w:rsidRDefault="00CF63AC" w:rsidP="000851E0">
      <w:pPr>
        <w:jc w:val="center"/>
        <w:rPr>
          <w:b/>
          <w:sz w:val="28"/>
          <w:szCs w:val="28"/>
        </w:rPr>
      </w:pPr>
      <w:r w:rsidRPr="00CF63AC">
        <w:rPr>
          <w:b/>
          <w:sz w:val="28"/>
          <w:szCs w:val="28"/>
        </w:rPr>
        <w:t>3.3.</w:t>
      </w:r>
      <w:r w:rsidR="007F10D1" w:rsidRPr="00CF63AC">
        <w:rPr>
          <w:b/>
          <w:sz w:val="28"/>
          <w:szCs w:val="28"/>
        </w:rPr>
        <w:t>Зачисление в оздоровительные учреждения и вы</w:t>
      </w:r>
      <w:r w:rsidR="00AC4362">
        <w:rPr>
          <w:b/>
          <w:sz w:val="28"/>
          <w:szCs w:val="28"/>
        </w:rPr>
        <w:t>дача путевок</w:t>
      </w:r>
      <w:r w:rsidR="007F10D1" w:rsidRPr="00CF63AC">
        <w:rPr>
          <w:b/>
          <w:sz w:val="28"/>
          <w:szCs w:val="28"/>
        </w:rPr>
        <w:t xml:space="preserve"> в загоро</w:t>
      </w:r>
      <w:r w:rsidR="000851E0">
        <w:rPr>
          <w:b/>
          <w:sz w:val="28"/>
          <w:szCs w:val="28"/>
        </w:rPr>
        <w:t>дные оздоровительные учреждения</w:t>
      </w:r>
    </w:p>
    <w:p w:rsidR="000851E0" w:rsidRPr="00CF63AC" w:rsidRDefault="000851E0" w:rsidP="000851E0">
      <w:pPr>
        <w:jc w:val="center"/>
        <w:rPr>
          <w:b/>
          <w:sz w:val="28"/>
          <w:szCs w:val="28"/>
        </w:rPr>
      </w:pP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Основанием для начала процедуры является прием и регистрация заявления с представленными документами. 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осуществляет проверку представленных документов на полноту и правильность их оформления;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устанавливает наличие (отсутствие) возможности зачисления в оздоровительные учреждения с дневным пребыванием, выдачи путевки в загородные оздоровительные лагеря Саратовской области;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готовит проект приказа руководителя </w:t>
      </w:r>
      <w:r w:rsidR="00CF63AC">
        <w:rPr>
          <w:sz w:val="28"/>
          <w:szCs w:val="28"/>
        </w:rPr>
        <w:t>Организации</w:t>
      </w:r>
      <w:r w:rsidR="007F10D1" w:rsidRPr="00F75848">
        <w:rPr>
          <w:sz w:val="28"/>
          <w:szCs w:val="28"/>
        </w:rPr>
        <w:t xml:space="preserve"> о комплектовании лагерей с дневным пребыванием и передает проект приказа руководителю </w:t>
      </w:r>
      <w:r w:rsidR="00CF63AC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оформляет мотивированный отказ о выдачи путевки в загородные оздоровительные учреждения.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Зачисление ребенка осуществляется приказом директора образовательн</w:t>
      </w:r>
      <w:r w:rsidR="00CF63AC">
        <w:rPr>
          <w:sz w:val="28"/>
          <w:szCs w:val="28"/>
        </w:rPr>
        <w:t>ой Организации</w:t>
      </w:r>
      <w:r w:rsidRPr="00F75848">
        <w:rPr>
          <w:sz w:val="28"/>
          <w:szCs w:val="28"/>
        </w:rPr>
        <w:t xml:space="preserve"> за 2 недели до начала работы оздоровительно</w:t>
      </w:r>
      <w:r w:rsidR="00CF63AC">
        <w:rPr>
          <w:sz w:val="28"/>
          <w:szCs w:val="28"/>
        </w:rPr>
        <w:t>й Организации</w:t>
      </w:r>
      <w:r w:rsidR="00BB399F">
        <w:rPr>
          <w:sz w:val="28"/>
          <w:szCs w:val="28"/>
        </w:rPr>
        <w:t>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 xml:space="preserve">Дальнейшие взаимоотношения регулируются Договором между Заявителями и </w:t>
      </w:r>
      <w:r w:rsidR="00CF63AC">
        <w:rPr>
          <w:sz w:val="28"/>
          <w:szCs w:val="28"/>
        </w:rPr>
        <w:t>Организациями</w:t>
      </w:r>
      <w:r w:rsidRPr="00F75848">
        <w:rPr>
          <w:sz w:val="28"/>
          <w:szCs w:val="28"/>
        </w:rPr>
        <w:t>, включающим в себя взаимные права, обязанности и ответственность сторон, возникающие в процессе обучения, воспитания.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Специалист, ответственный за выдачу результата оказания муниципальной услуги информирует заявителя (контактное лицо заявителя) о результате оказания услуги способами, обеспечивающими оперативность получения указанной информации (телефонограмма, факс, электронная почта, почта). Ответственный исполнитель обязан удостовериться в получении заявителем (или контактным лицом заявителя) уведомления.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Результатом административного действия является информирование заявителя о результатах оказания муниципальной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Способом фиксации результата выполнения данной административной процедуры является: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зачисление в оздоровительные учреждения с дневным пребыванием, выдача путевки в загородные оздоровительные лагеря Саратовской области;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0D1" w:rsidRPr="00F75848">
        <w:rPr>
          <w:sz w:val="28"/>
          <w:szCs w:val="28"/>
        </w:rPr>
        <w:t>отказ в предоставлении муниципальной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</w:p>
    <w:p w:rsidR="007F10D1" w:rsidRDefault="00AC4362" w:rsidP="00AC4362">
      <w:pPr>
        <w:widowControl w:val="0"/>
        <w:tabs>
          <w:tab w:val="left" w:pos="300"/>
        </w:tabs>
        <w:spacing w:line="200" w:lineRule="atLeast"/>
        <w:ind w:right="-1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4.</w:t>
      </w:r>
      <w:r w:rsidR="007F10D1">
        <w:rPr>
          <w:b/>
          <w:kern w:val="1"/>
          <w:sz w:val="28"/>
          <w:szCs w:val="28"/>
        </w:rPr>
        <w:t>Формы контроля за исполнением административного регламента</w:t>
      </w:r>
    </w:p>
    <w:p w:rsidR="007F10D1" w:rsidRDefault="007F10D1" w:rsidP="007F10D1">
      <w:pPr>
        <w:widowControl w:val="0"/>
        <w:tabs>
          <w:tab w:val="left" w:pos="300"/>
        </w:tabs>
        <w:spacing w:line="200" w:lineRule="atLeast"/>
        <w:ind w:left="-567" w:right="146"/>
        <w:jc w:val="both"/>
        <w:rPr>
          <w:kern w:val="1"/>
          <w:sz w:val="28"/>
          <w:szCs w:val="28"/>
        </w:rPr>
      </w:pPr>
    </w:p>
    <w:p w:rsidR="00593073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F10D1" w:rsidRPr="00F75848">
        <w:rPr>
          <w:sz w:val="28"/>
          <w:szCs w:val="28"/>
        </w:rPr>
        <w:t xml:space="preserve">Текущий контроль за соблюдением и исполнением положений </w:t>
      </w:r>
      <w:r w:rsidR="000851E0">
        <w:rPr>
          <w:sz w:val="28"/>
          <w:szCs w:val="28"/>
        </w:rPr>
        <w:t xml:space="preserve">административного </w:t>
      </w:r>
      <w:r w:rsidR="007F10D1" w:rsidRPr="00F75848">
        <w:rPr>
          <w:sz w:val="28"/>
          <w:szCs w:val="28"/>
        </w:rPr>
        <w:t>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 должностными лицами, ответственными за организацию работы по предоставлени</w:t>
      </w:r>
      <w:r>
        <w:rPr>
          <w:sz w:val="28"/>
          <w:szCs w:val="28"/>
        </w:rPr>
        <w:t>ю муниципальной услуги в Отделе.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Перечень должностных лиц, осуществляющих текущий контроль, устанавливается распоряжением администрации</w:t>
      </w:r>
      <w:r w:rsidR="000851E0">
        <w:rPr>
          <w:sz w:val="28"/>
          <w:szCs w:val="28"/>
        </w:rPr>
        <w:t xml:space="preserve"> </w:t>
      </w:r>
      <w:proofErr w:type="spellStart"/>
      <w:r w:rsidR="000851E0">
        <w:rPr>
          <w:sz w:val="28"/>
          <w:szCs w:val="28"/>
        </w:rPr>
        <w:t>Балтайского</w:t>
      </w:r>
      <w:proofErr w:type="spellEnd"/>
      <w:r w:rsidR="000851E0">
        <w:rPr>
          <w:sz w:val="28"/>
          <w:szCs w:val="28"/>
        </w:rPr>
        <w:t xml:space="preserve"> муниципального района</w:t>
      </w:r>
      <w:r w:rsidRPr="00F75848">
        <w:rPr>
          <w:sz w:val="28"/>
          <w:szCs w:val="28"/>
        </w:rPr>
        <w:t>, положением о структурном подразделении, должностными инструкциями.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4</w:t>
      </w:r>
      <w:r w:rsidR="00AC4362">
        <w:rPr>
          <w:sz w:val="28"/>
          <w:szCs w:val="28"/>
        </w:rPr>
        <w:t>.2.</w:t>
      </w:r>
      <w:r w:rsidRPr="00F75848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F10D1" w:rsidRPr="00F75848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F10D1" w:rsidRPr="00F7584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</w:t>
      </w:r>
      <w:r>
        <w:rPr>
          <w:sz w:val="28"/>
          <w:szCs w:val="28"/>
        </w:rPr>
        <w:t xml:space="preserve">ется привлечение виновных лиц к </w:t>
      </w:r>
      <w:r w:rsidR="007F10D1" w:rsidRPr="00F75848">
        <w:rPr>
          <w:sz w:val="28"/>
          <w:szCs w:val="28"/>
        </w:rPr>
        <w:t>ответственности в соответствии с законодат</w:t>
      </w:r>
      <w:r>
        <w:rPr>
          <w:sz w:val="28"/>
          <w:szCs w:val="28"/>
        </w:rPr>
        <w:t xml:space="preserve">ельством Российской Федерации и </w:t>
      </w:r>
      <w:r w:rsidR="007F10D1" w:rsidRPr="00F75848">
        <w:rPr>
          <w:sz w:val="28"/>
          <w:szCs w:val="28"/>
        </w:rPr>
        <w:t>Саратовской области.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F10D1" w:rsidRPr="00F75848">
        <w:rPr>
          <w:sz w:val="28"/>
          <w:szCs w:val="28"/>
        </w:rPr>
        <w:t>Персональная ответственность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7F10D1" w:rsidRPr="00F75848">
        <w:rPr>
          <w:sz w:val="28"/>
          <w:szCs w:val="28"/>
        </w:rPr>
        <w:t xml:space="preserve">Ответственность должностного лица, ответственного за предоставление муниципальной услуги закрепляется в его должностных инструкциях. 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Должностное лицо несет ответственность: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за выполнение административных действий (административных процедур) в соответствии с </w:t>
      </w:r>
      <w:r w:rsidR="000851E0">
        <w:rPr>
          <w:sz w:val="28"/>
          <w:szCs w:val="28"/>
        </w:rPr>
        <w:t xml:space="preserve">административным </w:t>
      </w:r>
      <w:r w:rsidR="007F10D1" w:rsidRPr="00F75848">
        <w:rPr>
          <w:sz w:val="28"/>
          <w:szCs w:val="28"/>
        </w:rPr>
        <w:t>регламентом;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</w:t>
      </w:r>
      <w:r w:rsidR="000851E0">
        <w:rPr>
          <w:sz w:val="28"/>
          <w:szCs w:val="28"/>
        </w:rPr>
        <w:t xml:space="preserve">административным </w:t>
      </w:r>
      <w:r w:rsidR="007F10D1" w:rsidRPr="00F75848">
        <w:rPr>
          <w:sz w:val="28"/>
          <w:szCs w:val="28"/>
        </w:rPr>
        <w:t>регламентом;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7F10D1" w:rsidRPr="00F75848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</w:t>
      </w:r>
      <w:r w:rsidR="007F10D1" w:rsidRPr="00F75848">
        <w:rPr>
          <w:sz w:val="28"/>
          <w:szCs w:val="28"/>
        </w:rPr>
        <w:lastRenderedPageBreak/>
        <w:t>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7F10D1" w:rsidRPr="00F75848">
        <w:rPr>
          <w:sz w:val="28"/>
          <w:szCs w:val="28"/>
        </w:rPr>
        <w:t xml:space="preserve">Граждане, их объединения и организации вправе направить письменное обращение в адрес главы </w:t>
      </w:r>
      <w:proofErr w:type="spellStart"/>
      <w:r w:rsidR="007F10D1" w:rsidRPr="00F75848">
        <w:rPr>
          <w:sz w:val="28"/>
          <w:szCs w:val="28"/>
        </w:rPr>
        <w:t>Б</w:t>
      </w:r>
      <w:r w:rsidR="000851E0">
        <w:rPr>
          <w:sz w:val="28"/>
          <w:szCs w:val="28"/>
        </w:rPr>
        <w:t>алтайского</w:t>
      </w:r>
      <w:proofErr w:type="spellEnd"/>
      <w:r w:rsidR="000851E0">
        <w:rPr>
          <w:sz w:val="28"/>
          <w:szCs w:val="28"/>
        </w:rPr>
        <w:t xml:space="preserve"> муниципального района</w:t>
      </w:r>
      <w:r w:rsidR="007F10D1" w:rsidRPr="00F75848">
        <w:rPr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7F10D1" w:rsidRPr="00F75848">
        <w:rPr>
          <w:sz w:val="28"/>
          <w:szCs w:val="28"/>
        </w:rPr>
        <w:t xml:space="preserve">В течение 30 календарных дней со дня регистрации обращения в администрацию </w:t>
      </w:r>
      <w:proofErr w:type="spellStart"/>
      <w:r w:rsidR="007F10D1" w:rsidRPr="00F75848">
        <w:rPr>
          <w:sz w:val="28"/>
          <w:szCs w:val="28"/>
        </w:rPr>
        <w:t>Б</w:t>
      </w:r>
      <w:r w:rsidR="000851E0">
        <w:rPr>
          <w:sz w:val="28"/>
          <w:szCs w:val="28"/>
        </w:rPr>
        <w:t>алтайского</w:t>
      </w:r>
      <w:proofErr w:type="spellEnd"/>
      <w:r w:rsidR="000851E0">
        <w:rPr>
          <w:sz w:val="28"/>
          <w:szCs w:val="28"/>
        </w:rPr>
        <w:t xml:space="preserve"> муниципального района</w:t>
      </w:r>
      <w:r w:rsidR="007F10D1" w:rsidRPr="00F75848">
        <w:rPr>
          <w:sz w:val="28"/>
          <w:szCs w:val="28"/>
        </w:rPr>
        <w:t>, обратившимся заявителям направляется по почте информация о результатах проведе</w:t>
      </w:r>
      <w:r w:rsidR="008C44DF">
        <w:rPr>
          <w:sz w:val="28"/>
          <w:szCs w:val="28"/>
        </w:rPr>
        <w:t>нной проверки.</w:t>
      </w:r>
    </w:p>
    <w:p w:rsidR="007F10D1" w:rsidRDefault="007F10D1" w:rsidP="007F10D1">
      <w:pPr>
        <w:ind w:left="-567" w:right="146"/>
        <w:jc w:val="both"/>
        <w:rPr>
          <w:sz w:val="28"/>
          <w:szCs w:val="28"/>
        </w:rPr>
      </w:pPr>
    </w:p>
    <w:p w:rsidR="007F10D1" w:rsidRDefault="00AC4362" w:rsidP="00BB399F">
      <w:pPr>
        <w:ind w:right="14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 w:rsidR="007F10D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должностных лиц</w:t>
      </w:r>
    </w:p>
    <w:p w:rsidR="007F10D1" w:rsidRDefault="007F10D1" w:rsidP="007F10D1">
      <w:pPr>
        <w:ind w:left="-567" w:right="146"/>
        <w:jc w:val="both"/>
        <w:rPr>
          <w:b/>
          <w:sz w:val="28"/>
          <w:szCs w:val="28"/>
        </w:rPr>
      </w:pP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F10D1" w:rsidRPr="00F75848">
        <w:rPr>
          <w:sz w:val="28"/>
          <w:szCs w:val="28"/>
        </w:rPr>
        <w:t>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02 мая 2006 года № 59-ФЗ «О порядке рассмотрения обращений граждан Российской Федерации».</w:t>
      </w:r>
    </w:p>
    <w:p w:rsidR="007F10D1" w:rsidRPr="00F75848" w:rsidRDefault="00AC4362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7F10D1" w:rsidRPr="00F75848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которым не согласно лицо, обратившееся с жалобой.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7F10D1" w:rsidRPr="00F7584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нарушение срока предоставления муниципальной услуги;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 у заявителя;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0D1" w:rsidRPr="00F7584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7F10D1" w:rsidRPr="00F75848">
        <w:rPr>
          <w:sz w:val="28"/>
          <w:szCs w:val="28"/>
        </w:rPr>
        <w:t>Исчерпывающий перечень оснований для приостановления рассмотрения жалобы и случаев, в кот</w:t>
      </w:r>
      <w:r>
        <w:rPr>
          <w:sz w:val="28"/>
          <w:szCs w:val="28"/>
        </w:rPr>
        <w:t>орых ответ на жалобу не дается: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 случае если в жалобе не указаны фамилия заявителя, направившего жалобу, и почтовый ад</w:t>
      </w:r>
      <w:r>
        <w:rPr>
          <w:sz w:val="28"/>
          <w:szCs w:val="28"/>
        </w:rPr>
        <w:t>рес, ответ на жалобу не дается;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директор </w:t>
      </w:r>
      <w:r w:rsidR="0059307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7F10D1" w:rsidRPr="00F75848">
        <w:rPr>
          <w:sz w:val="28"/>
          <w:szCs w:val="28"/>
        </w:rPr>
        <w:t xml:space="preserve">либо глава </w:t>
      </w:r>
      <w:proofErr w:type="spellStart"/>
      <w:r w:rsidR="007F10D1" w:rsidRPr="00F75848">
        <w:rPr>
          <w:sz w:val="28"/>
          <w:szCs w:val="28"/>
        </w:rPr>
        <w:t>Б</w:t>
      </w:r>
      <w:r>
        <w:rPr>
          <w:sz w:val="28"/>
          <w:szCs w:val="28"/>
        </w:rPr>
        <w:t>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F10D1" w:rsidRPr="00F75848">
        <w:rPr>
          <w:sz w:val="28"/>
          <w:szCs w:val="28"/>
        </w:rPr>
        <w:t xml:space="preserve"> оставляет жалобу без ответа по существу поставленных в ней вопросов и сообщает заявителю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</w:t>
      </w:r>
      <w:r>
        <w:rPr>
          <w:sz w:val="28"/>
          <w:szCs w:val="28"/>
        </w:rPr>
        <w:t xml:space="preserve">ятельства, руководитель Отдела </w:t>
      </w:r>
      <w:r w:rsidR="007F10D1" w:rsidRPr="00F75848">
        <w:rPr>
          <w:sz w:val="28"/>
          <w:szCs w:val="28"/>
        </w:rPr>
        <w:t xml:space="preserve">или глава </w:t>
      </w:r>
      <w:proofErr w:type="spellStart"/>
      <w:r w:rsidR="007F10D1" w:rsidRPr="00F75848">
        <w:rPr>
          <w:sz w:val="28"/>
          <w:szCs w:val="28"/>
        </w:rPr>
        <w:t>Б</w:t>
      </w:r>
      <w:r w:rsidR="000851E0">
        <w:rPr>
          <w:sz w:val="28"/>
          <w:szCs w:val="28"/>
        </w:rPr>
        <w:t>алтайского</w:t>
      </w:r>
      <w:proofErr w:type="spellEnd"/>
      <w:r w:rsidR="000851E0">
        <w:rPr>
          <w:sz w:val="28"/>
          <w:szCs w:val="28"/>
        </w:rPr>
        <w:t xml:space="preserve"> муниципального района</w:t>
      </w:r>
      <w:r w:rsidR="007F10D1" w:rsidRPr="00F75848">
        <w:rPr>
          <w:sz w:val="28"/>
          <w:szCs w:val="28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F10D1" w:rsidRPr="00F75848">
        <w:rPr>
          <w:sz w:val="28"/>
          <w:szCs w:val="28"/>
        </w:rPr>
        <w:t>Основанием для начала процедуры досудебного (внесудебного) обжалования является обращение заявител</w:t>
      </w:r>
      <w:r>
        <w:rPr>
          <w:sz w:val="28"/>
          <w:szCs w:val="28"/>
        </w:rPr>
        <w:t>я с жалобой в письменной форме.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7F10D1" w:rsidRPr="00F7584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593073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5.7.Запись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</w:t>
      </w:r>
      <w:r w:rsidR="00326D1F">
        <w:rPr>
          <w:sz w:val="28"/>
          <w:szCs w:val="28"/>
        </w:rPr>
        <w:t>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7F10D1" w:rsidRPr="00F75848">
        <w:rPr>
          <w:sz w:val="28"/>
          <w:szCs w:val="28"/>
        </w:rPr>
        <w:t>Специалист,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lastRenderedPageBreak/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руководителю Отдела 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 xml:space="preserve">главе </w:t>
      </w:r>
      <w:proofErr w:type="spellStart"/>
      <w:r w:rsidR="007F10D1" w:rsidRPr="00F75848">
        <w:rPr>
          <w:sz w:val="28"/>
          <w:szCs w:val="28"/>
        </w:rPr>
        <w:t>Б</w:t>
      </w:r>
      <w:r w:rsidR="000851E0">
        <w:rPr>
          <w:sz w:val="28"/>
          <w:szCs w:val="28"/>
        </w:rPr>
        <w:t>алтайского</w:t>
      </w:r>
      <w:proofErr w:type="spellEnd"/>
      <w:r w:rsidR="000851E0">
        <w:rPr>
          <w:sz w:val="28"/>
          <w:szCs w:val="28"/>
        </w:rPr>
        <w:t xml:space="preserve"> муниципального района</w:t>
      </w:r>
      <w:r w:rsidR="007F10D1" w:rsidRPr="00F75848">
        <w:rPr>
          <w:sz w:val="28"/>
          <w:szCs w:val="28"/>
        </w:rPr>
        <w:t>.</w:t>
      </w:r>
    </w:p>
    <w:p w:rsidR="00593073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7F10D1" w:rsidRPr="00F7584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10D1" w:rsidRDefault="00593073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мож</w:t>
      </w:r>
      <w:r w:rsidR="00326D1F">
        <w:rPr>
          <w:sz w:val="28"/>
          <w:szCs w:val="28"/>
        </w:rPr>
        <w:t>ет быть подана заявителем через</w:t>
      </w:r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326D1F">
        <w:rPr>
          <w:sz w:val="28"/>
          <w:szCs w:val="28"/>
        </w:rPr>
        <w:t xml:space="preserve"> </w:t>
      </w:r>
      <w:r>
        <w:rPr>
          <w:sz w:val="28"/>
          <w:szCs w:val="28"/>
        </w:rPr>
        <w:t>(многофункциональный центр)</w:t>
      </w:r>
      <w:r w:rsidR="007E45FA">
        <w:rPr>
          <w:sz w:val="28"/>
          <w:szCs w:val="28"/>
        </w:rPr>
        <w:t>.</w:t>
      </w:r>
      <w:r w:rsidR="00326D1F">
        <w:rPr>
          <w:sz w:val="28"/>
          <w:szCs w:val="28"/>
        </w:rPr>
        <w:t xml:space="preserve"> </w:t>
      </w:r>
      <w:r w:rsidR="007E45FA">
        <w:rPr>
          <w:sz w:val="28"/>
          <w:szCs w:val="28"/>
        </w:rPr>
        <w:t>При поступлении жалобы многофункциональный центр обеспечивает передачу жалобы в орган, исполняющий муниципальную услугу в порядке и в сроки, которые установлены соглашением о взаимодействии между многофункциональным центром и органом, исполняющим муниципальную услугу, но не позднее следующего рабочего дна со дня поступления жалобы.</w:t>
      </w:r>
      <w:r w:rsidR="007F10D1" w:rsidRPr="00F75848">
        <w:rPr>
          <w:sz w:val="28"/>
          <w:szCs w:val="28"/>
        </w:rPr>
        <w:t xml:space="preserve"> </w:t>
      </w:r>
    </w:p>
    <w:p w:rsidR="007E45FA" w:rsidRDefault="007E45F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органе, исполняющем муниципальную услугу.</w:t>
      </w:r>
    </w:p>
    <w:p w:rsidR="007E45FA" w:rsidRPr="00F75848" w:rsidRDefault="007E45FA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абзаца 2-3 настоящего пункта применяются со дня вступления в силу соглашения о взаимодейс</w:t>
      </w:r>
      <w:r w:rsidR="00326D1F">
        <w:rPr>
          <w:sz w:val="28"/>
          <w:szCs w:val="28"/>
        </w:rPr>
        <w:t>твии между органом, исполняющим</w:t>
      </w:r>
      <w:r>
        <w:rPr>
          <w:sz w:val="28"/>
          <w:szCs w:val="28"/>
        </w:rPr>
        <w:t xml:space="preserve"> муниципальную услугу и многофункциональным центром, подлежащего заключению органом, исполняющим муниципальную услугу в обязательном порядке в случае создания на территории</w:t>
      </w:r>
      <w:r w:rsidR="00F226F0">
        <w:rPr>
          <w:sz w:val="28"/>
          <w:szCs w:val="28"/>
        </w:rPr>
        <w:t xml:space="preserve"> С</w:t>
      </w:r>
      <w:r>
        <w:rPr>
          <w:sz w:val="28"/>
          <w:szCs w:val="28"/>
        </w:rPr>
        <w:t>аратовской области многофункци</w:t>
      </w:r>
      <w:r w:rsidR="00F226F0">
        <w:rPr>
          <w:sz w:val="28"/>
          <w:szCs w:val="28"/>
        </w:rPr>
        <w:t>о</w:t>
      </w:r>
      <w:r>
        <w:rPr>
          <w:sz w:val="28"/>
          <w:szCs w:val="28"/>
        </w:rPr>
        <w:t>нального центра,</w:t>
      </w:r>
      <w:r w:rsidR="00F226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на прием</w:t>
      </w:r>
      <w:r w:rsidR="00F226F0">
        <w:rPr>
          <w:sz w:val="28"/>
          <w:szCs w:val="28"/>
        </w:rPr>
        <w:t xml:space="preserve"> жалоб на решения, действия (бездействие) органов исполнительной власти района, их должностных лиц, муниципальных служащих, предоставляющих муниципальные услуги.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5.10.Жалоба заявителя в письменной форме должна содержать следующую информацию: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фамилию, имя, отчество, сведения о месте жительства заявителя – физического лица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0D1" w:rsidRPr="00F75848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личную подпись и дату.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7F10D1" w:rsidRPr="00F7584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0D1" w:rsidRPr="00F75848">
        <w:rPr>
          <w:sz w:val="28"/>
          <w:szCs w:val="28"/>
        </w:rPr>
        <w:t>отказывает в удовлетворении жалобы.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7F10D1" w:rsidRPr="00F75848">
        <w:rPr>
          <w:sz w:val="28"/>
          <w:szCs w:val="28"/>
        </w:rPr>
        <w:t>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F10D1" w:rsidRPr="00F75848" w:rsidRDefault="007F10D1" w:rsidP="00F75848">
      <w:pPr>
        <w:ind w:firstLine="851"/>
        <w:jc w:val="both"/>
        <w:rPr>
          <w:sz w:val="28"/>
          <w:szCs w:val="28"/>
        </w:rPr>
      </w:pPr>
      <w:r w:rsidRPr="00F75848">
        <w:rPr>
          <w:sz w:val="28"/>
          <w:szCs w:val="28"/>
        </w:rPr>
        <w:t>5.13.Заявитель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7F10D1" w:rsidRPr="00F75848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7F10D1" w:rsidRPr="00F75848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7F10D1" w:rsidRPr="00F75848">
        <w:rPr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F10D1" w:rsidRDefault="00326D1F" w:rsidP="00F75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="007F10D1" w:rsidRPr="00F75848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26D1F" w:rsidRDefault="00326D1F" w:rsidP="00F8245F">
      <w:pPr>
        <w:pStyle w:val="a9"/>
        <w:spacing w:before="0" w:after="0"/>
        <w:rPr>
          <w:sz w:val="28"/>
          <w:szCs w:val="28"/>
        </w:rPr>
      </w:pPr>
    </w:p>
    <w:p w:rsidR="00326D1F" w:rsidRDefault="00326D1F" w:rsidP="00F8245F">
      <w:pPr>
        <w:pStyle w:val="a9"/>
        <w:spacing w:before="0" w:after="0"/>
        <w:rPr>
          <w:sz w:val="28"/>
          <w:szCs w:val="28"/>
        </w:rPr>
      </w:pPr>
    </w:p>
    <w:p w:rsidR="00326D1F" w:rsidRDefault="00326D1F" w:rsidP="00F8245F">
      <w:pPr>
        <w:pStyle w:val="a9"/>
        <w:spacing w:before="0" w:after="0"/>
        <w:rPr>
          <w:sz w:val="28"/>
          <w:szCs w:val="28"/>
        </w:rPr>
      </w:pPr>
    </w:p>
    <w:p w:rsidR="00F8245F" w:rsidRPr="00AD7531" w:rsidRDefault="00F8245F" w:rsidP="00F8245F">
      <w:pPr>
        <w:pStyle w:val="a9"/>
        <w:spacing w:before="0" w:after="0"/>
        <w:rPr>
          <w:sz w:val="28"/>
          <w:szCs w:val="28"/>
        </w:rPr>
      </w:pPr>
      <w:r w:rsidRPr="00AD7531">
        <w:rPr>
          <w:sz w:val="28"/>
          <w:szCs w:val="28"/>
        </w:rPr>
        <w:t xml:space="preserve">Верно: начальник отдела делопроизводства </w:t>
      </w:r>
    </w:p>
    <w:p w:rsidR="00F8245F" w:rsidRPr="00AD7531" w:rsidRDefault="00F8245F" w:rsidP="00F8245F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7531">
        <w:rPr>
          <w:sz w:val="28"/>
          <w:szCs w:val="28"/>
        </w:rPr>
        <w:t xml:space="preserve">администрации </w:t>
      </w:r>
      <w:proofErr w:type="spellStart"/>
      <w:r w:rsidRPr="00AD7531">
        <w:rPr>
          <w:sz w:val="28"/>
          <w:szCs w:val="28"/>
        </w:rPr>
        <w:t>Балтайского</w:t>
      </w:r>
      <w:proofErr w:type="spellEnd"/>
      <w:r w:rsidRPr="00AD7531">
        <w:rPr>
          <w:sz w:val="28"/>
          <w:szCs w:val="28"/>
        </w:rPr>
        <w:t xml:space="preserve"> </w:t>
      </w:r>
    </w:p>
    <w:p w:rsidR="00F8245F" w:rsidRPr="00AD7531" w:rsidRDefault="00F8245F" w:rsidP="00F8245F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75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</w:t>
      </w:r>
      <w:r w:rsidRPr="00AD7531">
        <w:rPr>
          <w:sz w:val="28"/>
          <w:szCs w:val="28"/>
        </w:rPr>
        <w:t>А.А.Бакулина</w:t>
      </w:r>
    </w:p>
    <w:p w:rsidR="007F10D1" w:rsidRPr="00F8245F" w:rsidRDefault="007F10D1" w:rsidP="00F8245F">
      <w:pPr>
        <w:pageBreakBefore/>
        <w:tabs>
          <w:tab w:val="left" w:pos="0"/>
          <w:tab w:val="left" w:pos="851"/>
        </w:tabs>
        <w:ind w:left="4956" w:right="-851" w:firstLine="856"/>
        <w:rPr>
          <w:sz w:val="28"/>
          <w:szCs w:val="28"/>
        </w:rPr>
      </w:pPr>
      <w:r w:rsidRPr="00F8245F">
        <w:rPr>
          <w:sz w:val="28"/>
          <w:szCs w:val="28"/>
        </w:rPr>
        <w:lastRenderedPageBreak/>
        <w:t>Приложение № 1</w:t>
      </w:r>
    </w:p>
    <w:p w:rsidR="007F10D1" w:rsidRPr="00F8245F" w:rsidRDefault="007F10D1" w:rsidP="00F8245F">
      <w:pPr>
        <w:autoSpaceDE w:val="0"/>
        <w:ind w:left="4956"/>
        <w:rPr>
          <w:bCs/>
          <w:sz w:val="28"/>
          <w:szCs w:val="28"/>
        </w:rPr>
      </w:pPr>
      <w:r w:rsidRPr="00F8245F">
        <w:rPr>
          <w:bCs/>
          <w:sz w:val="28"/>
          <w:szCs w:val="28"/>
        </w:rPr>
        <w:t xml:space="preserve">к административному регламенту </w:t>
      </w:r>
    </w:p>
    <w:p w:rsidR="007F10D1" w:rsidRPr="00F8245F" w:rsidRDefault="007F10D1" w:rsidP="00F8245F">
      <w:pPr>
        <w:autoSpaceDE w:val="0"/>
        <w:ind w:left="4956"/>
        <w:rPr>
          <w:sz w:val="28"/>
          <w:szCs w:val="28"/>
        </w:rPr>
      </w:pPr>
      <w:r w:rsidRPr="00F8245F">
        <w:rPr>
          <w:sz w:val="28"/>
          <w:szCs w:val="28"/>
        </w:rPr>
        <w:t>исполнения муниципальной услуги по организации отдыха и оздоровления детей в каникулярное время</w:t>
      </w:r>
    </w:p>
    <w:p w:rsidR="007F10D1" w:rsidRDefault="007F10D1" w:rsidP="003C250D">
      <w:pPr>
        <w:tabs>
          <w:tab w:val="left" w:pos="0"/>
          <w:tab w:val="left" w:pos="851"/>
        </w:tabs>
        <w:rPr>
          <w:b/>
          <w:bCs/>
          <w:sz w:val="28"/>
          <w:szCs w:val="28"/>
        </w:rPr>
      </w:pPr>
    </w:p>
    <w:p w:rsidR="007F10D1" w:rsidRPr="000E2833" w:rsidRDefault="007F10D1" w:rsidP="007F10D1">
      <w:pPr>
        <w:tabs>
          <w:tab w:val="left" w:pos="0"/>
          <w:tab w:val="left" w:pos="851"/>
        </w:tabs>
        <w:jc w:val="center"/>
        <w:rPr>
          <w:b/>
          <w:bCs/>
          <w:sz w:val="28"/>
          <w:szCs w:val="28"/>
        </w:rPr>
      </w:pPr>
      <w:r w:rsidRPr="000E2833">
        <w:rPr>
          <w:b/>
          <w:bCs/>
          <w:sz w:val="28"/>
          <w:szCs w:val="28"/>
        </w:rPr>
        <w:t>Блок-схема</w:t>
      </w:r>
    </w:p>
    <w:p w:rsidR="007F10D1" w:rsidRDefault="007F10D1" w:rsidP="007F10D1">
      <w:pPr>
        <w:tabs>
          <w:tab w:val="left" w:pos="-426"/>
          <w:tab w:val="left" w:pos="851"/>
        </w:tabs>
        <w:jc w:val="center"/>
        <w:rPr>
          <w:b/>
          <w:sz w:val="28"/>
          <w:szCs w:val="28"/>
        </w:rPr>
      </w:pPr>
      <w:r w:rsidRPr="000E2833">
        <w:rPr>
          <w:b/>
          <w:bCs/>
          <w:sz w:val="28"/>
          <w:szCs w:val="28"/>
        </w:rPr>
        <w:t xml:space="preserve">последовательности действий при исполнении муниципальной услуги </w:t>
      </w:r>
      <w:r w:rsidRPr="000E2833">
        <w:rPr>
          <w:b/>
          <w:sz w:val="28"/>
          <w:szCs w:val="28"/>
        </w:rPr>
        <w:t>по организации отдыха и оздоровления детей в каникулярное время</w:t>
      </w:r>
    </w:p>
    <w:p w:rsidR="000E2833" w:rsidRPr="000E2833" w:rsidRDefault="000E2833" w:rsidP="007F10D1">
      <w:pPr>
        <w:tabs>
          <w:tab w:val="left" w:pos="-426"/>
          <w:tab w:val="left" w:pos="851"/>
        </w:tabs>
        <w:jc w:val="center"/>
        <w:rPr>
          <w:b/>
          <w:sz w:val="28"/>
          <w:szCs w:val="28"/>
        </w:rPr>
      </w:pPr>
    </w:p>
    <w:p w:rsidR="007F10D1" w:rsidRPr="00E36AE4" w:rsidRDefault="00446D15" w:rsidP="007F10D1">
      <w:pPr>
        <w:pStyle w:val="a9"/>
        <w:tabs>
          <w:tab w:val="left" w:pos="0"/>
          <w:tab w:val="left" w:pos="851"/>
        </w:tabs>
        <w:spacing w:before="0" w:after="0" w:line="200" w:lineRule="atLeast"/>
        <w:ind w:left="-60" w:right="-210"/>
        <w:jc w:val="both"/>
        <w:rPr>
          <w:b/>
          <w:sz w:val="28"/>
          <w:szCs w:val="28"/>
        </w:rPr>
      </w:pPr>
      <w:r w:rsidRPr="00446D15">
        <w:rPr>
          <w:noProof/>
          <w:lang w:eastAsia="ru-RU"/>
        </w:rPr>
        <w:pict>
          <v:shape id="_x0000_s1026" type="#_x0000_t202" style="position:absolute;left:0;text-align:left;margin-left:34.8pt;margin-top:5.1pt;width:398.25pt;height:30.9pt;z-index:251645952;mso-wrap-distance-left:9.05pt;mso-wrap-distance-right:9.05pt" filled="f" fillcolor="#9cf" strokeweight=".5pt">
            <v:fill color2="#630"/>
            <v:textbox inset=".25pt,.25pt,.25pt,.25pt">
              <w:txbxContent>
                <w:p w:rsidR="0097457E" w:rsidRPr="00F8245F" w:rsidRDefault="0097457E" w:rsidP="007F10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245F">
                    <w:rPr>
                      <w:b/>
                      <w:bCs/>
                      <w:sz w:val="22"/>
                      <w:szCs w:val="22"/>
                    </w:rPr>
                    <w:t>Обращение заявителя (представителя заявителя) в Организацию (Отдел)</w:t>
                  </w:r>
                </w:p>
                <w:p w:rsidR="0097457E" w:rsidRDefault="0097457E" w:rsidP="007F10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8245F">
                    <w:rPr>
                      <w:b/>
                      <w:bCs/>
                      <w:sz w:val="22"/>
                      <w:szCs w:val="22"/>
                    </w:rPr>
                    <w:t>лично с документами, указанными в п. 2.7 административного регламента</w:t>
                  </w:r>
                </w:p>
              </w:txbxContent>
            </v:textbox>
          </v:shape>
        </w:pict>
      </w:r>
    </w:p>
    <w:p w:rsidR="007F10D1" w:rsidRDefault="007F10D1" w:rsidP="007F10D1">
      <w:pPr>
        <w:pStyle w:val="a9"/>
        <w:tabs>
          <w:tab w:val="left" w:pos="0"/>
          <w:tab w:val="left" w:pos="851"/>
        </w:tabs>
        <w:spacing w:before="0" w:after="0" w:line="200" w:lineRule="atLeast"/>
        <w:ind w:right="-210"/>
        <w:jc w:val="both"/>
        <w:rPr>
          <w:sz w:val="28"/>
          <w:szCs w:val="28"/>
        </w:rPr>
      </w:pPr>
    </w:p>
    <w:p w:rsidR="007F10D1" w:rsidRDefault="00446D15" w:rsidP="007F10D1">
      <w:pPr>
        <w:pStyle w:val="a9"/>
        <w:tabs>
          <w:tab w:val="left" w:pos="0"/>
          <w:tab w:val="left" w:pos="851"/>
        </w:tabs>
        <w:spacing w:before="0" w:after="0"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27.6pt;margin-top:3.8pt;width:3pt;height:14.6pt;z-index:251654144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446D15" w:rsidP="007F10D1">
      <w:pPr>
        <w:pStyle w:val="a9"/>
        <w:tabs>
          <w:tab w:val="left" w:pos="0"/>
          <w:tab w:val="left" w:pos="851"/>
        </w:tabs>
        <w:spacing w:before="0" w:after="0"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-26.1pt;margin-top:2.3pt;width:515pt;height:101.15pt;z-index:251646976;v-text-anchor:middle" filled="f" fillcolor="#9cf" strokeweight=".74pt">
            <v:fill color2="#630"/>
            <v:stroke joinstyle="round"/>
            <v:textbox style="mso-rotate-with-shape:t" inset="0,0,0,0">
              <w:txbxContent>
                <w:p w:rsidR="0097457E" w:rsidRDefault="0097457E" w:rsidP="007F10D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Должностное лицо проверяет документы,</w:t>
                  </w:r>
                </w:p>
                <w:p w:rsidR="0097457E" w:rsidRDefault="0097457E" w:rsidP="007F10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принимает решение о предоставлении муниципальной услуги или </w:t>
                  </w:r>
                </w:p>
                <w:p w:rsidR="0097457E" w:rsidRDefault="0097457E" w:rsidP="007F10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F10D1" w:rsidRDefault="007F10D1" w:rsidP="007F10D1">
      <w:pPr>
        <w:pStyle w:val="a9"/>
        <w:tabs>
          <w:tab w:val="left" w:pos="0"/>
          <w:tab w:val="left" w:pos="851"/>
        </w:tabs>
        <w:spacing w:before="0" w:after="0" w:line="200" w:lineRule="atLeast"/>
        <w:ind w:left="-60" w:right="-210"/>
        <w:jc w:val="both"/>
        <w:rPr>
          <w:sz w:val="28"/>
          <w:szCs w:val="28"/>
        </w:rPr>
      </w:pPr>
    </w:p>
    <w:p w:rsidR="007F10D1" w:rsidRDefault="007F10D1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</w:p>
    <w:p w:rsidR="007F10D1" w:rsidRDefault="007F10D1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</w:p>
    <w:p w:rsidR="007F10D1" w:rsidRPr="00BA0036" w:rsidRDefault="00BB51CC" w:rsidP="007F10D1">
      <w:pPr>
        <w:tabs>
          <w:tab w:val="left" w:pos="800"/>
        </w:tabs>
        <w:spacing w:line="200" w:lineRule="atLeast"/>
        <w:ind w:right="-21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отказ</w:t>
      </w:r>
    </w:p>
    <w:p w:rsidR="007F10D1" w:rsidRPr="00BA0036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b/>
        </w:rPr>
      </w:pPr>
      <w:r w:rsidRPr="00446D15">
        <w:rPr>
          <w:noProof/>
          <w:lang w:eastAsia="ru-RU"/>
        </w:rPr>
        <w:pict>
          <v:shape id="_x0000_s1035" type="#_x0000_t67" style="position:absolute;left:0;text-align:left;margin-left:17.7pt;margin-top:1.65pt;width:3.65pt;height:15.25pt;z-index:251655168;mso-wrap-style:none;v-text-anchor:middle" filled="f" fillcolor="#9cf" strokeweight=".74pt">
            <v:fill color2="#630"/>
            <v:stroke joinstyle="round"/>
          </v:shape>
        </w:pict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BB51CC">
        <w:rPr>
          <w:b/>
        </w:rPr>
        <w:tab/>
      </w:r>
      <w:r w:rsidR="007F10D1" w:rsidRPr="00BA0036">
        <w:rPr>
          <w:b/>
        </w:rPr>
        <w:t>предоставление</w:t>
      </w: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b/>
          <w:bCs/>
          <w:color w:val="000000"/>
          <w:sz w:val="28"/>
          <w:szCs w:val="28"/>
        </w:rPr>
      </w:pPr>
      <w:r w:rsidRPr="00446D15">
        <w:rPr>
          <w:noProof/>
          <w:lang w:eastAsia="ru-RU"/>
        </w:rPr>
        <w:pict>
          <v:shape id="_x0000_s1039" type="#_x0000_t67" style="position:absolute;left:0;text-align:left;margin-left:390pt;margin-top:3.1pt;width:3.75pt;height:17.4pt;z-index:251659264;mso-wrap-style:none;v-text-anchor:middle" filled="f" fillcolor="#9cf" strokeweight=".74pt">
            <v:fill color2="#630"/>
            <v:stroke joinstyle="round"/>
          </v:shape>
        </w:pict>
      </w:r>
      <w:r w:rsidRPr="00446D15">
        <w:rPr>
          <w:noProof/>
          <w:lang w:eastAsia="ru-RU"/>
        </w:rPr>
        <w:pict>
          <v:shape id="_x0000_s1028" type="#_x0000_t202" style="position:absolute;left:0;text-align:left;margin-left:-43pt;margin-top:3.1pt;width:158.05pt;height:97.5pt;z-index:251648000;mso-wrap-distance-left:9.05pt;mso-wrap-distance-right:9.05pt" filled="f" fillcolor="#9cf" strokeweight=".5pt">
            <v:fill color2="#630"/>
            <v:textbox inset=".25pt,.25pt,.25pt,.25pt">
              <w:txbxContent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Должностное лицо письменно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 уведомляет Заявителя об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 отказе в представлении 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муниципальной услуги с 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обоснованием причин отказа</w:t>
                  </w:r>
                </w:p>
                <w:p w:rsidR="0097457E" w:rsidRDefault="0097457E" w:rsidP="007F10D1">
                  <w:pPr>
                    <w:jc w:val="center"/>
                    <w:rPr>
                      <w:b/>
                      <w:bCs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 в срок не позднее дня</w:t>
                  </w:r>
                  <w:r>
                    <w:rPr>
                      <w:b/>
                      <w:bCs/>
                    </w:rPr>
                    <w:t xml:space="preserve">, 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следующего за днем принятия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 указанного решения</w:t>
                  </w:r>
                </w:p>
              </w:txbxContent>
            </v:textbox>
          </v:shape>
        </w:pict>
      </w:r>
      <w:r w:rsidR="007F10D1">
        <w:rPr>
          <w:b/>
          <w:bCs/>
          <w:color w:val="000000"/>
          <w:sz w:val="28"/>
          <w:szCs w:val="28"/>
        </w:rPr>
        <w:t xml:space="preserve">          </w:t>
      </w: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b/>
          <w:bCs/>
          <w:color w:val="000000"/>
          <w:sz w:val="28"/>
          <w:szCs w:val="28"/>
        </w:rPr>
      </w:pPr>
      <w:r w:rsidRPr="00446D15">
        <w:rPr>
          <w:noProof/>
          <w:lang w:eastAsia="ru-RU"/>
        </w:rPr>
        <w:pict>
          <v:shape id="_x0000_s1029" type="#_x0000_t202" style="position:absolute;left:0;text-align:left;margin-left:264.75pt;margin-top:4.45pt;width:211.95pt;height:37.1pt;z-index:251649024;mso-wrap-distance-left:9.05pt;mso-wrap-distance-right:9.05pt" filled="f" fillcolor="#9cf" strokeweight=".5pt">
            <v:fill color2="#630"/>
            <v:textbox inset=".25pt,.25pt,.25pt,.25pt">
              <w:txbxContent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Должностное лицо знакомит Заявителя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с Правилами  и другими локальными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A0036">
                    <w:rPr>
                      <w:b/>
                      <w:bCs/>
                      <w:sz w:val="20"/>
                      <w:szCs w:val="20"/>
                    </w:rPr>
                    <w:t xml:space="preserve">актами  </w:t>
                  </w: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Организации</w:t>
                  </w:r>
                </w:p>
              </w:txbxContent>
            </v:textbox>
          </v:shape>
        </w:pict>
      </w:r>
      <w:r w:rsidR="007F10D1">
        <w:rPr>
          <w:b/>
          <w:bCs/>
          <w:color w:val="000000"/>
          <w:sz w:val="28"/>
          <w:szCs w:val="28"/>
        </w:rPr>
        <w:t xml:space="preserve">                       </w:t>
      </w:r>
      <w:r w:rsidR="00BB51CC">
        <w:rPr>
          <w:b/>
          <w:bCs/>
          <w:color w:val="000000"/>
          <w:sz w:val="28"/>
          <w:szCs w:val="28"/>
        </w:rPr>
        <w:t xml:space="preserve">           </w:t>
      </w:r>
    </w:p>
    <w:p w:rsidR="007F10D1" w:rsidRDefault="007F10D1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40" type="#_x0000_t67" style="position:absolute;left:0;text-align:left;margin-left:390.2pt;margin-top:9.35pt;width:3.55pt;height:19.15pt;z-index:251660288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7F10D1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44" type="#_x0000_t202" style="position:absolute;left:0;text-align:left;margin-left:267.7pt;margin-top:.3pt;width:209pt;height:54pt;z-index:251662336;mso-wrap-distance-left:9.05pt;mso-wrap-distance-right:9.05pt" filled="f" fillcolor="#9cf" strokeweight=".5pt">
            <v:fill color2="#630"/>
            <v:textbox style="mso-next-textbox:#_x0000_s1044" inset=".25pt,.25pt,.25pt,.25pt">
              <w:txbxContent>
                <w:p w:rsidR="0097457E" w:rsidRPr="006D65F4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65F4">
                    <w:rPr>
                      <w:b/>
                      <w:bCs/>
                      <w:sz w:val="20"/>
                      <w:szCs w:val="20"/>
                    </w:rPr>
                    <w:t>Передача заявления с приложенными документами должностному лицу, ответственному за предоставление муниципальной услуги</w:t>
                  </w:r>
                </w:p>
                <w:p w:rsidR="0097457E" w:rsidRPr="006D65F4" w:rsidRDefault="0097457E" w:rsidP="007F10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36" type="#_x0000_t67" style="position:absolute;left:0;text-align:left;margin-left:20.8pt;margin-top:4.05pt;width:3.55pt;height:24.15pt;z-index:251656192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446D15" w:rsidP="007F10D1">
      <w:pPr>
        <w:tabs>
          <w:tab w:val="left" w:pos="800"/>
        </w:tabs>
        <w:spacing w:line="200" w:lineRule="atLeast"/>
        <w:ind w:left="-60"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roundrect id="_x0000_s1030" style="position:absolute;left:0;text-align:left;margin-left:-36.3pt;margin-top:12.1pt;width:115pt;height:36pt;z-index:251650048;mso-wrap-style:none;v-text-anchor:middle" arcsize="10923f" filled="f" fillcolor="#9cf" strokeweight=".74pt">
            <v:fill color2="#630"/>
            <v:stroke joinstyle="miter"/>
            <v:textbox style="mso-next-textbox:#_x0000_s1030;mso-rotate-with-shape:t" inset="0,0,0,0">
              <w:txbxContent>
                <w:p w:rsidR="0097457E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Отказ в предоставлении</w:t>
                  </w:r>
                </w:p>
              </w:txbxContent>
            </v:textbox>
          </v:roundrect>
        </w:pict>
      </w:r>
    </w:p>
    <w:p w:rsidR="007F10D1" w:rsidRDefault="00446D15" w:rsidP="007F10D1">
      <w:pPr>
        <w:tabs>
          <w:tab w:val="left" w:pos="800"/>
        </w:tabs>
        <w:spacing w:line="200" w:lineRule="atLeast"/>
        <w:ind w:right="-210"/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42" type="#_x0000_t67" style="position:absolute;left:0;text-align:left;margin-left:390pt;margin-top:6pt;width:3pt;height:24.2pt;z-index:251661312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37" type="#_x0000_t67" style="position:absolute;left:0;text-align:left;margin-left:21.35pt;margin-top:15.9pt;width:3pt;height:19.5pt;z-index:251657216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31" type="#_x0000_t202" style="position:absolute;left:0;text-align:left;margin-left:267.7pt;margin-top:.8pt;width:209pt;height:63pt;z-index:251651072;mso-wrap-distance-left:9.05pt;mso-wrap-distance-right:9.05pt" filled="f" fillcolor="#9cf" strokeweight=".5pt">
            <v:fill color2="#630"/>
            <v:textbox style="mso-next-textbox:#_x0000_s1031" inset=".25pt,.25pt,.25pt,.25pt">
              <w:txbxContent>
                <w:p w:rsidR="0097457E" w:rsidRPr="006D65F4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65F4">
                    <w:rPr>
                      <w:b/>
                      <w:bCs/>
                      <w:sz w:val="20"/>
                      <w:szCs w:val="20"/>
                    </w:rPr>
                    <w:t xml:space="preserve">Установление наличия (отсутствие) возможности зачисления в оздоровительные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организации</w:t>
                  </w:r>
                  <w:r w:rsidRPr="006D65F4">
                    <w:rPr>
                      <w:b/>
                      <w:bCs/>
                      <w:sz w:val="20"/>
                      <w:szCs w:val="20"/>
                    </w:rPr>
                    <w:t xml:space="preserve"> с дневным пребыванием, выдачи путевки в загородные оздоровительные лагеря</w:t>
                  </w:r>
                </w:p>
              </w:txbxContent>
            </v:textbox>
          </v:shape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oval id="_x0000_s1032" style="position:absolute;left:0;text-align:left;margin-left:-3.3pt;margin-top:3.2pt;width:50.95pt;height:80.05pt;z-index:251652096;mso-wrap-style:none;v-text-anchor:middle" filled="f" fillcolor="#9cf" strokeweight=".74pt">
            <v:fill color2="#630"/>
            <v:stroke joinstyle="miter"/>
            <v:textbox style="mso-next-textbox:#_x0000_s1032;mso-rotate-with-shape:t" inset="0,0,0,0">
              <w:txbxContent>
                <w:p w:rsidR="0097457E" w:rsidRDefault="0097457E" w:rsidP="007F10D1">
                  <w:pPr>
                    <w:jc w:val="center"/>
                    <w:rPr>
                      <w:b/>
                      <w:bCs/>
                    </w:rPr>
                  </w:pP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Жалоба</w:t>
                  </w:r>
                </w:p>
              </w:txbxContent>
            </v:textbox>
          </v:oval>
        </w:pict>
      </w:r>
    </w:p>
    <w:p w:rsidR="007F10D1" w:rsidRDefault="007F10D1" w:rsidP="007F10D1">
      <w:pPr>
        <w:jc w:val="both"/>
        <w:rPr>
          <w:sz w:val="28"/>
          <w:szCs w:val="28"/>
        </w:rPr>
      </w:pP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48" type="#_x0000_t67" style="position:absolute;left:0;text-align:left;margin-left:390.75pt;margin-top:15.5pt;width:3pt;height:24.2pt;z-index:251666432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7F10D1" w:rsidP="007F10D1">
      <w:pPr>
        <w:jc w:val="both"/>
        <w:rPr>
          <w:sz w:val="28"/>
          <w:szCs w:val="28"/>
        </w:rPr>
      </w:pP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roundrect id="_x0000_s1045" style="position:absolute;left:0;text-align:left;margin-left:299.15pt;margin-top:10.3pt;width:182.4pt;height:45pt;z-index:251663360;mso-wrap-style:none;v-text-anchor:middle" arcsize="10923f" filled="f" fillcolor="#9cf">
            <v:fill color2="#630"/>
            <v:textbox style="mso-next-textbox:#_x0000_s1045">
              <w:txbxContent>
                <w:p w:rsidR="0097457E" w:rsidRPr="0098569E" w:rsidRDefault="0097457E" w:rsidP="007F10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569E">
                    <w:rPr>
                      <w:b/>
                      <w:sz w:val="20"/>
                      <w:szCs w:val="20"/>
                    </w:rPr>
                    <w:t xml:space="preserve">Подготовка приказа о </w:t>
                  </w:r>
                </w:p>
                <w:p w:rsidR="0097457E" w:rsidRPr="0098569E" w:rsidRDefault="0097457E" w:rsidP="007F10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569E">
                    <w:rPr>
                      <w:b/>
                      <w:sz w:val="20"/>
                      <w:szCs w:val="20"/>
                    </w:rPr>
                    <w:t xml:space="preserve">зачислении ребенка в </w:t>
                  </w:r>
                  <w:r>
                    <w:rPr>
                      <w:b/>
                      <w:sz w:val="20"/>
                      <w:szCs w:val="20"/>
                    </w:rPr>
                    <w:t>Организацию</w:t>
                  </w:r>
                </w:p>
                <w:p w:rsidR="0097457E" w:rsidRDefault="0097457E" w:rsidP="007F10D1"/>
              </w:txbxContent>
            </v:textbox>
          </v:roundrect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38" type="#_x0000_t67" style="position:absolute;left:0;text-align:left;margin-left:21.35pt;margin-top:2.75pt;width:3pt;height:26.45pt;z-index:251658240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33" type="#_x0000_t202" style="position:absolute;left:0;text-align:left;margin-left:-16.5pt;margin-top:15.7pt;width:95.2pt;height:35.95pt;z-index:251653120;mso-wrap-distance-left:9.05pt;mso-wrap-distance-right:9.05pt" filled="f" fillcolor="#9cf" strokeweight=".5pt">
            <v:fill color2="#630"/>
            <v:textbox style="mso-next-textbox:#_x0000_s1033" inset=".25pt,.25pt,.25pt,.25pt">
              <w:txbxContent>
                <w:p w:rsidR="0097457E" w:rsidRDefault="0097457E" w:rsidP="007F10D1">
                  <w:pPr>
                    <w:jc w:val="center"/>
                    <w:rPr>
                      <w:b/>
                      <w:bCs/>
                    </w:rPr>
                  </w:pPr>
                </w:p>
                <w:p w:rsidR="0097457E" w:rsidRPr="00BA0036" w:rsidRDefault="0097457E" w:rsidP="007F10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A0036">
                    <w:rPr>
                      <w:b/>
                      <w:bCs/>
                      <w:sz w:val="20"/>
                      <w:szCs w:val="20"/>
                    </w:rPr>
                    <w:t>Обжалование отказа</w:t>
                  </w:r>
                </w:p>
                <w:p w:rsidR="0097457E" w:rsidRDefault="0097457E" w:rsidP="007F10D1"/>
              </w:txbxContent>
            </v:textbox>
          </v:shape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49" type="#_x0000_t67" style="position:absolute;left:0;text-align:left;margin-left:390.2pt;margin-top:7pt;width:3pt;height:24.2pt;z-index:251667456;mso-wrap-style:none;v-text-anchor:middle" filled="f" fillcolor="#9cf" strokeweight=".74pt">
            <v:fill color2="#630"/>
            <v:stroke joinstyle="round"/>
          </v:shape>
        </w:pict>
      </w:r>
    </w:p>
    <w:p w:rsidR="007F10D1" w:rsidRDefault="007F10D1" w:rsidP="007F10D1">
      <w:pPr>
        <w:jc w:val="both"/>
        <w:rPr>
          <w:sz w:val="28"/>
          <w:szCs w:val="28"/>
        </w:rPr>
      </w:pP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roundrect id="_x0000_s1046" style="position:absolute;left:0;text-align:left;margin-left:333.35pt;margin-top:1.8pt;width:108.5pt;height:36pt;z-index:251664384;mso-wrap-style:none;v-text-anchor:middle" arcsize="10923f" filled="f" fillcolor="#9cf">
            <v:fill color2="#630"/>
            <v:textbox>
              <w:txbxContent>
                <w:p w:rsidR="0097457E" w:rsidRPr="0098569E" w:rsidRDefault="0097457E" w:rsidP="007F10D1">
                  <w:pPr>
                    <w:rPr>
                      <w:b/>
                      <w:sz w:val="20"/>
                      <w:szCs w:val="20"/>
                    </w:rPr>
                  </w:pPr>
                  <w:r w:rsidRPr="0098569E">
                    <w:rPr>
                      <w:b/>
                      <w:sz w:val="20"/>
                      <w:szCs w:val="20"/>
                    </w:rPr>
                    <w:t>Зачисление ребенка</w:t>
                  </w:r>
                </w:p>
              </w:txbxContent>
            </v:textbox>
          </v:roundrect>
        </w:pict>
      </w:r>
    </w:p>
    <w:p w:rsidR="007F10D1" w:rsidRDefault="00446D15" w:rsidP="007F10D1">
      <w:pPr>
        <w:jc w:val="both"/>
        <w:rPr>
          <w:sz w:val="28"/>
          <w:szCs w:val="28"/>
        </w:rPr>
      </w:pPr>
      <w:r w:rsidRPr="00446D15">
        <w:rPr>
          <w:noProof/>
          <w:lang w:eastAsia="ru-RU"/>
        </w:rPr>
        <w:pict>
          <v:shape id="_x0000_s1050" type="#_x0000_t67" style="position:absolute;left:0;text-align:left;margin-left:390.2pt;margin-top:21.85pt;width:3pt;height:24.2pt;z-index:251668480;mso-wrap-style:none;v-text-anchor:middle" filled="f" fillcolor="#9cf" strokeweight=".74pt">
            <v:fill color2="#630"/>
            <v:stroke joinstyle="round"/>
          </v:shape>
        </w:pict>
      </w:r>
      <w:r w:rsidRPr="00446D15">
        <w:rPr>
          <w:noProof/>
          <w:lang w:eastAsia="ru-RU"/>
        </w:rPr>
        <w:pict>
          <v:roundrect id="_x0000_s1047" style="position:absolute;left:0;text-align:left;margin-left:333.35pt;margin-top:48.7pt;width:117.15pt;height:45pt;z-index:251665408;mso-wrap-style:none;v-text-anchor:middle" arcsize="10923f" filled="f" fillcolor="#9cf">
            <v:fill color2="#630"/>
            <v:textbox>
              <w:txbxContent>
                <w:p w:rsidR="0097457E" w:rsidRPr="0098569E" w:rsidRDefault="0097457E" w:rsidP="007F10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569E">
                    <w:rPr>
                      <w:b/>
                      <w:sz w:val="20"/>
                      <w:szCs w:val="20"/>
                    </w:rPr>
                    <w:t>Заключение договора</w:t>
                  </w:r>
                </w:p>
                <w:p w:rsidR="0097457E" w:rsidRPr="0098569E" w:rsidRDefault="0097457E" w:rsidP="007F10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569E">
                    <w:rPr>
                      <w:b/>
                      <w:sz w:val="20"/>
                      <w:szCs w:val="20"/>
                    </w:rPr>
                    <w:t xml:space="preserve">с </w:t>
                  </w:r>
                  <w:r>
                    <w:rPr>
                      <w:b/>
                      <w:sz w:val="20"/>
                      <w:szCs w:val="20"/>
                    </w:rPr>
                    <w:t>Организацией</w:t>
                  </w:r>
                </w:p>
              </w:txbxContent>
            </v:textbox>
          </v:roundrect>
        </w:pict>
      </w:r>
    </w:p>
    <w:p w:rsidR="007F10D1" w:rsidRPr="00F8245F" w:rsidRDefault="007F10D1" w:rsidP="00F8245F">
      <w:pPr>
        <w:pageBreakBefore/>
        <w:tabs>
          <w:tab w:val="left" w:pos="0"/>
          <w:tab w:val="left" w:pos="851"/>
        </w:tabs>
        <w:ind w:left="4962" w:right="-851" w:firstLine="850"/>
        <w:rPr>
          <w:sz w:val="28"/>
          <w:szCs w:val="28"/>
        </w:rPr>
      </w:pPr>
      <w:r w:rsidRPr="00F8245F">
        <w:rPr>
          <w:sz w:val="28"/>
          <w:szCs w:val="28"/>
        </w:rPr>
        <w:lastRenderedPageBreak/>
        <w:t>Приложение № 2</w:t>
      </w:r>
    </w:p>
    <w:p w:rsidR="007F10D1" w:rsidRPr="00F8245F" w:rsidRDefault="007F10D1" w:rsidP="00F8245F">
      <w:pPr>
        <w:autoSpaceDE w:val="0"/>
        <w:ind w:left="4962"/>
        <w:rPr>
          <w:bCs/>
          <w:sz w:val="28"/>
          <w:szCs w:val="28"/>
        </w:rPr>
      </w:pPr>
      <w:r w:rsidRPr="00F8245F">
        <w:rPr>
          <w:bCs/>
          <w:sz w:val="28"/>
          <w:szCs w:val="28"/>
        </w:rPr>
        <w:t xml:space="preserve">к административному регламенту </w:t>
      </w:r>
    </w:p>
    <w:p w:rsidR="007F10D1" w:rsidRPr="00F8245F" w:rsidRDefault="007F10D1" w:rsidP="00F8245F">
      <w:pPr>
        <w:autoSpaceDE w:val="0"/>
        <w:ind w:left="4962"/>
        <w:rPr>
          <w:sz w:val="28"/>
          <w:szCs w:val="28"/>
        </w:rPr>
      </w:pPr>
      <w:r w:rsidRPr="00F8245F">
        <w:rPr>
          <w:sz w:val="28"/>
          <w:szCs w:val="28"/>
        </w:rPr>
        <w:t>исполнения муниципальной услуги по организации отдыха и оздоровления детей в каникулярное время</w:t>
      </w:r>
    </w:p>
    <w:p w:rsidR="007F10D1" w:rsidRDefault="007F10D1" w:rsidP="007F10D1">
      <w:pPr>
        <w:ind w:left="5664"/>
        <w:jc w:val="both"/>
      </w:pPr>
    </w:p>
    <w:p w:rsidR="002F48A1" w:rsidRDefault="002F48A1" w:rsidP="007F10D1">
      <w:pPr>
        <w:ind w:left="5664"/>
        <w:jc w:val="both"/>
        <w:rPr>
          <w:sz w:val="28"/>
          <w:szCs w:val="28"/>
        </w:rPr>
      </w:pPr>
    </w:p>
    <w:p w:rsidR="007F10D1" w:rsidRPr="00E36AE4" w:rsidRDefault="00F226F0" w:rsidP="007F10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7F10D1" w:rsidRPr="00E36AE4">
        <w:rPr>
          <w:sz w:val="28"/>
          <w:szCs w:val="28"/>
        </w:rPr>
        <w:t xml:space="preserve">, ответственные за исполнение муниципальной услуги </w:t>
      </w:r>
    </w:p>
    <w:p w:rsidR="007F10D1" w:rsidRPr="00E36AE4" w:rsidRDefault="007F10D1" w:rsidP="007F10D1">
      <w:pPr>
        <w:pStyle w:val="ConsPlusTitle"/>
        <w:jc w:val="center"/>
        <w:rPr>
          <w:sz w:val="28"/>
          <w:szCs w:val="28"/>
        </w:rPr>
      </w:pPr>
      <w:r w:rsidRPr="00E36AE4">
        <w:rPr>
          <w:sz w:val="28"/>
          <w:szCs w:val="28"/>
        </w:rPr>
        <w:t>по организации отдыха и оздоровления детей в каникулярное время</w:t>
      </w:r>
    </w:p>
    <w:p w:rsidR="007F10D1" w:rsidRDefault="007F10D1" w:rsidP="007F10D1">
      <w:pPr>
        <w:autoSpaceDE w:val="0"/>
        <w:ind w:left="5672"/>
        <w:rPr>
          <w:b/>
          <w:bCs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723"/>
        <w:gridCol w:w="3777"/>
        <w:gridCol w:w="2700"/>
        <w:gridCol w:w="2478"/>
      </w:tblGrid>
      <w:tr w:rsidR="007F10D1" w:rsidTr="000E283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0E2833">
            <w:pPr>
              <w:pStyle w:val="a5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0E2833">
            <w:pPr>
              <w:pStyle w:val="a5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Образовательные </w:t>
            </w:r>
            <w:r w:rsidR="00F226F0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0E2833">
            <w:pPr>
              <w:pStyle w:val="a5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CC" w:rsidRDefault="00BB51CC" w:rsidP="000E2833">
            <w:pPr>
              <w:pStyle w:val="a5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Телефон,</w:t>
            </w:r>
          </w:p>
          <w:p w:rsidR="007F10D1" w:rsidRDefault="007F10D1" w:rsidP="000E2833">
            <w:pPr>
              <w:pStyle w:val="a5"/>
              <w:snapToGrid w:val="0"/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7F10D1" w:rsidTr="000E2833">
        <w:trPr>
          <w:trHeight w:val="6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с.Балтай</w:t>
            </w:r>
            <w:r w:rsidR="00874FF2">
              <w:rPr>
                <w:sz w:val="28"/>
                <w:szCs w:val="28"/>
              </w:rPr>
              <w:t xml:space="preserve"> </w:t>
            </w:r>
            <w:proofErr w:type="spellStart"/>
            <w:r w:rsidR="00874FF2">
              <w:rPr>
                <w:sz w:val="28"/>
                <w:szCs w:val="28"/>
              </w:rPr>
              <w:t>Балтайского</w:t>
            </w:r>
            <w:proofErr w:type="spellEnd"/>
            <w:r w:rsidR="00874FF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0E2833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412630,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  <w:r w:rsidR="000E283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0E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с.Балтай,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Школьная,</w:t>
            </w:r>
            <w:r w:rsidR="000E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5F" w:rsidRPr="000E2833" w:rsidRDefault="007F10D1" w:rsidP="00A858B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E2833">
              <w:rPr>
                <w:sz w:val="28"/>
                <w:szCs w:val="28"/>
                <w:lang w:val="en-US"/>
              </w:rPr>
              <w:t>shkolabaltay</w:t>
            </w:r>
            <w:proofErr w:type="spellEnd"/>
            <w:r w:rsidRPr="000E2833">
              <w:rPr>
                <w:sz w:val="28"/>
                <w:szCs w:val="28"/>
                <w:lang w:val="en-US"/>
              </w:rPr>
              <w:t>@</w:t>
            </w:r>
          </w:p>
          <w:p w:rsidR="007F10D1" w:rsidRPr="000E2833" w:rsidRDefault="007F10D1" w:rsidP="00A858B4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0E2833">
              <w:rPr>
                <w:sz w:val="28"/>
                <w:szCs w:val="28"/>
                <w:lang w:val="en-US"/>
              </w:rPr>
              <w:t>yandex.ru</w:t>
            </w:r>
          </w:p>
          <w:p w:rsidR="000E2833" w:rsidRDefault="000E2833" w:rsidP="00A858B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0E2833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0E2833">
              <w:rPr>
                <w:rFonts w:cs="Tahoma"/>
                <w:sz w:val="28"/>
                <w:szCs w:val="28"/>
              </w:rPr>
              <w:t>8(84592)</w:t>
            </w:r>
          </w:p>
          <w:p w:rsidR="007F10D1" w:rsidRPr="000E2833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0E2833">
              <w:rPr>
                <w:rFonts w:cs="Tahoma"/>
                <w:sz w:val="28"/>
                <w:szCs w:val="28"/>
              </w:rPr>
              <w:t>22-3-92;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0E2833">
              <w:rPr>
                <w:rFonts w:cs="Tahoma"/>
                <w:sz w:val="28"/>
                <w:szCs w:val="28"/>
              </w:rPr>
              <w:t>22-3-61</w:t>
            </w:r>
          </w:p>
        </w:tc>
      </w:tr>
      <w:tr w:rsidR="007F10D1" w:rsidTr="000E283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10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 w:rsidR="000E2833">
              <w:rPr>
                <w:sz w:val="28"/>
                <w:szCs w:val="28"/>
              </w:rPr>
              <w:t xml:space="preserve"> </w:t>
            </w:r>
            <w:proofErr w:type="spellStart"/>
            <w:r w:rsidR="00874FF2">
              <w:rPr>
                <w:sz w:val="28"/>
                <w:szCs w:val="28"/>
              </w:rPr>
              <w:t>Балтайского</w:t>
            </w:r>
            <w:proofErr w:type="spellEnd"/>
            <w:r w:rsidR="00874FF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A858B4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412640,</w:t>
            </w:r>
          </w:p>
          <w:p w:rsidR="007F10D1" w:rsidRDefault="007F10D1" w:rsidP="00A858B4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</w:t>
            </w:r>
            <w:r w:rsidR="000E28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0E283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2F48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с.Барнуковка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F10D1" w:rsidRDefault="007F10D1" w:rsidP="00A858B4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2" w:history="1"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skolabarnukovka@</w:t>
              </w:r>
              <w:proofErr w:type="spellEnd"/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mail.ru</w:t>
              </w:r>
              <w:proofErr w:type="spellEnd"/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23-3-47</w:t>
            </w:r>
          </w:p>
        </w:tc>
      </w:tr>
      <w:tr w:rsidR="007F10D1" w:rsidTr="000E2833">
        <w:trPr>
          <w:trHeight w:val="7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2F48A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7F10D1">
              <w:rPr>
                <w:sz w:val="28"/>
                <w:szCs w:val="28"/>
              </w:rPr>
              <w:t>бюджетное общеобразовательное учреждение - средняя общеобр</w:t>
            </w:r>
            <w:r w:rsidR="00874FF2">
              <w:rPr>
                <w:sz w:val="28"/>
                <w:szCs w:val="28"/>
              </w:rPr>
              <w:t>азовательная школа с.Большие Озё</w:t>
            </w:r>
            <w:r w:rsidR="007F10D1">
              <w:rPr>
                <w:sz w:val="28"/>
                <w:szCs w:val="28"/>
              </w:rPr>
              <w:t>рки</w:t>
            </w:r>
            <w:r w:rsidR="00874FF2">
              <w:rPr>
                <w:sz w:val="28"/>
                <w:szCs w:val="28"/>
              </w:rPr>
              <w:t xml:space="preserve"> </w:t>
            </w:r>
            <w:proofErr w:type="spellStart"/>
            <w:r w:rsidR="00874FF2">
              <w:rPr>
                <w:sz w:val="28"/>
                <w:szCs w:val="28"/>
              </w:rPr>
              <w:t>Балтайского</w:t>
            </w:r>
            <w:proofErr w:type="spellEnd"/>
            <w:r w:rsidR="00874FF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412632,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с.Большие Озерки, ул. Пионерская,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F0" w:rsidRDefault="00446D15" w:rsidP="00A858B4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F226F0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mar040969@</w:t>
              </w:r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226F0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yandex.ru</w:t>
              </w:r>
              <w:proofErr w:type="spellEnd"/>
            </w:hyperlink>
          </w:p>
          <w:p w:rsidR="002F48A1" w:rsidRPr="002F48A1" w:rsidRDefault="002F48A1" w:rsidP="00A858B4">
            <w:pPr>
              <w:jc w:val="center"/>
              <w:rPr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 xml:space="preserve">8(84592) 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23-1-69</w:t>
            </w:r>
          </w:p>
        </w:tc>
      </w:tr>
      <w:tr w:rsidR="007F10D1" w:rsidTr="000E2833">
        <w:trPr>
          <w:trHeight w:val="65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F226F0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7B72E2">
              <w:rPr>
                <w:sz w:val="28"/>
                <w:szCs w:val="28"/>
              </w:rPr>
              <w:t xml:space="preserve"> имени Героя Советского Союза Н.И.Овсянникова </w:t>
            </w:r>
            <w:proofErr w:type="spellStart"/>
            <w:r>
              <w:rPr>
                <w:sz w:val="28"/>
                <w:szCs w:val="28"/>
              </w:rPr>
              <w:t>с.Донгуз</w:t>
            </w:r>
            <w:proofErr w:type="spellEnd"/>
            <w:r w:rsidR="007B72E2">
              <w:rPr>
                <w:sz w:val="28"/>
                <w:szCs w:val="28"/>
              </w:rPr>
              <w:t xml:space="preserve"> </w:t>
            </w:r>
            <w:proofErr w:type="spellStart"/>
            <w:r w:rsidR="007B72E2">
              <w:rPr>
                <w:sz w:val="28"/>
                <w:szCs w:val="28"/>
              </w:rPr>
              <w:t>Балтайского</w:t>
            </w:r>
            <w:proofErr w:type="spellEnd"/>
            <w:r w:rsidR="007B72E2">
              <w:rPr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412635,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с.Донгуз</w:t>
            </w:r>
            <w:proofErr w:type="spellEnd"/>
            <w:r>
              <w:rPr>
                <w:sz w:val="28"/>
                <w:szCs w:val="28"/>
              </w:rPr>
              <w:t>, ул.Овсянникова, д.135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4" w:history="1"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shkola-dongus@</w:t>
              </w:r>
              <w:proofErr w:type="spellEnd"/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yandex.ru</w:t>
              </w:r>
              <w:proofErr w:type="spellEnd"/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25-1-44</w:t>
            </w:r>
          </w:p>
        </w:tc>
      </w:tr>
      <w:tr w:rsidR="007F10D1" w:rsidTr="000E283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F226F0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874FF2">
              <w:rPr>
                <w:sz w:val="28"/>
                <w:szCs w:val="28"/>
              </w:rPr>
              <w:t xml:space="preserve">имени Героя Советского Союза В.В.Михайлова </w:t>
            </w:r>
            <w:r>
              <w:rPr>
                <w:sz w:val="28"/>
                <w:szCs w:val="28"/>
              </w:rPr>
              <w:lastRenderedPageBreak/>
              <w:t>с.Пилюгино</w:t>
            </w:r>
            <w:r w:rsidR="002F48A1">
              <w:rPr>
                <w:sz w:val="28"/>
                <w:szCs w:val="28"/>
              </w:rPr>
              <w:t xml:space="preserve"> </w:t>
            </w:r>
            <w:proofErr w:type="spellStart"/>
            <w:r w:rsidR="002F48A1">
              <w:rPr>
                <w:sz w:val="28"/>
                <w:szCs w:val="28"/>
              </w:rPr>
              <w:t>Балтайского</w:t>
            </w:r>
            <w:proofErr w:type="spellEnd"/>
            <w:r w:rsidR="002F48A1">
              <w:rPr>
                <w:sz w:val="28"/>
                <w:szCs w:val="28"/>
              </w:rPr>
              <w:t xml:space="preserve"> района </w:t>
            </w:r>
            <w:r w:rsidR="00874FF2"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412634,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с.Пилюгино, ул.Центральная,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5" w:history="1"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l</w:t>
              </w:r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omakova.olga@ yandex.ru</w:t>
              </w:r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2F48A1" w:rsidRDefault="007F10D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25-2-44</w:t>
            </w:r>
          </w:p>
        </w:tc>
      </w:tr>
      <w:tr w:rsidR="007F10D1" w:rsidTr="000E2833">
        <w:trPr>
          <w:trHeight w:val="807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</w:tcPr>
          <w:p w:rsidR="007F10D1" w:rsidRDefault="002F48A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F10D1">
              <w:rPr>
                <w:sz w:val="28"/>
                <w:szCs w:val="28"/>
              </w:rPr>
              <w:t xml:space="preserve">общеобразовательное учреждение - средняя общеобразовательная школа </w:t>
            </w:r>
            <w:proofErr w:type="spellStart"/>
            <w:r w:rsidR="007F10D1">
              <w:rPr>
                <w:sz w:val="28"/>
                <w:szCs w:val="28"/>
              </w:rPr>
              <w:t>с.Садовка</w:t>
            </w:r>
            <w:proofErr w:type="spellEnd"/>
            <w:r w:rsidR="007B72E2">
              <w:rPr>
                <w:sz w:val="28"/>
                <w:szCs w:val="28"/>
              </w:rPr>
              <w:t xml:space="preserve"> </w:t>
            </w:r>
            <w:proofErr w:type="spellStart"/>
            <w:r w:rsidR="007B72E2">
              <w:rPr>
                <w:sz w:val="28"/>
                <w:szCs w:val="28"/>
              </w:rPr>
              <w:t>Балтайского</w:t>
            </w:r>
            <w:proofErr w:type="spellEnd"/>
            <w:r w:rsidR="007B72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412637</w:t>
            </w:r>
            <w:r w:rsidR="002F48A1">
              <w:rPr>
                <w:sz w:val="28"/>
                <w:szCs w:val="28"/>
              </w:rPr>
              <w:t>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2F48A1" w:rsidRDefault="002F48A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с.Садовка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 д.34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6" w:history="1"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tatyanglazkow@</w:t>
              </w:r>
              <w:proofErr w:type="spellEnd"/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yandex.ru</w:t>
              </w:r>
              <w:proofErr w:type="spellEnd"/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25-7-21</w:t>
            </w:r>
          </w:p>
        </w:tc>
      </w:tr>
      <w:tr w:rsidR="007F10D1" w:rsidTr="000E2833">
        <w:trPr>
          <w:trHeight w:val="74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- основная общеобразовательная школа с.Сосновка</w:t>
            </w:r>
            <w:r w:rsidR="007B72E2">
              <w:rPr>
                <w:sz w:val="28"/>
                <w:szCs w:val="28"/>
              </w:rPr>
              <w:t xml:space="preserve"> </w:t>
            </w:r>
            <w:proofErr w:type="spellStart"/>
            <w:r w:rsidR="007B72E2">
              <w:rPr>
                <w:sz w:val="28"/>
                <w:szCs w:val="28"/>
              </w:rPr>
              <w:t>Балтайского</w:t>
            </w:r>
            <w:proofErr w:type="spellEnd"/>
            <w:r w:rsidR="007B72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412641</w:t>
            </w:r>
            <w:r w:rsidR="002F48A1">
              <w:rPr>
                <w:sz w:val="28"/>
                <w:szCs w:val="28"/>
              </w:rPr>
              <w:t>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с.Сосновка,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F48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Любомирова</w:t>
            </w:r>
            <w:proofErr w:type="spell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7" w:history="1"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glebovmf@mail.ru</w:t>
              </w:r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25-5-52</w:t>
            </w:r>
          </w:p>
        </w:tc>
      </w:tr>
      <w:tr w:rsidR="007F10D1" w:rsidTr="000E283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2F48A1" w:rsidP="00A858B4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7F10D1">
              <w:rPr>
                <w:sz w:val="28"/>
                <w:szCs w:val="28"/>
              </w:rPr>
              <w:t xml:space="preserve"> бюджетное общеобразовательное учреждение - средняя общеобразовательная школа </w:t>
            </w:r>
            <w:proofErr w:type="spellStart"/>
            <w:r w:rsidR="007F10D1">
              <w:rPr>
                <w:sz w:val="28"/>
                <w:szCs w:val="28"/>
              </w:rPr>
              <w:t>с.Столыпино</w:t>
            </w:r>
            <w:proofErr w:type="spellEnd"/>
            <w:r w:rsidR="007B72E2">
              <w:rPr>
                <w:sz w:val="28"/>
                <w:szCs w:val="28"/>
              </w:rPr>
              <w:t xml:space="preserve"> </w:t>
            </w:r>
            <w:proofErr w:type="spellStart"/>
            <w:r w:rsidR="007B72E2">
              <w:rPr>
                <w:sz w:val="28"/>
                <w:szCs w:val="28"/>
              </w:rPr>
              <w:t>Балтайского</w:t>
            </w:r>
            <w:proofErr w:type="spellEnd"/>
            <w:r w:rsidR="007B72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412645</w:t>
            </w:r>
            <w:r w:rsidR="002F48A1">
              <w:rPr>
                <w:sz w:val="28"/>
                <w:szCs w:val="28"/>
              </w:rPr>
              <w:t>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2F48A1" w:rsidRDefault="002F48A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с.Столыпино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Лесная,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B2" w:rsidRDefault="00446D15" w:rsidP="00A858B4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schuwalow.a@ yandex.ru</w:t>
              </w:r>
            </w:hyperlink>
          </w:p>
          <w:p w:rsidR="002F48A1" w:rsidRPr="002F48A1" w:rsidRDefault="002F48A1" w:rsidP="00A858B4">
            <w:pPr>
              <w:jc w:val="center"/>
              <w:rPr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rFonts w:cs="Tahoma"/>
                <w:sz w:val="28"/>
                <w:szCs w:val="28"/>
              </w:rPr>
            </w:pPr>
            <w:r w:rsidRPr="002F48A1">
              <w:rPr>
                <w:rFonts w:cs="Tahoma"/>
                <w:sz w:val="28"/>
                <w:szCs w:val="28"/>
              </w:rPr>
              <w:t>25-6-84</w:t>
            </w:r>
          </w:p>
        </w:tc>
      </w:tr>
      <w:tr w:rsidR="007F10D1" w:rsidTr="000E283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D1" w:rsidRDefault="007F10D1" w:rsidP="007B72E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- ср</w:t>
            </w:r>
            <w:r w:rsidR="002F48A1">
              <w:rPr>
                <w:sz w:val="28"/>
                <w:szCs w:val="28"/>
              </w:rPr>
              <w:t>едняя общеобразовательная школа</w:t>
            </w:r>
            <w:r w:rsidR="007B72E2">
              <w:rPr>
                <w:sz w:val="28"/>
                <w:szCs w:val="28"/>
              </w:rPr>
              <w:t xml:space="preserve"> имени заслуженно</w:t>
            </w:r>
            <w:r w:rsidR="002F48A1">
              <w:rPr>
                <w:sz w:val="28"/>
                <w:szCs w:val="28"/>
              </w:rPr>
              <w:t xml:space="preserve">го учителя РСФСР Худякова В.И. </w:t>
            </w:r>
            <w:proofErr w:type="spellStart"/>
            <w:r w:rsidR="002F48A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Царевщина</w:t>
            </w:r>
            <w:proofErr w:type="spellEnd"/>
            <w:r w:rsidR="002F48A1">
              <w:rPr>
                <w:sz w:val="28"/>
                <w:szCs w:val="28"/>
              </w:rPr>
              <w:t xml:space="preserve"> </w:t>
            </w:r>
            <w:proofErr w:type="spellStart"/>
            <w:r w:rsidR="007B72E2">
              <w:rPr>
                <w:sz w:val="28"/>
                <w:szCs w:val="28"/>
              </w:rPr>
              <w:t>Балтайского</w:t>
            </w:r>
            <w:proofErr w:type="spellEnd"/>
            <w:r w:rsidR="007B72E2">
              <w:rPr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412636</w:t>
            </w:r>
            <w:r w:rsidR="002F48A1">
              <w:rPr>
                <w:sz w:val="28"/>
                <w:szCs w:val="28"/>
              </w:rPr>
              <w:t>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2F48A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с.Царевщина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F10D1" w:rsidRDefault="007F10D1" w:rsidP="002F48A1">
            <w:pPr>
              <w:pStyle w:val="a7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Навашина,</w:t>
            </w:r>
            <w:r w:rsidR="002F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napToGrid w:val="0"/>
              <w:jc w:val="center"/>
              <w:rPr>
                <w:sz w:val="28"/>
                <w:szCs w:val="28"/>
              </w:rPr>
            </w:pPr>
            <w:hyperlink r:id="rId29" w:history="1"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martnatalya@</w:t>
              </w:r>
              <w:proofErr w:type="spellEnd"/>
              <w:r w:rsidR="00F8245F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</w:rPr>
                <w:t>yandex.ru</w:t>
              </w:r>
              <w:proofErr w:type="spellEnd"/>
            </w:hyperlink>
          </w:p>
          <w:p w:rsidR="002F48A1" w:rsidRPr="002F48A1" w:rsidRDefault="002F48A1" w:rsidP="00A85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10D1" w:rsidRPr="002F48A1" w:rsidRDefault="007F10D1" w:rsidP="00A858B4">
            <w:pPr>
              <w:jc w:val="center"/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8(84592)</w:t>
            </w:r>
          </w:p>
          <w:p w:rsidR="007F10D1" w:rsidRDefault="007F10D1" w:rsidP="00A858B4">
            <w:pPr>
              <w:jc w:val="center"/>
              <w:rPr>
                <w:sz w:val="28"/>
                <w:szCs w:val="28"/>
              </w:rPr>
            </w:pPr>
            <w:r w:rsidRPr="002F48A1">
              <w:rPr>
                <w:sz w:val="28"/>
                <w:szCs w:val="28"/>
              </w:rPr>
              <w:t>24-4-23</w:t>
            </w:r>
          </w:p>
        </w:tc>
      </w:tr>
      <w:tr w:rsidR="007F10D1" w:rsidRPr="00340DAA" w:rsidTr="000E2833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10D1" w:rsidRDefault="007F10D1" w:rsidP="00A858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</w:tcPr>
          <w:p w:rsidR="007F10D1" w:rsidRDefault="007F10D1" w:rsidP="00A858B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</w:t>
            </w:r>
            <w:r w:rsidR="00BB51CC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="00BB51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48A1" w:rsidRDefault="007F10D1" w:rsidP="00A858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412630,</w:t>
            </w:r>
          </w:p>
          <w:p w:rsidR="007F10D1" w:rsidRDefault="002F48A1" w:rsidP="00A858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обл.,</w:t>
            </w:r>
          </w:p>
          <w:p w:rsidR="002F48A1" w:rsidRDefault="007F10D1" w:rsidP="002F48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F48A1" w:rsidRDefault="002F48A1" w:rsidP="002F48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с.Балтай,</w:t>
            </w:r>
          </w:p>
          <w:p w:rsidR="007F10D1" w:rsidRDefault="007F10D1" w:rsidP="002F48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д.63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D1" w:rsidRDefault="00446D15" w:rsidP="00A858B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hyperlink r:id="rId30" w:history="1">
              <w:r w:rsidR="007F10D1" w:rsidRPr="002F48A1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oobmr@mail.ru</w:t>
              </w:r>
            </w:hyperlink>
          </w:p>
          <w:p w:rsidR="002F48A1" w:rsidRPr="002F48A1" w:rsidRDefault="002F48A1" w:rsidP="00A858B4">
            <w:pPr>
              <w:shd w:val="clear" w:color="auto" w:fill="FFFFFF"/>
              <w:snapToGrid w:val="0"/>
              <w:jc w:val="center"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2F48A1" w:rsidRDefault="002F48A1" w:rsidP="00A858B4">
            <w:pPr>
              <w:shd w:val="clear" w:color="auto" w:fill="FFFFFF"/>
              <w:snapToGrid w:val="0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8(84592)</w:t>
            </w:r>
          </w:p>
          <w:p w:rsidR="007F10D1" w:rsidRPr="00340DAA" w:rsidRDefault="007F10D1" w:rsidP="00A858B4">
            <w:pPr>
              <w:shd w:val="clear" w:color="auto" w:fill="FFFFFF"/>
              <w:snapToGrid w:val="0"/>
              <w:jc w:val="center"/>
              <w:rPr>
                <w:rStyle w:val="a3"/>
                <w:sz w:val="28"/>
                <w:szCs w:val="28"/>
                <w:lang w:val="en-US"/>
              </w:rPr>
            </w:pPr>
            <w:r w:rsidRPr="002F48A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2-20-58</w:t>
            </w:r>
          </w:p>
        </w:tc>
      </w:tr>
    </w:tbl>
    <w:p w:rsidR="00BB51CC" w:rsidRDefault="00BB51CC" w:rsidP="007F10D1">
      <w:pPr>
        <w:tabs>
          <w:tab w:val="left" w:pos="1134"/>
          <w:tab w:val="left" w:pos="6840"/>
        </w:tabs>
        <w:rPr>
          <w:sz w:val="16"/>
          <w:szCs w:val="16"/>
          <w:lang w:val="en-US"/>
        </w:rPr>
        <w:sectPr w:rsidR="00BB51CC" w:rsidSect="000E283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F10D1" w:rsidRPr="00F8245F" w:rsidRDefault="007F10D1" w:rsidP="00F8245F">
      <w:pPr>
        <w:pageBreakBefore/>
        <w:tabs>
          <w:tab w:val="left" w:pos="0"/>
          <w:tab w:val="left" w:pos="851"/>
        </w:tabs>
        <w:ind w:left="4956" w:right="-851" w:firstLine="856"/>
        <w:rPr>
          <w:sz w:val="28"/>
          <w:szCs w:val="28"/>
        </w:rPr>
      </w:pPr>
      <w:r w:rsidRPr="00F8245F">
        <w:rPr>
          <w:sz w:val="28"/>
          <w:szCs w:val="28"/>
        </w:rPr>
        <w:lastRenderedPageBreak/>
        <w:t>Приложение № 3</w:t>
      </w:r>
    </w:p>
    <w:p w:rsidR="007F10D1" w:rsidRPr="00F8245F" w:rsidRDefault="007F10D1" w:rsidP="00BB51CC">
      <w:pPr>
        <w:autoSpaceDE w:val="0"/>
        <w:ind w:left="4956"/>
        <w:rPr>
          <w:bCs/>
          <w:sz w:val="28"/>
          <w:szCs w:val="28"/>
        </w:rPr>
      </w:pPr>
      <w:r w:rsidRPr="00F8245F">
        <w:rPr>
          <w:bCs/>
          <w:sz w:val="28"/>
          <w:szCs w:val="28"/>
        </w:rPr>
        <w:t xml:space="preserve">к административному регламенту </w:t>
      </w:r>
    </w:p>
    <w:p w:rsidR="007F10D1" w:rsidRPr="00F8245F" w:rsidRDefault="007F10D1" w:rsidP="00BB51CC">
      <w:pPr>
        <w:autoSpaceDE w:val="0"/>
        <w:ind w:left="4956"/>
        <w:rPr>
          <w:sz w:val="28"/>
          <w:szCs w:val="28"/>
        </w:rPr>
      </w:pPr>
      <w:r w:rsidRPr="00F8245F">
        <w:rPr>
          <w:sz w:val="28"/>
          <w:szCs w:val="28"/>
        </w:rPr>
        <w:t>исполнения муниципальной услуги по организации отдыха и оздоровления детей в каникулярное время</w:t>
      </w:r>
    </w:p>
    <w:p w:rsidR="00BB51CC" w:rsidRDefault="00BB51CC" w:rsidP="007F10D1">
      <w:pPr>
        <w:ind w:left="5040"/>
        <w:jc w:val="both"/>
        <w:rPr>
          <w:b/>
          <w:color w:val="000000"/>
          <w:sz w:val="26"/>
          <w:szCs w:val="26"/>
        </w:rPr>
      </w:pPr>
    </w:p>
    <w:p w:rsidR="007F10D1" w:rsidRPr="00E655F4" w:rsidRDefault="00BB51CC" w:rsidP="007F10D1">
      <w:pPr>
        <w:ind w:left="5040"/>
        <w:jc w:val="both"/>
        <w:rPr>
          <w:b/>
          <w:color w:val="000000"/>
          <w:sz w:val="26"/>
          <w:szCs w:val="26"/>
        </w:rPr>
      </w:pPr>
      <w:r w:rsidRPr="008E5A4E">
        <w:rPr>
          <w:color w:val="000000"/>
          <w:sz w:val="28"/>
          <w:szCs w:val="28"/>
        </w:rPr>
        <w:t>Директору</w:t>
      </w:r>
      <w:r>
        <w:rPr>
          <w:b/>
          <w:color w:val="000000"/>
          <w:sz w:val="26"/>
          <w:szCs w:val="26"/>
        </w:rPr>
        <w:t>_____________________</w:t>
      </w:r>
      <w:r w:rsidR="002F48A1">
        <w:rPr>
          <w:b/>
          <w:color w:val="000000"/>
          <w:sz w:val="26"/>
          <w:szCs w:val="26"/>
        </w:rPr>
        <w:t>____</w:t>
      </w:r>
    </w:p>
    <w:p w:rsidR="007F10D1" w:rsidRPr="002F48A1" w:rsidRDefault="007F10D1" w:rsidP="007F10D1">
      <w:pPr>
        <w:ind w:left="5040"/>
        <w:jc w:val="center"/>
        <w:rPr>
          <w:iCs/>
          <w:color w:val="000000"/>
          <w:sz w:val="22"/>
          <w:szCs w:val="22"/>
        </w:rPr>
      </w:pPr>
      <w:r w:rsidRPr="002F48A1">
        <w:rPr>
          <w:iCs/>
          <w:color w:val="000000"/>
          <w:sz w:val="22"/>
          <w:szCs w:val="22"/>
        </w:rPr>
        <w:t>(наименование оздоровительного учреждения)</w:t>
      </w:r>
    </w:p>
    <w:p w:rsidR="007F10D1" w:rsidRPr="00E655F4" w:rsidRDefault="00BB51CC" w:rsidP="007F10D1">
      <w:pPr>
        <w:ind w:left="50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_______________________________</w:t>
      </w:r>
      <w:r w:rsidR="002F48A1">
        <w:rPr>
          <w:b/>
          <w:color w:val="000000"/>
          <w:sz w:val="26"/>
          <w:szCs w:val="26"/>
        </w:rPr>
        <w:t>___</w:t>
      </w:r>
    </w:p>
    <w:p w:rsidR="007F10D1" w:rsidRPr="002F48A1" w:rsidRDefault="007F10D1" w:rsidP="007F10D1">
      <w:pPr>
        <w:ind w:left="5040"/>
        <w:jc w:val="center"/>
        <w:rPr>
          <w:iCs/>
          <w:color w:val="000000"/>
          <w:sz w:val="22"/>
          <w:szCs w:val="22"/>
        </w:rPr>
      </w:pPr>
      <w:r w:rsidRPr="002F48A1">
        <w:rPr>
          <w:iCs/>
          <w:color w:val="000000"/>
          <w:sz w:val="22"/>
          <w:szCs w:val="22"/>
        </w:rPr>
        <w:t>(ФИО директора)</w:t>
      </w:r>
    </w:p>
    <w:p w:rsidR="007F10D1" w:rsidRPr="00E655F4" w:rsidRDefault="007F10D1" w:rsidP="007F10D1">
      <w:pPr>
        <w:ind w:left="5040"/>
        <w:jc w:val="both"/>
        <w:rPr>
          <w:b/>
          <w:color w:val="000000"/>
          <w:sz w:val="26"/>
          <w:szCs w:val="26"/>
        </w:rPr>
      </w:pPr>
      <w:r w:rsidRPr="00E655F4">
        <w:rPr>
          <w:b/>
          <w:color w:val="000000"/>
          <w:sz w:val="26"/>
          <w:szCs w:val="26"/>
        </w:rPr>
        <w:t>_____________________________</w:t>
      </w:r>
      <w:r w:rsidR="00BB51CC">
        <w:rPr>
          <w:b/>
          <w:color w:val="000000"/>
          <w:sz w:val="26"/>
          <w:szCs w:val="26"/>
        </w:rPr>
        <w:t>__</w:t>
      </w:r>
      <w:r w:rsidR="002F48A1">
        <w:rPr>
          <w:b/>
          <w:color w:val="000000"/>
          <w:sz w:val="26"/>
          <w:szCs w:val="26"/>
        </w:rPr>
        <w:t>___</w:t>
      </w:r>
    </w:p>
    <w:p w:rsidR="007F10D1" w:rsidRPr="002F48A1" w:rsidRDefault="007F10D1" w:rsidP="007F10D1">
      <w:pPr>
        <w:ind w:left="5040"/>
        <w:jc w:val="center"/>
        <w:rPr>
          <w:iCs/>
          <w:color w:val="000000"/>
          <w:sz w:val="22"/>
          <w:szCs w:val="22"/>
        </w:rPr>
      </w:pPr>
      <w:r w:rsidRPr="002F48A1">
        <w:rPr>
          <w:iCs/>
          <w:color w:val="000000"/>
          <w:sz w:val="22"/>
          <w:szCs w:val="22"/>
        </w:rPr>
        <w:t>(ФИО заявителя, место жительства, телефон)</w:t>
      </w:r>
    </w:p>
    <w:p w:rsidR="007F10D1" w:rsidRDefault="002F48A1" w:rsidP="002F48A1">
      <w:pPr>
        <w:tabs>
          <w:tab w:val="left" w:pos="6825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0D1" w:rsidRDefault="007F10D1" w:rsidP="007F10D1">
      <w:pPr>
        <w:jc w:val="center"/>
        <w:rPr>
          <w:b/>
          <w:bCs/>
        </w:rPr>
      </w:pPr>
      <w:r>
        <w:rPr>
          <w:b/>
          <w:bCs/>
        </w:rPr>
        <w:t xml:space="preserve">З А Я В Л Е Н И Е </w:t>
      </w:r>
    </w:p>
    <w:p w:rsidR="007F10D1" w:rsidRDefault="007F10D1" w:rsidP="007F10D1"/>
    <w:p w:rsidR="007F10D1" w:rsidRPr="002F48A1" w:rsidRDefault="007F10D1" w:rsidP="004F2EC3">
      <w:pPr>
        <w:ind w:firstLine="709"/>
        <w:rPr>
          <w:sz w:val="28"/>
          <w:szCs w:val="28"/>
        </w:rPr>
      </w:pPr>
      <w:r w:rsidRPr="002F48A1">
        <w:rPr>
          <w:sz w:val="28"/>
          <w:szCs w:val="28"/>
        </w:rPr>
        <w:t>Прошу предоставить моему ребёнку ________________________________________________________________</w:t>
      </w:r>
      <w:r w:rsidR="002F48A1">
        <w:rPr>
          <w:sz w:val="28"/>
          <w:szCs w:val="28"/>
        </w:rPr>
        <w:t>____</w:t>
      </w:r>
    </w:p>
    <w:p w:rsidR="007F10D1" w:rsidRPr="00E36AE4" w:rsidRDefault="007F10D1" w:rsidP="007F10D1">
      <w:pPr>
        <w:jc w:val="center"/>
      </w:pPr>
      <w:r w:rsidRPr="00E36AE4">
        <w:t>(фамилия, имя, отчество)</w:t>
      </w:r>
    </w:p>
    <w:p w:rsidR="007F10D1" w:rsidRDefault="00BB51CC" w:rsidP="007F10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F10D1" w:rsidRPr="00E36AE4">
        <w:rPr>
          <w:sz w:val="28"/>
          <w:szCs w:val="28"/>
        </w:rPr>
        <w:t xml:space="preserve"> года рождения, путевку</w:t>
      </w:r>
      <w:r w:rsidR="007F10D1">
        <w:rPr>
          <w:sz w:val="28"/>
          <w:szCs w:val="28"/>
        </w:rPr>
        <w:t xml:space="preserve"> в</w:t>
      </w:r>
      <w:r w:rsidR="007F10D1" w:rsidRPr="00E36AE4">
        <w:rPr>
          <w:sz w:val="28"/>
          <w:szCs w:val="28"/>
        </w:rPr>
        <w:t>_____________________________</w:t>
      </w:r>
      <w:r w:rsidR="007F10D1">
        <w:rPr>
          <w:sz w:val="28"/>
          <w:szCs w:val="28"/>
        </w:rPr>
        <w:t>_</w:t>
      </w:r>
      <w:r w:rsidR="002F48A1">
        <w:rPr>
          <w:sz w:val="28"/>
          <w:szCs w:val="28"/>
        </w:rPr>
        <w:t>_</w:t>
      </w:r>
      <w:r w:rsidR="007F10D1">
        <w:rPr>
          <w:sz w:val="28"/>
          <w:szCs w:val="28"/>
        </w:rPr>
        <w:t>_</w:t>
      </w:r>
      <w:r w:rsidR="002F48A1">
        <w:rPr>
          <w:sz w:val="28"/>
          <w:szCs w:val="28"/>
        </w:rPr>
        <w:t>_</w:t>
      </w:r>
    </w:p>
    <w:p w:rsidR="007F10D1" w:rsidRDefault="007F10D1" w:rsidP="007F10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B51CC">
        <w:rPr>
          <w:sz w:val="28"/>
          <w:szCs w:val="28"/>
        </w:rPr>
        <w:t>_____________________________</w:t>
      </w:r>
    </w:p>
    <w:p w:rsidR="007F10D1" w:rsidRPr="00E36AE4" w:rsidRDefault="007F10D1" w:rsidP="007F10D1">
      <w:pPr>
        <w:jc w:val="center"/>
      </w:pPr>
      <w:r w:rsidRPr="00E36AE4">
        <w:t>(наименование оздоровительного Учреждения)</w:t>
      </w:r>
    </w:p>
    <w:p w:rsidR="007F10D1" w:rsidRPr="002F48A1" w:rsidRDefault="007F10D1" w:rsidP="007F10D1">
      <w:pPr>
        <w:jc w:val="both"/>
        <w:rPr>
          <w:sz w:val="28"/>
          <w:szCs w:val="28"/>
        </w:rPr>
      </w:pPr>
      <w:r w:rsidRPr="002F48A1">
        <w:rPr>
          <w:sz w:val="28"/>
          <w:szCs w:val="28"/>
        </w:rPr>
        <w:t>для получения муниципальной услуги на период_____________________________</w:t>
      </w:r>
      <w:r w:rsidR="002F48A1">
        <w:rPr>
          <w:sz w:val="28"/>
          <w:szCs w:val="28"/>
        </w:rPr>
        <w:t>____________________________</w:t>
      </w:r>
      <w:r w:rsidRPr="002F48A1">
        <w:rPr>
          <w:sz w:val="28"/>
          <w:szCs w:val="28"/>
        </w:rPr>
        <w:t>_</w:t>
      </w:r>
    </w:p>
    <w:p w:rsidR="007F10D1" w:rsidRPr="00E36AE4" w:rsidRDefault="007F10D1" w:rsidP="007F10D1">
      <w:pPr>
        <w:jc w:val="center"/>
      </w:pPr>
      <w:r w:rsidRPr="00E36AE4">
        <w:t>(указать в какую смену требуется путевка, указать форму оплаты-при предоставлении путевки</w:t>
      </w:r>
      <w:r>
        <w:t>)</w:t>
      </w:r>
    </w:p>
    <w:p w:rsidR="007F10D1" w:rsidRPr="00E36AE4" w:rsidRDefault="007F10D1" w:rsidP="007F10D1">
      <w:pPr>
        <w:jc w:val="both"/>
        <w:rPr>
          <w:sz w:val="28"/>
          <w:szCs w:val="28"/>
        </w:rPr>
      </w:pPr>
      <w:r w:rsidRPr="00E36AE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="00BB51CC">
        <w:rPr>
          <w:sz w:val="28"/>
          <w:szCs w:val="28"/>
        </w:rPr>
        <w:t>____________</w:t>
      </w:r>
    </w:p>
    <w:p w:rsidR="007F10D1" w:rsidRPr="004F2EC3" w:rsidRDefault="004F2EC3" w:rsidP="007F10D1">
      <w:pPr>
        <w:jc w:val="both"/>
      </w:pPr>
      <w:r>
        <w:t xml:space="preserve">                           (</w:t>
      </w:r>
      <w:r w:rsidR="007F10D1" w:rsidRPr="004F2EC3">
        <w:t>в загородное оздоровительное учреждение: частичная, полная)</w:t>
      </w:r>
    </w:p>
    <w:p w:rsidR="007F10D1" w:rsidRPr="004F2EC3" w:rsidRDefault="007F10D1" w:rsidP="007F10D1">
      <w:pPr>
        <w:jc w:val="both"/>
        <w:rPr>
          <w:sz w:val="28"/>
          <w:szCs w:val="28"/>
        </w:rPr>
      </w:pPr>
      <w:r w:rsidRPr="004F2EC3">
        <w:rPr>
          <w:sz w:val="28"/>
          <w:szCs w:val="28"/>
        </w:rPr>
        <w:t>Ребенок будет находиться в лагере ________________________________________________________________</w:t>
      </w:r>
    </w:p>
    <w:p w:rsidR="007F10D1" w:rsidRPr="009B4531" w:rsidRDefault="007F10D1" w:rsidP="007F10D1">
      <w:pPr>
        <w:jc w:val="center"/>
      </w:pPr>
      <w:r w:rsidRPr="00C75CE9">
        <w:t xml:space="preserve">(указать время нахождения ребенка и </w:t>
      </w:r>
      <w:r>
        <w:t>условии возвращения детей домой)</w:t>
      </w:r>
    </w:p>
    <w:p w:rsidR="007F10D1" w:rsidRPr="004F2EC3" w:rsidRDefault="007F10D1" w:rsidP="004F2EC3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4F2EC3">
        <w:rPr>
          <w:sz w:val="28"/>
          <w:szCs w:val="28"/>
        </w:rPr>
        <w:t xml:space="preserve">В случае принятия решения о приеме или об отказе в приёме прошу информировать меня </w:t>
      </w:r>
      <w:r w:rsidRPr="004F2EC3">
        <w:rPr>
          <w:rStyle w:val="apple-style-span"/>
          <w:color w:val="000000"/>
          <w:sz w:val="28"/>
          <w:szCs w:val="28"/>
        </w:rPr>
        <w:t>(выбрать способ информирования):</w:t>
      </w:r>
    </w:p>
    <w:p w:rsidR="007F10D1" w:rsidRPr="004F2EC3" w:rsidRDefault="00BB51CC" w:rsidP="007F10D1">
      <w:pPr>
        <w:rPr>
          <w:sz w:val="28"/>
          <w:szCs w:val="28"/>
        </w:rPr>
      </w:pPr>
      <w:r w:rsidRPr="004F2EC3">
        <w:rPr>
          <w:sz w:val="28"/>
          <w:szCs w:val="28"/>
        </w:rPr>
        <w:t>-</w:t>
      </w:r>
      <w:r w:rsidR="007F10D1" w:rsidRPr="004F2EC3">
        <w:rPr>
          <w:sz w:val="28"/>
          <w:szCs w:val="28"/>
        </w:rPr>
        <w:t xml:space="preserve">по электронной почте, </w:t>
      </w:r>
      <w:proofErr w:type="spellStart"/>
      <w:r w:rsidR="007F10D1" w:rsidRPr="004F2EC3">
        <w:rPr>
          <w:sz w:val="28"/>
          <w:szCs w:val="28"/>
        </w:rPr>
        <w:t>e-mail</w:t>
      </w:r>
      <w:proofErr w:type="spellEnd"/>
      <w:r w:rsidR="007F10D1" w:rsidRPr="004F2EC3">
        <w:rPr>
          <w:sz w:val="28"/>
          <w:szCs w:val="28"/>
        </w:rPr>
        <w:t>: ______________________________________</w:t>
      </w:r>
      <w:r w:rsidR="004F2EC3">
        <w:rPr>
          <w:sz w:val="28"/>
          <w:szCs w:val="28"/>
        </w:rPr>
        <w:t>____</w:t>
      </w:r>
    </w:p>
    <w:p w:rsidR="007F10D1" w:rsidRPr="004F2EC3" w:rsidRDefault="00BB51CC" w:rsidP="007F10D1">
      <w:pPr>
        <w:rPr>
          <w:sz w:val="28"/>
          <w:szCs w:val="28"/>
        </w:rPr>
      </w:pPr>
      <w:r w:rsidRPr="004F2EC3">
        <w:rPr>
          <w:sz w:val="28"/>
          <w:szCs w:val="28"/>
        </w:rPr>
        <w:t>-</w:t>
      </w:r>
      <w:r w:rsidR="007F10D1" w:rsidRPr="004F2EC3">
        <w:rPr>
          <w:sz w:val="28"/>
          <w:szCs w:val="28"/>
        </w:rPr>
        <w:t>по почте на указанный адрес проживания ____________________________</w:t>
      </w:r>
      <w:r w:rsidR="004F2EC3">
        <w:rPr>
          <w:sz w:val="28"/>
          <w:szCs w:val="28"/>
        </w:rPr>
        <w:t>____</w:t>
      </w:r>
    </w:p>
    <w:p w:rsidR="007F10D1" w:rsidRPr="004F2EC3" w:rsidRDefault="00BB51CC" w:rsidP="007F10D1">
      <w:pPr>
        <w:rPr>
          <w:sz w:val="28"/>
          <w:szCs w:val="28"/>
        </w:rPr>
      </w:pPr>
      <w:r w:rsidRPr="004F2EC3">
        <w:rPr>
          <w:sz w:val="28"/>
          <w:szCs w:val="28"/>
        </w:rPr>
        <w:t>-</w:t>
      </w:r>
      <w:r w:rsidR="007F10D1" w:rsidRPr="004F2EC3">
        <w:rPr>
          <w:sz w:val="28"/>
          <w:szCs w:val="28"/>
        </w:rPr>
        <w:t>при личном обращении.</w:t>
      </w:r>
    </w:p>
    <w:p w:rsidR="007F10D1" w:rsidRPr="004F2EC3" w:rsidRDefault="007F10D1" w:rsidP="004F2EC3">
      <w:pPr>
        <w:ind w:firstLine="709"/>
        <w:jc w:val="both"/>
        <w:rPr>
          <w:sz w:val="28"/>
          <w:szCs w:val="28"/>
        </w:rPr>
      </w:pPr>
      <w:r w:rsidRPr="004F2EC3">
        <w:rPr>
          <w:sz w:val="28"/>
          <w:szCs w:val="28"/>
        </w:rPr>
        <w:t>С Уставом учреждения, лицензией на право ведения образовательной деятельности, свидетельством о государственной аккредитации ознакомлен(а).</w:t>
      </w:r>
    </w:p>
    <w:p w:rsidR="007F10D1" w:rsidRPr="004F2EC3" w:rsidRDefault="007F10D1" w:rsidP="004F2EC3">
      <w:pPr>
        <w:ind w:firstLine="709"/>
        <w:jc w:val="both"/>
        <w:rPr>
          <w:sz w:val="28"/>
          <w:szCs w:val="28"/>
        </w:rPr>
      </w:pPr>
      <w:r w:rsidRPr="004F2EC3">
        <w:rPr>
          <w:sz w:val="28"/>
          <w:szCs w:val="28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групп, включающего фамилию, имени, отчества моего ребенка, в целях получения муниципальной услуги «Организация отдыха и оздоровления детей в каникулярное время». Настоящее согласие действует бессрочно.</w:t>
      </w:r>
    </w:p>
    <w:p w:rsidR="007F10D1" w:rsidRPr="00E36AE4" w:rsidRDefault="007F10D1" w:rsidP="004F2EC3">
      <w:pPr>
        <w:jc w:val="both"/>
        <w:rPr>
          <w:sz w:val="28"/>
          <w:szCs w:val="28"/>
        </w:rPr>
      </w:pPr>
      <w:r w:rsidRPr="00E36AE4">
        <w:rPr>
          <w:sz w:val="28"/>
          <w:szCs w:val="28"/>
        </w:rPr>
        <w:t>_____________________</w:t>
      </w:r>
      <w:r w:rsidR="004F2EC3">
        <w:rPr>
          <w:sz w:val="28"/>
          <w:szCs w:val="28"/>
        </w:rPr>
        <w:t xml:space="preserve">   </w:t>
      </w:r>
      <w:r w:rsidRPr="00E36AE4">
        <w:rPr>
          <w:sz w:val="28"/>
          <w:szCs w:val="28"/>
        </w:rPr>
        <w:t>__</w:t>
      </w:r>
      <w:r w:rsidRPr="00E36AE4">
        <w:rPr>
          <w:sz w:val="28"/>
          <w:szCs w:val="28"/>
        </w:rPr>
        <w:tab/>
        <w:t>_________________</w:t>
      </w:r>
      <w:r w:rsidR="007E076A">
        <w:rPr>
          <w:sz w:val="28"/>
          <w:szCs w:val="28"/>
        </w:rPr>
        <w:t>__________</w:t>
      </w:r>
      <w:r w:rsidRPr="00E36AE4">
        <w:rPr>
          <w:sz w:val="28"/>
          <w:szCs w:val="28"/>
        </w:rPr>
        <w:t>_</w:t>
      </w:r>
    </w:p>
    <w:p w:rsidR="00E6115F" w:rsidRDefault="00BB51CC" w:rsidP="007E076A">
      <w:pPr>
        <w:tabs>
          <w:tab w:val="left" w:pos="1134"/>
          <w:tab w:val="left" w:pos="4500"/>
        </w:tabs>
        <w:ind w:left="708"/>
      </w:pPr>
      <w:r>
        <w:t xml:space="preserve">(дата) </w:t>
      </w:r>
      <w:r w:rsidR="007E076A">
        <w:tab/>
      </w:r>
      <w:r w:rsidR="007F10D1" w:rsidRPr="00C75CE9">
        <w:t>(личная подпись заявителя)</w:t>
      </w:r>
    </w:p>
    <w:sectPr w:rsidR="00E6115F" w:rsidSect="002F48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10D1"/>
    <w:rsid w:val="00010F90"/>
    <w:rsid w:val="0002438E"/>
    <w:rsid w:val="00072F02"/>
    <w:rsid w:val="000851E0"/>
    <w:rsid w:val="00087651"/>
    <w:rsid w:val="000E2833"/>
    <w:rsid w:val="001310F0"/>
    <w:rsid w:val="00161CA2"/>
    <w:rsid w:val="001D20FB"/>
    <w:rsid w:val="0024185B"/>
    <w:rsid w:val="002567C8"/>
    <w:rsid w:val="00294835"/>
    <w:rsid w:val="002969D6"/>
    <w:rsid w:val="002A5BE3"/>
    <w:rsid w:val="002F48A1"/>
    <w:rsid w:val="00305D52"/>
    <w:rsid w:val="00310702"/>
    <w:rsid w:val="00326D1F"/>
    <w:rsid w:val="003C250D"/>
    <w:rsid w:val="00446D15"/>
    <w:rsid w:val="00491E4A"/>
    <w:rsid w:val="00496AD2"/>
    <w:rsid w:val="004D2DB9"/>
    <w:rsid w:val="004F2EC3"/>
    <w:rsid w:val="005266AA"/>
    <w:rsid w:val="00583C0C"/>
    <w:rsid w:val="00593073"/>
    <w:rsid w:val="005D1388"/>
    <w:rsid w:val="005D174C"/>
    <w:rsid w:val="0064771C"/>
    <w:rsid w:val="006868E4"/>
    <w:rsid w:val="006F41AD"/>
    <w:rsid w:val="00717958"/>
    <w:rsid w:val="00755FC3"/>
    <w:rsid w:val="007614E5"/>
    <w:rsid w:val="007A6001"/>
    <w:rsid w:val="007B5C61"/>
    <w:rsid w:val="007B72E2"/>
    <w:rsid w:val="007C7E60"/>
    <w:rsid w:val="007E076A"/>
    <w:rsid w:val="007E45FA"/>
    <w:rsid w:val="007F10D1"/>
    <w:rsid w:val="00812BF8"/>
    <w:rsid w:val="008324F2"/>
    <w:rsid w:val="0087119B"/>
    <w:rsid w:val="00874FF2"/>
    <w:rsid w:val="008A090D"/>
    <w:rsid w:val="008C44DF"/>
    <w:rsid w:val="008E5A4E"/>
    <w:rsid w:val="00912F91"/>
    <w:rsid w:val="0097457E"/>
    <w:rsid w:val="00994201"/>
    <w:rsid w:val="00996783"/>
    <w:rsid w:val="009E45F1"/>
    <w:rsid w:val="00A473B2"/>
    <w:rsid w:val="00A76F29"/>
    <w:rsid w:val="00A858B4"/>
    <w:rsid w:val="00AA6061"/>
    <w:rsid w:val="00AC4362"/>
    <w:rsid w:val="00AC4DF8"/>
    <w:rsid w:val="00AD335F"/>
    <w:rsid w:val="00B71C54"/>
    <w:rsid w:val="00BA5FB0"/>
    <w:rsid w:val="00BB399F"/>
    <w:rsid w:val="00BB51CC"/>
    <w:rsid w:val="00BE28BE"/>
    <w:rsid w:val="00CA522A"/>
    <w:rsid w:val="00CE3206"/>
    <w:rsid w:val="00CF63AC"/>
    <w:rsid w:val="00D11E7E"/>
    <w:rsid w:val="00D4501B"/>
    <w:rsid w:val="00DB4BD3"/>
    <w:rsid w:val="00DE7DFE"/>
    <w:rsid w:val="00DF0F5E"/>
    <w:rsid w:val="00E43267"/>
    <w:rsid w:val="00E6115F"/>
    <w:rsid w:val="00E67E32"/>
    <w:rsid w:val="00E70898"/>
    <w:rsid w:val="00E85D43"/>
    <w:rsid w:val="00EB13AF"/>
    <w:rsid w:val="00EB5B50"/>
    <w:rsid w:val="00F15948"/>
    <w:rsid w:val="00F15E53"/>
    <w:rsid w:val="00F226F0"/>
    <w:rsid w:val="00F53561"/>
    <w:rsid w:val="00F6092B"/>
    <w:rsid w:val="00F75848"/>
    <w:rsid w:val="00F8245F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0D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D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7F10D1"/>
    <w:rPr>
      <w:rFonts w:cs="Times New Roman"/>
      <w:b/>
    </w:rPr>
  </w:style>
  <w:style w:type="character" w:customStyle="1" w:styleId="apple-style-span">
    <w:name w:val="apple-style-span"/>
    <w:basedOn w:val="a0"/>
    <w:rsid w:val="007F10D1"/>
    <w:rPr>
      <w:rFonts w:cs="Times New Roman"/>
    </w:rPr>
  </w:style>
  <w:style w:type="paragraph" w:styleId="a5">
    <w:name w:val="Body Text"/>
    <w:basedOn w:val="a"/>
    <w:link w:val="a6"/>
    <w:rsid w:val="007F10D1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7F10D1"/>
    <w:rPr>
      <w:sz w:val="24"/>
      <w:szCs w:val="24"/>
      <w:lang w:val="ru-RU" w:eastAsia="ar-SA" w:bidi="ar-SA"/>
    </w:rPr>
  </w:style>
  <w:style w:type="paragraph" w:customStyle="1" w:styleId="ConsPlusTitle">
    <w:name w:val="ConsPlusTitle"/>
    <w:rsid w:val="007F10D1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7F10D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7F10D1"/>
    <w:pPr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Body Text Indent"/>
    <w:basedOn w:val="a"/>
    <w:link w:val="a8"/>
    <w:rsid w:val="007F10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7F10D1"/>
    <w:rPr>
      <w:sz w:val="24"/>
      <w:szCs w:val="24"/>
      <w:lang w:val="ru-RU" w:eastAsia="ar-SA" w:bidi="ar-SA"/>
    </w:rPr>
  </w:style>
  <w:style w:type="paragraph" w:customStyle="1" w:styleId="1">
    <w:name w:val="Перечисление 1"/>
    <w:basedOn w:val="a7"/>
    <w:rsid w:val="007F10D1"/>
    <w:pPr>
      <w:spacing w:after="0"/>
      <w:ind w:left="0"/>
      <w:jc w:val="both"/>
    </w:pPr>
    <w:rPr>
      <w:b/>
      <w:color w:val="000000"/>
      <w:sz w:val="28"/>
      <w:szCs w:val="20"/>
    </w:rPr>
  </w:style>
  <w:style w:type="paragraph" w:styleId="a9">
    <w:name w:val="Normal (Web)"/>
    <w:basedOn w:val="a"/>
    <w:uiPriority w:val="99"/>
    <w:rsid w:val="007F10D1"/>
    <w:pPr>
      <w:spacing w:before="280" w:after="280"/>
    </w:pPr>
  </w:style>
  <w:style w:type="paragraph" w:customStyle="1" w:styleId="23">
    <w:name w:val="Основной текст с отступом 23"/>
    <w:basedOn w:val="a"/>
    <w:rsid w:val="007F10D1"/>
    <w:pPr>
      <w:spacing w:after="120" w:line="480" w:lineRule="auto"/>
      <w:ind w:left="283"/>
    </w:pPr>
    <w:rPr>
      <w:color w:val="000000"/>
      <w:sz w:val="28"/>
      <w:szCs w:val="20"/>
    </w:rPr>
  </w:style>
  <w:style w:type="paragraph" w:customStyle="1" w:styleId="10">
    <w:name w:val="Название объекта1"/>
    <w:basedOn w:val="a"/>
    <w:next w:val="a"/>
    <w:rsid w:val="007F10D1"/>
    <w:pPr>
      <w:widowControl w:val="0"/>
      <w:spacing w:before="120"/>
      <w:jc w:val="center"/>
    </w:pPr>
    <w:rPr>
      <w:rFonts w:ascii="Arial" w:hAnsi="Arial" w:cs="Mangal"/>
      <w:b/>
      <w:caps/>
      <w:kern w:val="1"/>
      <w:sz w:val="36"/>
      <w:szCs w:val="20"/>
      <w:lang w:eastAsia="hi-IN" w:bidi="hi-IN"/>
    </w:rPr>
  </w:style>
  <w:style w:type="character" w:customStyle="1" w:styleId="fontstyle12">
    <w:name w:val="fontstyle12"/>
    <w:basedOn w:val="a0"/>
    <w:rsid w:val="007F10D1"/>
    <w:rPr>
      <w:rFonts w:cs="Times New Roman"/>
    </w:rPr>
  </w:style>
  <w:style w:type="character" w:customStyle="1" w:styleId="2">
    <w:name w:val="2"/>
    <w:basedOn w:val="a0"/>
    <w:rsid w:val="007F10D1"/>
    <w:rPr>
      <w:rFonts w:cs="Times New Roman"/>
    </w:rPr>
  </w:style>
  <w:style w:type="character" w:customStyle="1" w:styleId="fontstyle11">
    <w:name w:val="fontstyle11"/>
    <w:basedOn w:val="a0"/>
    <w:rsid w:val="007F10D1"/>
    <w:rPr>
      <w:rFonts w:cs="Times New Roman"/>
    </w:rPr>
  </w:style>
  <w:style w:type="character" w:customStyle="1" w:styleId="fontstyle15">
    <w:name w:val="fontstyle15"/>
    <w:basedOn w:val="a0"/>
    <w:rsid w:val="007F10D1"/>
    <w:rPr>
      <w:rFonts w:cs="Times New Roman"/>
    </w:rPr>
  </w:style>
  <w:style w:type="character" w:customStyle="1" w:styleId="fontstyle14">
    <w:name w:val="fontstyle14"/>
    <w:basedOn w:val="a0"/>
    <w:rsid w:val="007F10D1"/>
    <w:rPr>
      <w:rFonts w:cs="Times New Roman"/>
    </w:rPr>
  </w:style>
  <w:style w:type="paragraph" w:customStyle="1" w:styleId="Style15">
    <w:name w:val="Style15"/>
    <w:basedOn w:val="a"/>
    <w:rsid w:val="007F10D1"/>
    <w:pPr>
      <w:widowControl w:val="0"/>
      <w:spacing w:line="275" w:lineRule="exact"/>
      <w:ind w:firstLine="739"/>
      <w:jc w:val="both"/>
    </w:pPr>
    <w:rPr>
      <w:rFonts w:ascii="Arial" w:hAnsi="Arial" w:cs="Mangal"/>
      <w:kern w:val="1"/>
      <w:sz w:val="20"/>
      <w:lang w:eastAsia="hi-IN" w:bidi="hi-IN"/>
    </w:rPr>
  </w:style>
  <w:style w:type="paragraph" w:customStyle="1" w:styleId="aa">
    <w:name w:val="Прижатый влево"/>
    <w:basedOn w:val="a"/>
    <w:next w:val="a"/>
    <w:rsid w:val="007F10D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b">
    <w:name w:val="header"/>
    <w:basedOn w:val="a"/>
    <w:rsid w:val="007F10D1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</w:rPr>
  </w:style>
  <w:style w:type="paragraph" w:styleId="ac">
    <w:name w:val="Balloon Text"/>
    <w:basedOn w:val="a"/>
    <w:link w:val="ad"/>
    <w:rsid w:val="00F15E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15E53"/>
    <w:rPr>
      <w:rFonts w:ascii="Tahoma" w:hAnsi="Tahoma" w:cs="Tahoma"/>
      <w:sz w:val="16"/>
      <w:szCs w:val="16"/>
      <w:lang w:eastAsia="ar-SA"/>
    </w:rPr>
  </w:style>
  <w:style w:type="character" w:styleId="ae">
    <w:name w:val="FollowedHyperlink"/>
    <w:basedOn w:val="a0"/>
    <w:rsid w:val="00F82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bmr.ru/" TargetMode="External"/><Relationship Id="rId13" Type="http://schemas.openxmlformats.org/officeDocument/2006/relationships/hyperlink" Target="http://www.adm-baltay.ru/" TargetMode="External"/><Relationship Id="rId18" Type="http://schemas.openxmlformats.org/officeDocument/2006/relationships/hyperlink" Target="http://pgu.saratov.gov.ru/" TargetMode="External"/><Relationship Id="rId26" Type="http://schemas.openxmlformats.org/officeDocument/2006/relationships/hyperlink" Target="mailto:tatyanglazkow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http://www.adm-baltay.ru" TargetMode="External"/><Relationship Id="rId12" Type="http://schemas.openxmlformats.org/officeDocument/2006/relationships/hyperlink" Target="http://www.un.org/ru/documents/ods.asp?m=A/RES/44/25" TargetMode="External"/><Relationship Id="rId17" Type="http://schemas.openxmlformats.org/officeDocument/2006/relationships/hyperlink" Target="http://www.adm-baltay.ru/" TargetMode="External"/><Relationship Id="rId25" Type="http://schemas.openxmlformats.org/officeDocument/2006/relationships/hyperlink" Target="mailto:lomakova.olga@%20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-baltay.ru/" TargetMode="External"/><Relationship Id="rId20" Type="http://schemas.openxmlformats.org/officeDocument/2006/relationships/hyperlink" Target="http://pgu.saratov.gov.ru/" TargetMode="External"/><Relationship Id="rId29" Type="http://schemas.openxmlformats.org/officeDocument/2006/relationships/hyperlink" Target="mailto:martnataly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l-nit@yandex.ru" TargetMode="External"/><Relationship Id="rId11" Type="http://schemas.openxmlformats.org/officeDocument/2006/relationships/hyperlink" Target="http://www.adm-baltay.ru/" TargetMode="External"/><Relationship Id="rId24" Type="http://schemas.openxmlformats.org/officeDocument/2006/relationships/hyperlink" Target="mailto:shkola-dongus@yandex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adm-baltay.ru/" TargetMode="External"/><Relationship Id="rId23" Type="http://schemas.openxmlformats.org/officeDocument/2006/relationships/hyperlink" Target="mailto:mar040969@yandex.ru" TargetMode="External"/><Relationship Id="rId28" Type="http://schemas.openxmlformats.org/officeDocument/2006/relationships/hyperlink" Target="mailto:schuwalow.a@%20yandex.ru" TargetMode="External"/><Relationship Id="rId10" Type="http://schemas.openxmlformats.org/officeDocument/2006/relationships/hyperlink" Target="http://oobmr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baltay.ru/" TargetMode="External"/><Relationship Id="rId14" Type="http://schemas.openxmlformats.org/officeDocument/2006/relationships/hyperlink" Target="http://www.adm-baltay.ru/" TargetMode="External"/><Relationship Id="rId22" Type="http://schemas.openxmlformats.org/officeDocument/2006/relationships/hyperlink" Target="mailto:skolabarnukovka@mail.ru" TargetMode="External"/><Relationship Id="rId27" Type="http://schemas.openxmlformats.org/officeDocument/2006/relationships/hyperlink" Target="mailto:glebovmf@mail.ru" TargetMode="External"/><Relationship Id="rId30" Type="http://schemas.openxmlformats.org/officeDocument/2006/relationships/hyperlink" Target="mailto:oo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6Xv2D2zj02XW8oQ8dTM0WE8x/pTVs1q209MMUnxIzsc=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W9d2Vse5K4hDOhi4+stCt4LkvT1QD0RAp2okkAeBJwM=</DigestValue>
    </Reference>
  </SignedInfo>
  <SignatureValue>fNmPtJwowNKPKYSH5kTYn5nvCMalUmeF5NWDo9ZH/R7kF6+OV7bNiWYFuXr68Tnh
M/stfr5yeUC//Zt3hmzJhw==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otuvHr0jyFBAfrD620Md46uzgv8=</DigestValue>
      </Reference>
      <Reference URI="/word/document.xml?ContentType=application/vnd.openxmlformats-officedocument.wordprocessingml.document.main+xml">
        <DigestMethod Algorithm="http://www.w3.org/2000/09/xmldsig#sha1"/>
        <DigestValue>M4SAewOYT9zpb2RCDGNrQmntx+k=</DigestValue>
      </Reference>
      <Reference URI="/word/fontTable.xml?ContentType=application/vnd.openxmlformats-officedocument.wordprocessingml.fontTable+xml">
        <DigestMethod Algorithm="http://www.w3.org/2000/09/xmldsig#sha1"/>
        <DigestValue>Pf4DeSfY1qrTmE6/iMP3paz7H3w=</DigestValue>
      </Reference>
      <Reference URI="/word/media/image1.png?ContentType=image/png">
        <DigestMethod Algorithm="http://www.w3.org/2000/09/xmldsig#sha1"/>
        <DigestValue>A3PgIkIUYVWjoQwPgqRCRGT2UoA=</DigestValue>
      </Reference>
      <Reference URI="/word/settings.xml?ContentType=application/vnd.openxmlformats-officedocument.wordprocessingml.settings+xml">
        <DigestMethod Algorithm="http://www.w3.org/2000/09/xmldsig#sha1"/>
        <DigestValue>h9awlM4mxPbCx1Y8itjIzyowomA=</DigestValue>
      </Reference>
      <Reference URI="/word/styles.xml?ContentType=application/vnd.openxmlformats-officedocument.wordprocessingml.styles+xml">
        <DigestMethod Algorithm="http://www.w3.org/2000/09/xmldsig#sha1"/>
        <DigestValue>qm+f9w1RrYtJXUPj6Xh0Hb0RBkk=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C4C5AoLQIVVaxWfECOn9/ec1kRw=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2021-04-01T04:21:56Z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2021-04-01T04:21:56Z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39D8-FF6E-44E1-9CFF-540B00F1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8363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55922</CharactersWithSpaces>
  <SharedDoc>false</SharedDoc>
  <HLinks>
    <vt:vector size="156" baseType="variant">
      <vt:variant>
        <vt:i4>4325495</vt:i4>
      </vt:variant>
      <vt:variant>
        <vt:i4>75</vt:i4>
      </vt:variant>
      <vt:variant>
        <vt:i4>0</vt:i4>
      </vt:variant>
      <vt:variant>
        <vt:i4>5</vt:i4>
      </vt:variant>
      <vt:variant>
        <vt:lpwstr>mailto:oobmr@mail.ru</vt:lpwstr>
      </vt:variant>
      <vt:variant>
        <vt:lpwstr/>
      </vt:variant>
      <vt:variant>
        <vt:i4>4391017</vt:i4>
      </vt:variant>
      <vt:variant>
        <vt:i4>72</vt:i4>
      </vt:variant>
      <vt:variant>
        <vt:i4>0</vt:i4>
      </vt:variant>
      <vt:variant>
        <vt:i4>5</vt:i4>
      </vt:variant>
      <vt:variant>
        <vt:lpwstr>mailto:martnatalya@yandex.ru</vt:lpwstr>
      </vt:variant>
      <vt:variant>
        <vt:lpwstr/>
      </vt:variant>
      <vt:variant>
        <vt:i4>6094899</vt:i4>
      </vt:variant>
      <vt:variant>
        <vt:i4>69</vt:i4>
      </vt:variant>
      <vt:variant>
        <vt:i4>0</vt:i4>
      </vt:variant>
      <vt:variant>
        <vt:i4>5</vt:i4>
      </vt:variant>
      <vt:variant>
        <vt:lpwstr>mailto:schuwalow.a@yandex.ru</vt:lpwstr>
      </vt:variant>
      <vt:variant>
        <vt:lpwstr/>
      </vt:variant>
      <vt:variant>
        <vt:i4>6094974</vt:i4>
      </vt:variant>
      <vt:variant>
        <vt:i4>66</vt:i4>
      </vt:variant>
      <vt:variant>
        <vt:i4>0</vt:i4>
      </vt:variant>
      <vt:variant>
        <vt:i4>5</vt:i4>
      </vt:variant>
      <vt:variant>
        <vt:lpwstr>mailto:glebovmf@mail.ru</vt:lpwstr>
      </vt:variant>
      <vt:variant>
        <vt:lpwstr/>
      </vt:variant>
      <vt:variant>
        <vt:i4>3145738</vt:i4>
      </vt:variant>
      <vt:variant>
        <vt:i4>63</vt:i4>
      </vt:variant>
      <vt:variant>
        <vt:i4>0</vt:i4>
      </vt:variant>
      <vt:variant>
        <vt:i4>5</vt:i4>
      </vt:variant>
      <vt:variant>
        <vt:lpwstr>mailto:tatyanglazkow@yandex.ru</vt:lpwstr>
      </vt:variant>
      <vt:variant>
        <vt:lpwstr/>
      </vt:variant>
      <vt:variant>
        <vt:i4>7602189</vt:i4>
      </vt:variant>
      <vt:variant>
        <vt:i4>60</vt:i4>
      </vt:variant>
      <vt:variant>
        <vt:i4>0</vt:i4>
      </vt:variant>
      <vt:variant>
        <vt:i4>5</vt:i4>
      </vt:variant>
      <vt:variant>
        <vt:lpwstr>mailto:lomakova.olga@yandex.ru</vt:lpwstr>
      </vt:variant>
      <vt:variant>
        <vt:lpwstr/>
      </vt:variant>
      <vt:variant>
        <vt:i4>6881308</vt:i4>
      </vt:variant>
      <vt:variant>
        <vt:i4>57</vt:i4>
      </vt:variant>
      <vt:variant>
        <vt:i4>0</vt:i4>
      </vt:variant>
      <vt:variant>
        <vt:i4>5</vt:i4>
      </vt:variant>
      <vt:variant>
        <vt:lpwstr>mailto:shkola-dongus@yandex.ru</vt:lpwstr>
      </vt:variant>
      <vt:variant>
        <vt:lpwstr/>
      </vt:variant>
      <vt:variant>
        <vt:i4>6291538</vt:i4>
      </vt:variant>
      <vt:variant>
        <vt:i4>54</vt:i4>
      </vt:variant>
      <vt:variant>
        <vt:i4>0</vt:i4>
      </vt:variant>
      <vt:variant>
        <vt:i4>5</vt:i4>
      </vt:variant>
      <vt:variant>
        <vt:lpwstr>mailto:mar040969@yandex.ru</vt:lpwstr>
      </vt:variant>
      <vt:variant>
        <vt:lpwstr/>
      </vt:variant>
      <vt:variant>
        <vt:i4>3342355</vt:i4>
      </vt:variant>
      <vt:variant>
        <vt:i4>51</vt:i4>
      </vt:variant>
      <vt:variant>
        <vt:i4>0</vt:i4>
      </vt:variant>
      <vt:variant>
        <vt:i4>5</vt:i4>
      </vt:variant>
      <vt:variant>
        <vt:lpwstr>mailto:skolabarnukovka@mail.ru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1245191</vt:i4>
      </vt:variant>
      <vt:variant>
        <vt:i4>36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4259927</vt:i4>
      </vt:variant>
      <vt:variant>
        <vt:i4>21</vt:i4>
      </vt:variant>
      <vt:variant>
        <vt:i4>0</vt:i4>
      </vt:variant>
      <vt:variant>
        <vt:i4>5</vt:i4>
      </vt:variant>
      <vt:variant>
        <vt:lpwstr>http://upr-obr-rt.narod.ru/DswMedia/postanovlenieosredneystoimostiputevki.pdf</vt:lpwstr>
      </vt:variant>
      <vt:variant>
        <vt:lpwstr/>
      </vt:variant>
      <vt:variant>
        <vt:i4>65559</vt:i4>
      </vt:variant>
      <vt:variant>
        <vt:i4>18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http://oobmr.ru/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http://oobmr.ru/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http://www.adm-baltai.ru/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mailto:bal-nit@yandex.ru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</cp:revision>
  <cp:lastPrinted>2021-03-25T09:55:00Z</cp:lastPrinted>
  <dcterms:created xsi:type="dcterms:W3CDTF">2021-03-10T05:19:00Z</dcterms:created>
  <dcterms:modified xsi:type="dcterms:W3CDTF">2021-03-25T09:56:00Z</dcterms:modified>
</cp:coreProperties>
</file>