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A5" w:rsidRPr="00612EEF" w:rsidRDefault="008F4AA5" w:rsidP="008F4A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pacing w:val="20"/>
          <w:sz w:val="28"/>
          <w:szCs w:val="28"/>
        </w:rPr>
        <w:drawing>
          <wp:inline distT="0" distB="0" distL="0" distR="0">
            <wp:extent cx="632460" cy="792480"/>
            <wp:effectExtent l="19050" t="0" r="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AA5" w:rsidRPr="00612EEF" w:rsidRDefault="008F4AA5" w:rsidP="008F4AA5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612EEF"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8F4AA5" w:rsidRPr="00612EEF" w:rsidRDefault="008F4AA5" w:rsidP="008F4AA5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612EEF">
        <w:rPr>
          <w:rFonts w:ascii="Times New Roman" w:hAnsi="Times New Roman"/>
          <w:b/>
          <w:spacing w:val="24"/>
          <w:sz w:val="28"/>
          <w:szCs w:val="28"/>
        </w:rPr>
        <w:t>БАЛТАЙСКОГО МУНИЦИПАЛЬНОГО РАЙОНА</w:t>
      </w:r>
    </w:p>
    <w:p w:rsidR="008F4AA5" w:rsidRPr="00612EEF" w:rsidRDefault="008F4AA5" w:rsidP="008F4AA5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2EEF">
        <w:rPr>
          <w:rFonts w:ascii="Times New Roman" w:hAnsi="Times New Roman"/>
          <w:b/>
          <w:spacing w:val="24"/>
          <w:sz w:val="28"/>
          <w:szCs w:val="28"/>
        </w:rPr>
        <w:t>САРАТОВСКОЙ ОБЛАСТИ</w:t>
      </w:r>
    </w:p>
    <w:p w:rsidR="008F4AA5" w:rsidRPr="00612EEF" w:rsidRDefault="008F4AA5" w:rsidP="008F4AA5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/>
          <w:b/>
          <w:spacing w:val="30"/>
          <w:sz w:val="30"/>
          <w:szCs w:val="30"/>
        </w:rPr>
      </w:pPr>
      <w:proofErr w:type="gramStart"/>
      <w:r w:rsidRPr="00612EEF">
        <w:rPr>
          <w:rFonts w:ascii="Times New Roman" w:hAnsi="Times New Roman"/>
          <w:b/>
          <w:spacing w:val="30"/>
          <w:sz w:val="30"/>
          <w:szCs w:val="30"/>
        </w:rPr>
        <w:t>П</w:t>
      </w:r>
      <w:proofErr w:type="gramEnd"/>
      <w:r w:rsidRPr="00612EEF">
        <w:rPr>
          <w:rFonts w:ascii="Times New Roman" w:hAnsi="Times New Roman"/>
          <w:b/>
          <w:spacing w:val="30"/>
          <w:sz w:val="30"/>
          <w:szCs w:val="30"/>
        </w:rPr>
        <w:t xml:space="preserve"> О С Т А Н О В Л Е Н И Е</w:t>
      </w:r>
    </w:p>
    <w:p w:rsidR="008F4AA5" w:rsidRPr="00612EEF" w:rsidRDefault="008F4AA5" w:rsidP="008F4AA5">
      <w:pPr>
        <w:tabs>
          <w:tab w:val="left" w:pos="708"/>
          <w:tab w:val="center" w:pos="4677"/>
          <w:tab w:val="right" w:pos="9355"/>
        </w:tabs>
        <w:spacing w:before="120" w:after="120"/>
        <w:jc w:val="center"/>
        <w:rPr>
          <w:rFonts w:ascii="Times New Roman" w:hAnsi="Times New Roman"/>
          <w:b/>
          <w:spacing w:val="30"/>
          <w:szCs w:val="28"/>
        </w:rPr>
      </w:pPr>
    </w:p>
    <w:p w:rsidR="008F4AA5" w:rsidRPr="00612EEF" w:rsidRDefault="00AB04BC" w:rsidP="008F4AA5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/>
        </w:rPr>
      </w:pPr>
      <w:r w:rsidRPr="00AB04BC">
        <w:rPr>
          <w:rFonts w:ascii="Times New Roman" w:hAnsi="Times New Roman"/>
          <w:szCs w:val="28"/>
          <w:lang w:val="de-DE" w:eastAsia="ja-JP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-.65pt;margin-top:3.5pt;width:162.85pt;height:24.35pt;z-index:251660288;visibility:visible" stroked="f">
            <v:fill opacity="0"/>
            <v:textbox style="mso-next-textbox:#Поле 17;mso-rotate-with-shape:t" inset="0,0,0,0">
              <w:txbxContent>
                <w:p w:rsidR="008F4AA5" w:rsidRPr="00A15857" w:rsidRDefault="008F4AA5" w:rsidP="008F4AA5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5857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BD3411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02.12</w:t>
                  </w:r>
                  <w:r w:rsidRPr="00A15857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.2021</w:t>
                  </w:r>
                  <w:r w:rsidRPr="00A15857">
                    <w:rPr>
                      <w:rFonts w:ascii="Times New Roman" w:hAnsi="Times New Roman"/>
                      <w:sz w:val="28"/>
                      <w:szCs w:val="28"/>
                    </w:rPr>
                    <w:t xml:space="preserve">  № </w:t>
                  </w:r>
                  <w:r w:rsidR="00BD3411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417</w:t>
                  </w:r>
                </w:p>
                <w:p w:rsidR="008F4AA5" w:rsidRDefault="008F4AA5" w:rsidP="008F4AA5"/>
              </w:txbxContent>
            </v:textbox>
            <w10:wrap type="square" side="largest"/>
          </v:shape>
        </w:pict>
      </w:r>
    </w:p>
    <w:p w:rsidR="008F4AA5" w:rsidRPr="00612EEF" w:rsidRDefault="008F4AA5" w:rsidP="008F4AA5">
      <w:pPr>
        <w:rPr>
          <w:rFonts w:ascii="Times New Roman" w:hAnsi="Times New Roman"/>
          <w:sz w:val="24"/>
          <w:szCs w:val="24"/>
        </w:rPr>
      </w:pPr>
      <w:r w:rsidRPr="00612EEF">
        <w:rPr>
          <w:rFonts w:ascii="Times New Roman" w:hAnsi="Times New Roman"/>
          <w:b/>
          <w:spacing w:val="24"/>
          <w:sz w:val="24"/>
          <w:szCs w:val="24"/>
        </w:rPr>
        <w:t>с</w:t>
      </w:r>
      <w:proofErr w:type="gramStart"/>
      <w:r w:rsidRPr="00612EEF">
        <w:rPr>
          <w:rFonts w:ascii="Times New Roman" w:hAnsi="Times New Roman"/>
          <w:b/>
          <w:spacing w:val="24"/>
          <w:sz w:val="24"/>
          <w:szCs w:val="24"/>
        </w:rPr>
        <w:t>.Б</w:t>
      </w:r>
      <w:proofErr w:type="gramEnd"/>
      <w:r w:rsidRPr="00612EEF">
        <w:rPr>
          <w:rFonts w:ascii="Times New Roman" w:hAnsi="Times New Roman"/>
          <w:b/>
          <w:spacing w:val="24"/>
          <w:sz w:val="24"/>
          <w:szCs w:val="24"/>
        </w:rPr>
        <w:t>алтай</w:t>
      </w:r>
    </w:p>
    <w:p w:rsidR="00F94FDE" w:rsidRDefault="00801463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внесении изменений в постановление </w:t>
      </w:r>
    </w:p>
    <w:p w:rsidR="00F94FDE" w:rsidRDefault="00801463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94FDE" w:rsidRDefault="00801463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района от 07. 08.2018 №310 «Об утверждении </w:t>
      </w:r>
    </w:p>
    <w:p w:rsidR="00F94FDE" w:rsidRDefault="00801463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административного регламента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94FDE" w:rsidRDefault="00801463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предоставлению муниципальной услуги </w:t>
      </w:r>
    </w:p>
    <w:p w:rsidR="00F94FDE" w:rsidRDefault="00801463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«Предоставление земельных участков, </w:t>
      </w:r>
    </w:p>
    <w:p w:rsidR="00F94FDE" w:rsidRDefault="00801463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находящихся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муниципальной собственности, </w:t>
      </w:r>
    </w:p>
    <w:p w:rsidR="00F94FDE" w:rsidRDefault="00801463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земельных участков,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государственная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94FDE" w:rsidRDefault="00801463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собственность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 которые не разграничена, </w:t>
      </w:r>
    </w:p>
    <w:p w:rsidR="00824F98" w:rsidRDefault="00801463">
      <w:pPr>
        <w:pStyle w:val="ConsPlusTitle"/>
      </w:pPr>
      <w:r>
        <w:rPr>
          <w:rFonts w:ascii="Times New Roman" w:hAnsi="Times New Roman" w:cs="Times New Roman"/>
          <w:sz w:val="28"/>
          <w:szCs w:val="28"/>
          <w:lang w:eastAsia="en-US"/>
        </w:rPr>
        <w:t>без проведения торгов»</w:t>
      </w:r>
    </w:p>
    <w:p w:rsidR="00824F98" w:rsidRDefault="00824F9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F98" w:rsidRDefault="00801463" w:rsidP="00F94FDE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46610">
        <w:rPr>
          <w:rFonts w:ascii="Times New Roman" w:hAnsi="Times New Roman" w:cs="Times New Roman"/>
          <w:sz w:val="28"/>
          <w:szCs w:val="28"/>
        </w:rPr>
        <w:t>Федеральным законом от 27.12.2019</w:t>
      </w:r>
      <w:r w:rsidR="00F94FDE">
        <w:rPr>
          <w:rFonts w:ascii="Times New Roman" w:hAnsi="Times New Roman" w:cs="Times New Roman"/>
          <w:sz w:val="28"/>
          <w:szCs w:val="28"/>
        </w:rPr>
        <w:t xml:space="preserve"> №202-ФЗ «О внесении изменений </w:t>
      </w:r>
      <w:r w:rsidR="00146610">
        <w:rPr>
          <w:rFonts w:ascii="Times New Roman" w:hAnsi="Times New Roman" w:cs="Times New Roman"/>
          <w:sz w:val="28"/>
          <w:szCs w:val="28"/>
        </w:rPr>
        <w:t xml:space="preserve">в Земельный кодекс Российской Федерации и Федеральный закон «Об </w:t>
      </w:r>
      <w:proofErr w:type="spellStart"/>
      <w:r w:rsidR="00146610">
        <w:rPr>
          <w:rFonts w:ascii="Times New Roman" w:hAnsi="Times New Roman" w:cs="Times New Roman"/>
          <w:sz w:val="28"/>
          <w:szCs w:val="28"/>
        </w:rPr>
        <w:t>аквакультуре</w:t>
      </w:r>
      <w:proofErr w:type="spellEnd"/>
      <w:r w:rsidR="00146610">
        <w:rPr>
          <w:rFonts w:ascii="Times New Roman" w:hAnsi="Times New Roman" w:cs="Times New Roman"/>
          <w:sz w:val="28"/>
          <w:szCs w:val="28"/>
        </w:rPr>
        <w:t xml:space="preserve"> (рыбоводстве)» и о внесений изменений в отдельные законодательные акты Российской Федерации», приказом 02.09.2020 №</w:t>
      </w:r>
      <w:r w:rsidR="00BD34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66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46610">
        <w:rPr>
          <w:rFonts w:ascii="Times New Roman" w:hAnsi="Times New Roman" w:cs="Times New Roman"/>
          <w:sz w:val="28"/>
          <w:szCs w:val="28"/>
        </w:rPr>
        <w:t>/0321 «Об утверждении перечня документов, подтверждающих право заявителя на приобретение земельного участка без проведения торгов»</w:t>
      </w:r>
      <w:r w:rsidR="00F94F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824F98" w:rsidRDefault="00801463" w:rsidP="00F94FDE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24F98" w:rsidRDefault="008046DB" w:rsidP="00F94FDE">
      <w:pPr>
        <w:pStyle w:val="ConsPlusTitle"/>
        <w:ind w:firstLine="709"/>
        <w:jc w:val="both"/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801463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>нести в</w:t>
      </w:r>
      <w:r w:rsidR="008014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1463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="00801463">
        <w:rPr>
          <w:rFonts w:ascii="Times New Roman" w:hAnsi="Times New Roman" w:cs="Times New Roman"/>
          <w:b w:val="0"/>
          <w:sz w:val="28"/>
          <w:szCs w:val="28"/>
          <w:lang w:eastAsia="en-US"/>
        </w:rPr>
        <w:t>Балтайского</w:t>
      </w:r>
      <w:proofErr w:type="spellEnd"/>
      <w:r w:rsidR="00801463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муниципального района от 07.08.2018 №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801463">
        <w:rPr>
          <w:rFonts w:ascii="Times New Roman" w:hAnsi="Times New Roman" w:cs="Times New Roman"/>
          <w:b w:val="0"/>
          <w:sz w:val="28"/>
          <w:szCs w:val="28"/>
          <w:lang w:eastAsia="en-US"/>
        </w:rPr>
        <w:t>310 «Об утверждении</w:t>
      </w:r>
      <w:r w:rsidR="00801463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801463">
        <w:rPr>
          <w:rFonts w:ascii="Times New Roman" w:hAnsi="Times New Roman" w:cs="Times New Roman"/>
          <w:b w:val="0"/>
          <w:sz w:val="28"/>
          <w:szCs w:val="28"/>
        </w:rPr>
        <w:t xml:space="preserve"> по предоставлению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от 25.01.2019 №55, от 09.09.2019 №377, от 17.12.2019 №502, от 23.12.2019 №530)</w:t>
      </w:r>
      <w:r w:rsidR="0080146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01463">
        <w:rPr>
          <w:rFonts w:ascii="Times New Roman" w:hAnsi="Times New Roman" w:cs="Times New Roman"/>
          <w:b w:val="0"/>
          <w:sz w:val="28"/>
          <w:szCs w:val="28"/>
          <w:lang w:eastAsia="en-US"/>
        </w:rPr>
        <w:t>следующие изменения:</w:t>
      </w:r>
      <w:proofErr w:type="gramEnd"/>
    </w:p>
    <w:p w:rsidR="008046DB" w:rsidRDefault="00801463" w:rsidP="00F94FD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046DB">
        <w:rPr>
          <w:rFonts w:ascii="Times New Roman" w:hAnsi="Times New Roman" w:cs="Times New Roman"/>
          <w:sz w:val="28"/>
          <w:szCs w:val="28"/>
        </w:rPr>
        <w:t>.В приложения постановления:</w:t>
      </w:r>
    </w:p>
    <w:p w:rsidR="00824F98" w:rsidRDefault="00F94FDE" w:rsidP="00F94FDE">
      <w:pPr>
        <w:pStyle w:val="a4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</w:t>
      </w:r>
      <w:r w:rsidR="008046DB">
        <w:rPr>
          <w:rFonts w:ascii="Times New Roman" w:hAnsi="Times New Roman" w:cs="Times New Roman"/>
          <w:sz w:val="28"/>
          <w:szCs w:val="28"/>
        </w:rPr>
        <w:t>Пункт 1.2 р</w:t>
      </w:r>
      <w:r w:rsidR="00801463">
        <w:rPr>
          <w:rFonts w:ascii="Times New Roman" w:hAnsi="Times New Roman" w:cs="Times New Roman"/>
          <w:sz w:val="28"/>
          <w:szCs w:val="28"/>
        </w:rPr>
        <w:t>аздел</w:t>
      </w:r>
      <w:r w:rsidR="008046DB">
        <w:rPr>
          <w:rFonts w:ascii="Times New Roman" w:hAnsi="Times New Roman" w:cs="Times New Roman"/>
          <w:sz w:val="28"/>
          <w:szCs w:val="28"/>
        </w:rPr>
        <w:t xml:space="preserve">а 1 </w:t>
      </w:r>
      <w:r w:rsidR="0080146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046DB">
        <w:rPr>
          <w:rFonts w:ascii="Times New Roman" w:hAnsi="Times New Roman" w:cs="Times New Roman"/>
          <w:sz w:val="28"/>
          <w:szCs w:val="28"/>
        </w:rPr>
        <w:t>абзацем</w:t>
      </w:r>
      <w:bookmarkStart w:id="0" w:name="Bookmark"/>
      <w:bookmarkEnd w:id="0"/>
      <w:r w:rsidR="0080146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24F98" w:rsidRDefault="00801463" w:rsidP="00F94FD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046DB">
        <w:rPr>
          <w:rFonts w:ascii="Times New Roman" w:hAnsi="Times New Roman" w:cs="Times New Roman"/>
          <w:sz w:val="28"/>
          <w:szCs w:val="28"/>
        </w:rPr>
        <w:t xml:space="preserve">Заявителями могут быть также лица, осуществляющие </w:t>
      </w:r>
      <w:proofErr w:type="gramStart"/>
      <w:r w:rsidR="008046DB">
        <w:rPr>
          <w:rFonts w:ascii="Times New Roman" w:hAnsi="Times New Roman" w:cs="Times New Roman"/>
          <w:sz w:val="28"/>
          <w:szCs w:val="28"/>
        </w:rPr>
        <w:t>товарную</w:t>
      </w:r>
      <w:proofErr w:type="gramEnd"/>
      <w:r w:rsidR="00804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6DB">
        <w:rPr>
          <w:rFonts w:ascii="Times New Roman" w:hAnsi="Times New Roman" w:cs="Times New Roman"/>
          <w:sz w:val="28"/>
          <w:szCs w:val="28"/>
        </w:rPr>
        <w:t>аквакультуру</w:t>
      </w:r>
      <w:proofErr w:type="spellEnd"/>
      <w:r w:rsidR="008046DB">
        <w:rPr>
          <w:rFonts w:ascii="Times New Roman" w:hAnsi="Times New Roman" w:cs="Times New Roman"/>
          <w:sz w:val="28"/>
          <w:szCs w:val="28"/>
        </w:rPr>
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собственности.».</w:t>
      </w:r>
    </w:p>
    <w:p w:rsidR="008046DB" w:rsidRDefault="008046DB" w:rsidP="00F94FD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2)Подпункт 2.5.1 пункта 2.5 раздела 2 изложить в следующей редакции:</w:t>
      </w:r>
    </w:p>
    <w:p w:rsidR="008046DB" w:rsidRDefault="008046DB" w:rsidP="00F94FDE">
      <w:pPr>
        <w:pStyle w:val="a4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«2.5.1.Исчерпывающий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</w:t>
      </w:r>
      <w:r w:rsidR="00F94FDE">
        <w:rPr>
          <w:rFonts w:ascii="Times New Roman" w:hAnsi="Times New Roman" w:cs="Times New Roman"/>
          <w:sz w:val="28"/>
          <w:szCs w:val="28"/>
        </w:rPr>
        <w:t>дставлению заявителем, установлен Приказом Федеральной службы государственной регистрации, кадастра и картографии от 02.09.2020 №</w:t>
      </w:r>
      <w:proofErr w:type="gramStart"/>
      <w:r w:rsidR="00F94F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94FDE">
        <w:rPr>
          <w:rFonts w:ascii="Times New Roman" w:hAnsi="Times New Roman" w:cs="Times New Roman"/>
          <w:sz w:val="28"/>
          <w:szCs w:val="28"/>
        </w:rPr>
        <w:t>/0321 «Об утверждении перечня документов, подтверждающих право заявителя на приобретение земельного участка без проведения торгов.».</w:t>
      </w:r>
    </w:p>
    <w:p w:rsidR="00824F98" w:rsidRDefault="00F94FDE" w:rsidP="00F94FDE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</w:t>
      </w:r>
      <w:r w:rsidR="0080146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801463">
        <w:rPr>
          <w:rFonts w:ascii="Times New Roman" w:hAnsi="Times New Roman" w:cs="Times New Roman"/>
          <w:sz w:val="28"/>
          <w:szCs w:val="28"/>
        </w:rPr>
        <w:t>.</w:t>
      </w:r>
    </w:p>
    <w:p w:rsidR="00824F98" w:rsidRDefault="00BD3411" w:rsidP="00F94FDE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8014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146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экономики и муниципальных закупок администрации </w:t>
      </w:r>
      <w:proofErr w:type="spellStart"/>
      <w:r w:rsidR="00801463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80146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94FDE" w:rsidRDefault="00F94FD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FDE" w:rsidRDefault="00F94FD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FDE" w:rsidRDefault="00F94FD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FDE" w:rsidRDefault="0080146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FD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94FDE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F94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F98" w:rsidRPr="00F94FDE" w:rsidRDefault="00F94FDE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01463" w:rsidRPr="00F94FD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01463" w:rsidRPr="00F94FDE">
        <w:rPr>
          <w:rFonts w:ascii="Times New Roman" w:hAnsi="Times New Roman" w:cs="Times New Roman"/>
          <w:sz w:val="28"/>
          <w:szCs w:val="28"/>
        </w:rPr>
        <w:tab/>
      </w:r>
      <w:r w:rsidR="00801463" w:rsidRPr="00F94FDE">
        <w:rPr>
          <w:rFonts w:ascii="Times New Roman" w:hAnsi="Times New Roman" w:cs="Times New Roman"/>
          <w:sz w:val="28"/>
          <w:szCs w:val="28"/>
        </w:rPr>
        <w:tab/>
      </w:r>
      <w:r w:rsidR="00801463" w:rsidRPr="00F94FDE">
        <w:rPr>
          <w:rFonts w:ascii="Times New Roman" w:hAnsi="Times New Roman" w:cs="Times New Roman"/>
          <w:sz w:val="28"/>
          <w:szCs w:val="28"/>
        </w:rPr>
        <w:tab/>
      </w:r>
      <w:r w:rsidR="00801463" w:rsidRPr="00F94FDE">
        <w:rPr>
          <w:rFonts w:ascii="Times New Roman" w:hAnsi="Times New Roman" w:cs="Times New Roman"/>
          <w:sz w:val="28"/>
          <w:szCs w:val="28"/>
        </w:rPr>
        <w:tab/>
      </w:r>
      <w:r w:rsidR="00801463" w:rsidRPr="00F94FDE">
        <w:rPr>
          <w:rFonts w:ascii="Times New Roman" w:hAnsi="Times New Roman" w:cs="Times New Roman"/>
          <w:sz w:val="28"/>
          <w:szCs w:val="28"/>
        </w:rPr>
        <w:tab/>
      </w:r>
      <w:r w:rsidR="00801463" w:rsidRPr="00F94FD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="00801463" w:rsidRPr="00F94FDE">
        <w:rPr>
          <w:rFonts w:ascii="Times New Roman" w:hAnsi="Times New Roman" w:cs="Times New Roman"/>
          <w:sz w:val="28"/>
          <w:szCs w:val="28"/>
        </w:rPr>
        <w:t>А.А.Грунов</w:t>
      </w:r>
      <w:proofErr w:type="spellEnd"/>
    </w:p>
    <w:sectPr w:rsidR="00824F98" w:rsidRPr="00F94FDE" w:rsidSect="00F94FDE">
      <w:headerReference w:type="default" r:id="rId8"/>
      <w:pgSz w:w="11906" w:h="16838"/>
      <w:pgMar w:top="1134" w:right="113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76E" w:rsidRDefault="0053076E" w:rsidP="00824F98">
      <w:pPr>
        <w:spacing w:after="0" w:line="240" w:lineRule="auto"/>
      </w:pPr>
      <w:r>
        <w:separator/>
      </w:r>
    </w:p>
  </w:endnote>
  <w:endnote w:type="continuationSeparator" w:id="0">
    <w:p w:rsidR="0053076E" w:rsidRDefault="0053076E" w:rsidP="00824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76E" w:rsidRDefault="0053076E" w:rsidP="00824F98">
      <w:pPr>
        <w:spacing w:after="0" w:line="240" w:lineRule="auto"/>
      </w:pPr>
      <w:r w:rsidRPr="00824F98">
        <w:rPr>
          <w:color w:val="000000"/>
        </w:rPr>
        <w:separator/>
      </w:r>
    </w:p>
  </w:footnote>
  <w:footnote w:type="continuationSeparator" w:id="0">
    <w:p w:rsidR="0053076E" w:rsidRDefault="0053076E" w:rsidP="00824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2719"/>
      <w:docPartObj>
        <w:docPartGallery w:val="Page Numbers (Top of Page)"/>
        <w:docPartUnique/>
      </w:docPartObj>
    </w:sdtPr>
    <w:sdtContent>
      <w:p w:rsidR="00F94FDE" w:rsidRDefault="00AB04BC" w:rsidP="00F94FDE">
        <w:pPr>
          <w:pStyle w:val="ab"/>
          <w:jc w:val="center"/>
        </w:pPr>
        <w:r w:rsidRPr="00F94FDE">
          <w:rPr>
            <w:rFonts w:ascii="Times New Roman" w:hAnsi="Times New Roman" w:cs="Times New Roman"/>
          </w:rPr>
          <w:fldChar w:fldCharType="begin"/>
        </w:r>
        <w:r w:rsidR="00F94FDE" w:rsidRPr="00F94FDE">
          <w:rPr>
            <w:rFonts w:ascii="Times New Roman" w:hAnsi="Times New Roman" w:cs="Times New Roman"/>
          </w:rPr>
          <w:instrText xml:space="preserve"> PAGE   \* MERGEFORMAT </w:instrText>
        </w:r>
        <w:r w:rsidRPr="00F94FDE">
          <w:rPr>
            <w:rFonts w:ascii="Times New Roman" w:hAnsi="Times New Roman" w:cs="Times New Roman"/>
          </w:rPr>
          <w:fldChar w:fldCharType="separate"/>
        </w:r>
        <w:r w:rsidR="00BD3411">
          <w:rPr>
            <w:rFonts w:ascii="Times New Roman" w:hAnsi="Times New Roman" w:cs="Times New Roman"/>
            <w:noProof/>
          </w:rPr>
          <w:t>2</w:t>
        </w:r>
        <w:r w:rsidRPr="00F94FD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19D"/>
    <w:multiLevelType w:val="multilevel"/>
    <w:tmpl w:val="6764BC7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6146E66"/>
    <w:multiLevelType w:val="multilevel"/>
    <w:tmpl w:val="FD1EF3DE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12C94DF4"/>
    <w:multiLevelType w:val="multilevel"/>
    <w:tmpl w:val="BCFA5BD4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>
    <w:nsid w:val="136F4CC5"/>
    <w:multiLevelType w:val="multilevel"/>
    <w:tmpl w:val="D480CBBA"/>
    <w:styleLink w:val="WWNum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>
    <w:nsid w:val="179F75CC"/>
    <w:multiLevelType w:val="multilevel"/>
    <w:tmpl w:val="E6086E80"/>
    <w:styleLink w:val="WWNum1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">
    <w:nsid w:val="182E5F25"/>
    <w:multiLevelType w:val="multilevel"/>
    <w:tmpl w:val="CD40B99E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1D22E21"/>
    <w:multiLevelType w:val="multilevel"/>
    <w:tmpl w:val="C92E7908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8FE5C9D"/>
    <w:multiLevelType w:val="multilevel"/>
    <w:tmpl w:val="59BE43F8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">
    <w:nsid w:val="318D3DB8"/>
    <w:multiLevelType w:val="multilevel"/>
    <w:tmpl w:val="111E31CE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>
    <w:nsid w:val="34585825"/>
    <w:multiLevelType w:val="multilevel"/>
    <w:tmpl w:val="7A50C4CC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>
    <w:nsid w:val="35374173"/>
    <w:multiLevelType w:val="multilevel"/>
    <w:tmpl w:val="5308BA7A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439B45C4"/>
    <w:multiLevelType w:val="multilevel"/>
    <w:tmpl w:val="81260EF6"/>
    <w:styleLink w:val="WWNum14"/>
    <w:lvl w:ilvl="0">
      <w:start w:val="1"/>
      <w:numFmt w:val="decimal"/>
      <w:lvlText w:val="%1."/>
      <w:lvlJc w:val="left"/>
      <w:rPr>
        <w:rFonts w:eastAsia="Times New Roman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5A9379F5"/>
    <w:multiLevelType w:val="multilevel"/>
    <w:tmpl w:val="0BE80320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5B627FFE"/>
    <w:multiLevelType w:val="multilevel"/>
    <w:tmpl w:val="215E94AC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13"/>
  </w:num>
  <w:num w:numId="9">
    <w:abstractNumId w:val="3"/>
  </w:num>
  <w:num w:numId="10">
    <w:abstractNumId w:val="4"/>
  </w:num>
  <w:num w:numId="11">
    <w:abstractNumId w:val="12"/>
  </w:num>
  <w:num w:numId="12">
    <w:abstractNumId w:val="2"/>
  </w:num>
  <w:num w:numId="13">
    <w:abstractNumId w:val="5"/>
  </w:num>
  <w:num w:numId="14">
    <w:abstractNumId w:val="11"/>
  </w:num>
  <w:num w:numId="15">
    <w:abstractNumId w:val="1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4F98"/>
    <w:rsid w:val="000C7781"/>
    <w:rsid w:val="000D01EB"/>
    <w:rsid w:val="00146610"/>
    <w:rsid w:val="0053076E"/>
    <w:rsid w:val="00801463"/>
    <w:rsid w:val="008046DB"/>
    <w:rsid w:val="00824F98"/>
    <w:rsid w:val="008F4AA5"/>
    <w:rsid w:val="00A35FD2"/>
    <w:rsid w:val="00AB04BC"/>
    <w:rsid w:val="00BD3411"/>
    <w:rsid w:val="00C16691"/>
    <w:rsid w:val="00CB7084"/>
    <w:rsid w:val="00DB6406"/>
    <w:rsid w:val="00F40C8A"/>
    <w:rsid w:val="00F9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4F98"/>
    <w:pPr>
      <w:widowControl/>
    </w:pPr>
  </w:style>
  <w:style w:type="paragraph" w:customStyle="1" w:styleId="Heading">
    <w:name w:val="Heading"/>
    <w:basedOn w:val="Standard"/>
    <w:next w:val="Textbody"/>
    <w:rsid w:val="00824F9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824F98"/>
    <w:pPr>
      <w:spacing w:after="120"/>
    </w:pPr>
  </w:style>
  <w:style w:type="paragraph" w:styleId="a3">
    <w:name w:val="List"/>
    <w:basedOn w:val="Textbody"/>
    <w:rsid w:val="00824F98"/>
    <w:rPr>
      <w:rFonts w:cs="Lucida Sans"/>
    </w:rPr>
  </w:style>
  <w:style w:type="paragraph" w:customStyle="1" w:styleId="Caption">
    <w:name w:val="Caption"/>
    <w:basedOn w:val="Standard"/>
    <w:rsid w:val="00824F9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824F98"/>
    <w:pPr>
      <w:suppressLineNumbers/>
    </w:pPr>
    <w:rPr>
      <w:rFonts w:cs="Lucida Sans"/>
    </w:rPr>
  </w:style>
  <w:style w:type="paragraph" w:customStyle="1" w:styleId="ConsPlusNormal">
    <w:name w:val="ConsPlusNormal"/>
    <w:rsid w:val="00824F98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Standard"/>
    <w:rsid w:val="00824F98"/>
    <w:pPr>
      <w:ind w:left="720"/>
    </w:pPr>
  </w:style>
  <w:style w:type="paragraph" w:styleId="a5">
    <w:name w:val="Balloon Text"/>
    <w:basedOn w:val="Standard"/>
    <w:rsid w:val="00824F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24F9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24F98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er">
    <w:name w:val="Header"/>
    <w:basedOn w:val="Standard"/>
    <w:rsid w:val="00824F98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Standard"/>
    <w:rsid w:val="00824F98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rsid w:val="00824F98"/>
    <w:pPr>
      <w:spacing w:after="0" w:line="240" w:lineRule="auto"/>
    </w:pPr>
    <w:rPr>
      <w:rFonts w:eastAsia="Times New Roman" w:cs="Calibri"/>
      <w:b/>
      <w:szCs w:val="20"/>
    </w:rPr>
  </w:style>
  <w:style w:type="paragraph" w:styleId="a6">
    <w:name w:val="Normal (Web)"/>
    <w:basedOn w:val="Standard"/>
    <w:rsid w:val="00824F98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rsid w:val="00824F9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Internetlink">
    <w:name w:val="Internet link"/>
    <w:basedOn w:val="a0"/>
    <w:rsid w:val="00824F98"/>
    <w:rPr>
      <w:color w:val="0000FF"/>
      <w:u w:val="single"/>
    </w:rPr>
  </w:style>
  <w:style w:type="character" w:styleId="a7">
    <w:name w:val="Placeholder Text"/>
    <w:basedOn w:val="a0"/>
    <w:rsid w:val="00824F98"/>
    <w:rPr>
      <w:color w:val="808080"/>
    </w:rPr>
  </w:style>
  <w:style w:type="character" w:customStyle="1" w:styleId="a8">
    <w:name w:val="Текст выноски Знак"/>
    <w:basedOn w:val="a0"/>
    <w:rsid w:val="00824F9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uiPriority w:val="99"/>
    <w:rsid w:val="00824F98"/>
  </w:style>
  <w:style w:type="character" w:customStyle="1" w:styleId="aa">
    <w:name w:val="Нижний колонтитул Знак"/>
    <w:basedOn w:val="a0"/>
    <w:rsid w:val="00824F98"/>
  </w:style>
  <w:style w:type="character" w:customStyle="1" w:styleId="hl">
    <w:name w:val="hl"/>
    <w:basedOn w:val="a0"/>
    <w:rsid w:val="00824F98"/>
  </w:style>
  <w:style w:type="character" w:customStyle="1" w:styleId="ListLabel1">
    <w:name w:val="ListLabel 1"/>
    <w:rsid w:val="00824F98"/>
    <w:rPr>
      <w:rFonts w:cs="Courier New"/>
    </w:rPr>
  </w:style>
  <w:style w:type="character" w:customStyle="1" w:styleId="ListLabel2">
    <w:name w:val="ListLabel 2"/>
    <w:rsid w:val="00824F98"/>
    <w:rPr>
      <w:rFonts w:eastAsia="Times New Roman"/>
    </w:rPr>
  </w:style>
  <w:style w:type="numbering" w:customStyle="1" w:styleId="WWNum1">
    <w:name w:val="WWNum1"/>
    <w:basedOn w:val="a2"/>
    <w:rsid w:val="00824F98"/>
    <w:pPr>
      <w:numPr>
        <w:numId w:val="1"/>
      </w:numPr>
    </w:pPr>
  </w:style>
  <w:style w:type="numbering" w:customStyle="1" w:styleId="WWNum2">
    <w:name w:val="WWNum2"/>
    <w:basedOn w:val="a2"/>
    <w:rsid w:val="00824F98"/>
    <w:pPr>
      <w:numPr>
        <w:numId w:val="2"/>
      </w:numPr>
    </w:pPr>
  </w:style>
  <w:style w:type="numbering" w:customStyle="1" w:styleId="WWNum3">
    <w:name w:val="WWNum3"/>
    <w:basedOn w:val="a2"/>
    <w:rsid w:val="00824F98"/>
    <w:pPr>
      <w:numPr>
        <w:numId w:val="3"/>
      </w:numPr>
    </w:pPr>
  </w:style>
  <w:style w:type="numbering" w:customStyle="1" w:styleId="WWNum4">
    <w:name w:val="WWNum4"/>
    <w:basedOn w:val="a2"/>
    <w:rsid w:val="00824F98"/>
    <w:pPr>
      <w:numPr>
        <w:numId w:val="4"/>
      </w:numPr>
    </w:pPr>
  </w:style>
  <w:style w:type="numbering" w:customStyle="1" w:styleId="WWNum5">
    <w:name w:val="WWNum5"/>
    <w:basedOn w:val="a2"/>
    <w:rsid w:val="00824F98"/>
    <w:pPr>
      <w:numPr>
        <w:numId w:val="5"/>
      </w:numPr>
    </w:pPr>
  </w:style>
  <w:style w:type="numbering" w:customStyle="1" w:styleId="WWNum6">
    <w:name w:val="WWNum6"/>
    <w:basedOn w:val="a2"/>
    <w:rsid w:val="00824F98"/>
    <w:pPr>
      <w:numPr>
        <w:numId w:val="6"/>
      </w:numPr>
    </w:pPr>
  </w:style>
  <w:style w:type="numbering" w:customStyle="1" w:styleId="WWNum7">
    <w:name w:val="WWNum7"/>
    <w:basedOn w:val="a2"/>
    <w:rsid w:val="00824F98"/>
    <w:pPr>
      <w:numPr>
        <w:numId w:val="7"/>
      </w:numPr>
    </w:pPr>
  </w:style>
  <w:style w:type="numbering" w:customStyle="1" w:styleId="WWNum8">
    <w:name w:val="WWNum8"/>
    <w:basedOn w:val="a2"/>
    <w:rsid w:val="00824F98"/>
    <w:pPr>
      <w:numPr>
        <w:numId w:val="8"/>
      </w:numPr>
    </w:pPr>
  </w:style>
  <w:style w:type="numbering" w:customStyle="1" w:styleId="WWNum9">
    <w:name w:val="WWNum9"/>
    <w:basedOn w:val="a2"/>
    <w:rsid w:val="00824F98"/>
    <w:pPr>
      <w:numPr>
        <w:numId w:val="9"/>
      </w:numPr>
    </w:pPr>
  </w:style>
  <w:style w:type="numbering" w:customStyle="1" w:styleId="WWNum10">
    <w:name w:val="WWNum10"/>
    <w:basedOn w:val="a2"/>
    <w:rsid w:val="00824F98"/>
    <w:pPr>
      <w:numPr>
        <w:numId w:val="10"/>
      </w:numPr>
    </w:pPr>
  </w:style>
  <w:style w:type="numbering" w:customStyle="1" w:styleId="WWNum11">
    <w:name w:val="WWNum11"/>
    <w:basedOn w:val="a2"/>
    <w:rsid w:val="00824F98"/>
    <w:pPr>
      <w:numPr>
        <w:numId w:val="11"/>
      </w:numPr>
    </w:pPr>
  </w:style>
  <w:style w:type="numbering" w:customStyle="1" w:styleId="WWNum12">
    <w:name w:val="WWNum12"/>
    <w:basedOn w:val="a2"/>
    <w:rsid w:val="00824F98"/>
    <w:pPr>
      <w:numPr>
        <w:numId w:val="12"/>
      </w:numPr>
    </w:pPr>
  </w:style>
  <w:style w:type="numbering" w:customStyle="1" w:styleId="WWNum13">
    <w:name w:val="WWNum13"/>
    <w:basedOn w:val="a2"/>
    <w:rsid w:val="00824F98"/>
    <w:pPr>
      <w:numPr>
        <w:numId w:val="13"/>
      </w:numPr>
    </w:pPr>
  </w:style>
  <w:style w:type="numbering" w:customStyle="1" w:styleId="WWNum14">
    <w:name w:val="WWNum14"/>
    <w:basedOn w:val="a2"/>
    <w:rsid w:val="00824F98"/>
    <w:pPr>
      <w:numPr>
        <w:numId w:val="14"/>
      </w:numPr>
    </w:pPr>
  </w:style>
  <w:style w:type="paragraph" w:styleId="ab">
    <w:name w:val="header"/>
    <w:basedOn w:val="a"/>
    <w:link w:val="10"/>
    <w:uiPriority w:val="99"/>
    <w:unhideWhenUsed/>
    <w:rsid w:val="00F94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b"/>
    <w:uiPriority w:val="99"/>
    <w:semiHidden/>
    <w:rsid w:val="00F94FDE"/>
  </w:style>
  <w:style w:type="paragraph" w:styleId="ac">
    <w:name w:val="footer"/>
    <w:basedOn w:val="a"/>
    <w:link w:val="11"/>
    <w:uiPriority w:val="99"/>
    <w:semiHidden/>
    <w:unhideWhenUsed/>
    <w:rsid w:val="00F94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c"/>
    <w:uiPriority w:val="99"/>
    <w:semiHidden/>
    <w:rsid w:val="00F94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semenovav</dc:creator>
  <cp:lastModifiedBy>Пользователь</cp:lastModifiedBy>
  <cp:revision>9</cp:revision>
  <cp:lastPrinted>2021-12-02T10:43:00Z</cp:lastPrinted>
  <dcterms:created xsi:type="dcterms:W3CDTF">2018-12-12T08:36:00Z</dcterms:created>
  <dcterms:modified xsi:type="dcterms:W3CDTF">2021-12-02T10:43:00Z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