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DC" w:rsidRPr="00513941" w:rsidRDefault="00A601DC" w:rsidP="00A601DC">
      <w:pPr>
        <w:spacing w:after="0" w:line="240" w:lineRule="auto"/>
        <w:jc w:val="center"/>
        <w:rPr>
          <w:rFonts w:ascii="Times New Roman" w:hAnsi="Times New Roman"/>
          <w:b/>
          <w:spacing w:val="24"/>
          <w:szCs w:val="28"/>
        </w:rPr>
      </w:pPr>
      <w:r w:rsidRPr="00513941">
        <w:rPr>
          <w:rFonts w:ascii="Times New Roman" w:hAnsi="Times New Roman"/>
          <w:b/>
          <w:noProof/>
          <w:spacing w:val="20"/>
          <w:szCs w:val="28"/>
          <w:lang w:eastAsia="ru-RU"/>
        </w:rPr>
        <w:drawing>
          <wp:inline distT="0" distB="0" distL="0" distR="0">
            <wp:extent cx="638175" cy="7905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A601DC" w:rsidRPr="00513941" w:rsidRDefault="00A601DC" w:rsidP="00A601DC">
      <w:pPr>
        <w:spacing w:after="0" w:line="240" w:lineRule="auto"/>
        <w:jc w:val="center"/>
        <w:rPr>
          <w:rFonts w:ascii="Times New Roman" w:hAnsi="Times New Roman"/>
          <w:b/>
          <w:spacing w:val="24"/>
          <w:sz w:val="28"/>
          <w:szCs w:val="28"/>
        </w:rPr>
      </w:pPr>
      <w:r w:rsidRPr="00513941">
        <w:rPr>
          <w:rFonts w:ascii="Times New Roman" w:hAnsi="Times New Roman"/>
          <w:b/>
          <w:spacing w:val="24"/>
          <w:sz w:val="28"/>
          <w:szCs w:val="28"/>
        </w:rPr>
        <w:t>АДМИНИСТРАЦИЯ</w:t>
      </w:r>
    </w:p>
    <w:p w:rsidR="00A601DC" w:rsidRPr="00513941" w:rsidRDefault="00A601DC" w:rsidP="00A601DC">
      <w:pPr>
        <w:tabs>
          <w:tab w:val="left" w:pos="708"/>
          <w:tab w:val="center" w:pos="4677"/>
          <w:tab w:val="right" w:pos="9355"/>
        </w:tabs>
        <w:spacing w:after="0" w:line="240" w:lineRule="auto"/>
        <w:jc w:val="center"/>
        <w:rPr>
          <w:rFonts w:ascii="Times New Roman" w:hAnsi="Times New Roman"/>
          <w:b/>
          <w:spacing w:val="24"/>
          <w:sz w:val="28"/>
          <w:szCs w:val="28"/>
        </w:rPr>
      </w:pPr>
      <w:r w:rsidRPr="00513941">
        <w:rPr>
          <w:rFonts w:ascii="Times New Roman" w:hAnsi="Times New Roman"/>
          <w:b/>
          <w:spacing w:val="24"/>
          <w:sz w:val="28"/>
          <w:szCs w:val="28"/>
        </w:rPr>
        <w:t>БАЛТАЙСКОГО МУНИЦИПАЛЬНОГО РАЙОНА</w:t>
      </w:r>
    </w:p>
    <w:p w:rsidR="00A601DC" w:rsidRPr="00513941" w:rsidRDefault="00A601DC" w:rsidP="00A601DC">
      <w:pPr>
        <w:tabs>
          <w:tab w:val="left" w:pos="708"/>
          <w:tab w:val="center" w:pos="4677"/>
          <w:tab w:val="right" w:pos="9355"/>
        </w:tabs>
        <w:spacing w:after="0" w:line="240" w:lineRule="auto"/>
        <w:jc w:val="center"/>
        <w:rPr>
          <w:rFonts w:ascii="Times New Roman" w:hAnsi="Times New Roman"/>
          <w:b/>
          <w:spacing w:val="24"/>
          <w:szCs w:val="28"/>
        </w:rPr>
      </w:pPr>
      <w:r w:rsidRPr="00513941">
        <w:rPr>
          <w:rFonts w:ascii="Times New Roman" w:hAnsi="Times New Roman"/>
          <w:b/>
          <w:spacing w:val="24"/>
          <w:sz w:val="28"/>
          <w:szCs w:val="28"/>
        </w:rPr>
        <w:t>САРАТОВСКОЙ ОБЛАСТИ</w:t>
      </w:r>
    </w:p>
    <w:p w:rsidR="00A601DC" w:rsidRPr="00513941" w:rsidRDefault="00A601DC" w:rsidP="00A601DC">
      <w:pPr>
        <w:tabs>
          <w:tab w:val="left" w:pos="708"/>
          <w:tab w:val="center" w:pos="4677"/>
          <w:tab w:val="right" w:pos="9355"/>
        </w:tabs>
        <w:spacing w:before="240"/>
        <w:jc w:val="center"/>
        <w:rPr>
          <w:rFonts w:ascii="Times New Roman" w:hAnsi="Times New Roman"/>
          <w:b/>
          <w:spacing w:val="30"/>
          <w:sz w:val="30"/>
          <w:szCs w:val="30"/>
        </w:rPr>
      </w:pPr>
      <w:r w:rsidRPr="00513941">
        <w:rPr>
          <w:rFonts w:ascii="Times New Roman" w:hAnsi="Times New Roman"/>
          <w:b/>
          <w:spacing w:val="30"/>
          <w:sz w:val="30"/>
          <w:szCs w:val="30"/>
        </w:rPr>
        <w:t>П О С Т А Н О В Л Е Н И Е</w:t>
      </w:r>
    </w:p>
    <w:p w:rsidR="00A601DC" w:rsidRPr="00513941" w:rsidRDefault="00A601DC" w:rsidP="00A601DC">
      <w:pPr>
        <w:tabs>
          <w:tab w:val="left" w:pos="708"/>
          <w:tab w:val="center" w:pos="4677"/>
          <w:tab w:val="right" w:pos="9355"/>
        </w:tabs>
        <w:spacing w:before="120" w:after="120"/>
        <w:jc w:val="center"/>
        <w:rPr>
          <w:rFonts w:ascii="Times New Roman" w:hAnsi="Times New Roman"/>
          <w:b/>
          <w:spacing w:val="30"/>
          <w:sz w:val="30"/>
          <w:szCs w:val="30"/>
        </w:rPr>
      </w:pPr>
    </w:p>
    <w:p w:rsidR="00A601DC" w:rsidRPr="00513941" w:rsidRDefault="00A601DC" w:rsidP="00A601DC">
      <w:pPr>
        <w:tabs>
          <w:tab w:val="left" w:pos="708"/>
          <w:tab w:val="center" w:pos="4677"/>
          <w:tab w:val="right" w:pos="9355"/>
        </w:tabs>
        <w:spacing w:before="80" w:line="288" w:lineRule="auto"/>
        <w:jc w:val="center"/>
        <w:rPr>
          <w:rFonts w:ascii="Times New Roman" w:hAnsi="Times New Roman"/>
          <w:spacing w:val="20"/>
        </w:rPr>
      </w:pPr>
      <w:r w:rsidRPr="005135FD">
        <w:rPr>
          <w:rFonts w:ascii="Times New Roman" w:hAnsi="Times New Roman"/>
          <w:noProof/>
          <w:lang w:val="de-DE" w:bidi="fa-IR"/>
        </w:rPr>
        <w:pict>
          <v:shapetype id="_x0000_t202" coordsize="21600,21600" o:spt="202" path="m,l,21600r21600,l21600,xe">
            <v:stroke joinstyle="miter"/>
            <v:path gradientshapeok="t" o:connecttype="rect"/>
          </v:shapetype>
          <v:shape id="Поле 17" o:spid="_x0000_s1029" type="#_x0000_t202" style="position:absolute;left:0;text-align:left;margin-left:-.65pt;margin-top:3.5pt;width:162.85pt;height:24.35pt;z-index:251664384;visibility:visible;mso-wrap-distance-left:9.05pt;mso-wrap-distance-right:9.05pt" stroked="f">
            <v:fill opacity="0"/>
            <v:textbox style="mso-next-textbox:#Поле 17" inset="0,0,0,0">
              <w:txbxContent>
                <w:p w:rsidR="00A601DC" w:rsidRPr="00513941" w:rsidRDefault="00A601DC" w:rsidP="00A601DC">
                  <w:pPr>
                    <w:tabs>
                      <w:tab w:val="left" w:pos="1985"/>
                    </w:tabs>
                    <w:rPr>
                      <w:rFonts w:ascii="Times New Roman" w:hAnsi="Times New Roman"/>
                      <w:sz w:val="28"/>
                      <w:szCs w:val="28"/>
                      <w:u w:val="single"/>
                    </w:rPr>
                  </w:pPr>
                  <w:r w:rsidRPr="00513941">
                    <w:rPr>
                      <w:rFonts w:ascii="Times New Roman" w:hAnsi="Times New Roman"/>
                      <w:sz w:val="28"/>
                      <w:szCs w:val="28"/>
                    </w:rPr>
                    <w:t xml:space="preserve">от </w:t>
                  </w:r>
                  <w:r>
                    <w:rPr>
                      <w:rFonts w:ascii="Times New Roman" w:hAnsi="Times New Roman"/>
                      <w:sz w:val="28"/>
                      <w:szCs w:val="28"/>
                      <w:u w:val="single"/>
                    </w:rPr>
                    <w:t>10</w:t>
                  </w:r>
                  <w:r w:rsidRPr="00513941">
                    <w:rPr>
                      <w:rFonts w:ascii="Times New Roman" w:hAnsi="Times New Roman"/>
                      <w:sz w:val="28"/>
                      <w:szCs w:val="28"/>
                      <w:u w:val="single"/>
                    </w:rPr>
                    <w:t>.06.2021</w:t>
                  </w:r>
                  <w:r w:rsidRPr="00513941">
                    <w:rPr>
                      <w:rFonts w:ascii="Times New Roman" w:hAnsi="Times New Roman"/>
                      <w:sz w:val="28"/>
                      <w:szCs w:val="28"/>
                    </w:rPr>
                    <w:t xml:space="preserve">  № </w:t>
                  </w:r>
                  <w:r>
                    <w:rPr>
                      <w:rFonts w:ascii="Times New Roman" w:hAnsi="Times New Roman"/>
                      <w:sz w:val="28"/>
                      <w:szCs w:val="28"/>
                      <w:u w:val="single"/>
                    </w:rPr>
                    <w:t>192</w:t>
                  </w:r>
                </w:p>
              </w:txbxContent>
            </v:textbox>
            <w10:wrap type="square" side="largest"/>
          </v:shape>
        </w:pict>
      </w:r>
    </w:p>
    <w:p w:rsidR="00A601DC" w:rsidRPr="00F24229" w:rsidRDefault="00A601DC" w:rsidP="00A601DC">
      <w:pPr>
        <w:rPr>
          <w:rFonts w:ascii="Times New Roman" w:hAnsi="Times New Roman"/>
          <w:b/>
          <w:sz w:val="24"/>
          <w:szCs w:val="24"/>
        </w:rPr>
      </w:pPr>
      <w:r w:rsidRPr="00513941">
        <w:rPr>
          <w:rFonts w:ascii="Times New Roman" w:hAnsi="Times New Roman"/>
          <w:b/>
          <w:spacing w:val="24"/>
          <w:sz w:val="24"/>
          <w:szCs w:val="24"/>
        </w:rPr>
        <w:t>с.Балтай</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администрации Балтайского муниципального</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 xml:space="preserve">района от 17.09.2018 № 359 «Об утверждении </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административного регламента исполнения</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 xml:space="preserve">муниципальной услуги «Принятие на учет </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 xml:space="preserve">граждан в качестве нуждающихся в жилых </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 xml:space="preserve">помещениях из муниципального жилищного </w:t>
      </w:r>
    </w:p>
    <w:p w:rsidR="009902B3" w:rsidRDefault="009902B3" w:rsidP="009902B3">
      <w:pPr>
        <w:spacing w:after="0" w:line="240" w:lineRule="auto"/>
        <w:rPr>
          <w:rFonts w:ascii="Times New Roman" w:hAnsi="Times New Roman"/>
          <w:b/>
          <w:sz w:val="28"/>
          <w:szCs w:val="28"/>
        </w:rPr>
      </w:pPr>
      <w:r>
        <w:rPr>
          <w:rFonts w:ascii="Times New Roman" w:hAnsi="Times New Roman"/>
          <w:b/>
          <w:sz w:val="28"/>
          <w:szCs w:val="28"/>
        </w:rPr>
        <w:t>фонда по договорам социального найма»</w:t>
      </w:r>
    </w:p>
    <w:p w:rsidR="009902B3" w:rsidRDefault="009902B3" w:rsidP="009902B3">
      <w:pPr>
        <w:spacing w:after="0" w:line="240" w:lineRule="auto"/>
        <w:rPr>
          <w:rFonts w:ascii="Times New Roman" w:hAnsi="Times New Roman"/>
          <w:b/>
          <w:sz w:val="28"/>
          <w:szCs w:val="28"/>
        </w:rPr>
      </w:pPr>
    </w:p>
    <w:p w:rsidR="009902B3" w:rsidRDefault="009902B3" w:rsidP="00A601DC">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Pr>
          <w:rFonts w:ascii="Times New Roman" w:hAnsi="Times New Roman"/>
          <w:sz w:val="28"/>
          <w:szCs w:val="28"/>
        </w:rPr>
        <w:t>, руководствуясь Уставом Балтайского муниципального района,</w:t>
      </w:r>
    </w:p>
    <w:p w:rsidR="009902B3" w:rsidRDefault="009902B3" w:rsidP="00A601DC">
      <w:pPr>
        <w:tabs>
          <w:tab w:val="left" w:pos="3570"/>
        </w:tabs>
        <w:spacing w:after="0" w:line="240" w:lineRule="auto"/>
        <w:ind w:firstLine="851"/>
        <w:jc w:val="both"/>
        <w:rPr>
          <w:rFonts w:ascii="Times New Roman" w:hAnsi="Times New Roman"/>
          <w:sz w:val="28"/>
          <w:szCs w:val="28"/>
        </w:rPr>
      </w:pPr>
      <w:r>
        <w:rPr>
          <w:rFonts w:ascii="Times New Roman" w:hAnsi="Times New Roman"/>
          <w:b/>
          <w:sz w:val="28"/>
          <w:szCs w:val="28"/>
        </w:rPr>
        <w:t>ПОСТАНОВЛЯЮ</w:t>
      </w:r>
      <w:r>
        <w:rPr>
          <w:rFonts w:ascii="Times New Roman" w:hAnsi="Times New Roman"/>
          <w:sz w:val="28"/>
          <w:szCs w:val="28"/>
        </w:rPr>
        <w:t>:</w:t>
      </w:r>
    </w:p>
    <w:p w:rsidR="009902B3" w:rsidRPr="00A35FF0" w:rsidRDefault="00A601DC" w:rsidP="00A601DC">
      <w:pPr>
        <w:spacing w:after="0" w:line="240" w:lineRule="auto"/>
        <w:ind w:firstLine="851"/>
        <w:jc w:val="both"/>
        <w:rPr>
          <w:rFonts w:ascii="Times New Roman" w:hAnsi="Times New Roman"/>
          <w:sz w:val="28"/>
          <w:szCs w:val="28"/>
        </w:rPr>
      </w:pPr>
      <w:r>
        <w:rPr>
          <w:rFonts w:ascii="Times New Roman" w:hAnsi="Times New Roman"/>
          <w:sz w:val="28"/>
          <w:szCs w:val="28"/>
        </w:rPr>
        <w:t>1.</w:t>
      </w:r>
      <w:r w:rsidR="009902B3">
        <w:rPr>
          <w:rFonts w:ascii="Times New Roman" w:hAnsi="Times New Roman"/>
          <w:sz w:val="28"/>
          <w:szCs w:val="28"/>
        </w:rPr>
        <w:t xml:space="preserve">Внести </w:t>
      </w:r>
      <w:r w:rsidR="009902B3" w:rsidRPr="00A53473">
        <w:rPr>
          <w:rFonts w:ascii="Times New Roman" w:hAnsi="Times New Roman"/>
          <w:sz w:val="28"/>
          <w:szCs w:val="28"/>
        </w:rPr>
        <w:t xml:space="preserve">в постановление администрации Балтайского муниципальногорайона от </w:t>
      </w:r>
      <w:r w:rsidR="009902B3" w:rsidRPr="009902B3">
        <w:rPr>
          <w:rFonts w:ascii="Times New Roman" w:hAnsi="Times New Roman"/>
          <w:sz w:val="28"/>
          <w:szCs w:val="28"/>
        </w:rPr>
        <w:t>17.09.2018 № 359 «Об утверждении административного регламента исполнения</w:t>
      </w:r>
      <w:r>
        <w:rPr>
          <w:rFonts w:ascii="Times New Roman" w:hAnsi="Times New Roman"/>
          <w:sz w:val="28"/>
          <w:szCs w:val="28"/>
        </w:rPr>
        <w:t xml:space="preserve"> </w:t>
      </w:r>
      <w:r w:rsidR="009902B3" w:rsidRPr="009902B3">
        <w:rPr>
          <w:rFonts w:ascii="Times New Roman" w:hAnsi="Times New Roman"/>
          <w:sz w:val="28"/>
          <w:szCs w:val="28"/>
        </w:rPr>
        <w:t>муниципальной услуги «</w:t>
      </w:r>
      <w:r w:rsidR="009902B3">
        <w:rPr>
          <w:rFonts w:ascii="Times New Roman" w:hAnsi="Times New Roman"/>
          <w:sz w:val="28"/>
          <w:szCs w:val="28"/>
        </w:rPr>
        <w:t xml:space="preserve">Принятие на учет </w:t>
      </w:r>
      <w:r w:rsidR="009902B3" w:rsidRPr="009902B3">
        <w:rPr>
          <w:rFonts w:ascii="Times New Roman" w:hAnsi="Times New Roman"/>
          <w:sz w:val="28"/>
          <w:szCs w:val="28"/>
        </w:rPr>
        <w:t>граждан в качестве нуждающихся в жилых помещениях из муниципального жилищного фонда по договорам социального найма»</w:t>
      </w:r>
      <w:r>
        <w:rPr>
          <w:rFonts w:ascii="Times New Roman" w:hAnsi="Times New Roman"/>
          <w:sz w:val="28"/>
          <w:szCs w:val="28"/>
        </w:rPr>
        <w:t xml:space="preserve"> (с изменениями от 09.09.2019 № 377, от 09.12.2019 № 486, от 16.06.2020 № 205)</w:t>
      </w:r>
      <w:r w:rsidR="009902B3">
        <w:rPr>
          <w:rFonts w:ascii="Times New Roman" w:hAnsi="Times New Roman"/>
          <w:sz w:val="28"/>
          <w:szCs w:val="28"/>
        </w:rPr>
        <w:t xml:space="preserve"> следующе</w:t>
      </w:r>
      <w:r w:rsidR="009902B3" w:rsidRPr="00922B96">
        <w:rPr>
          <w:rFonts w:ascii="Times New Roman" w:hAnsi="Times New Roman"/>
          <w:sz w:val="28"/>
          <w:szCs w:val="28"/>
        </w:rPr>
        <w:t>е изменени</w:t>
      </w:r>
      <w:r w:rsidR="009902B3">
        <w:rPr>
          <w:rFonts w:ascii="Times New Roman" w:hAnsi="Times New Roman"/>
          <w:sz w:val="28"/>
          <w:szCs w:val="28"/>
        </w:rPr>
        <w:t>е</w:t>
      </w:r>
      <w:r w:rsidR="009902B3" w:rsidRPr="00922B96">
        <w:rPr>
          <w:rFonts w:ascii="Times New Roman" w:hAnsi="Times New Roman"/>
          <w:sz w:val="28"/>
          <w:szCs w:val="28"/>
        </w:rPr>
        <w:t>:</w:t>
      </w:r>
    </w:p>
    <w:p w:rsidR="009902B3" w:rsidRDefault="00A601DC" w:rsidP="00A601DC">
      <w:pPr>
        <w:spacing w:after="0" w:line="240" w:lineRule="auto"/>
        <w:ind w:firstLine="851"/>
        <w:jc w:val="both"/>
        <w:rPr>
          <w:rFonts w:ascii="Times New Roman" w:hAnsi="Times New Roman"/>
          <w:sz w:val="28"/>
          <w:szCs w:val="28"/>
        </w:rPr>
      </w:pPr>
      <w:r>
        <w:rPr>
          <w:rFonts w:ascii="Times New Roman" w:hAnsi="Times New Roman"/>
          <w:sz w:val="28"/>
          <w:szCs w:val="28"/>
        </w:rPr>
        <w:t>1.1.</w:t>
      </w:r>
      <w:r w:rsidR="009902B3" w:rsidRPr="00922B96">
        <w:rPr>
          <w:rFonts w:ascii="Times New Roman" w:hAnsi="Times New Roman"/>
          <w:sz w:val="28"/>
          <w:szCs w:val="28"/>
        </w:rPr>
        <w:t>В приложении к постановлению:</w:t>
      </w:r>
    </w:p>
    <w:p w:rsidR="009902B3" w:rsidRPr="006B7EF5" w:rsidRDefault="009902B3"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1)</w:t>
      </w:r>
      <w:r w:rsidRPr="006B7EF5">
        <w:rPr>
          <w:rFonts w:ascii="Times New Roman" w:hAnsi="Times New Roman"/>
          <w:sz w:val="28"/>
          <w:szCs w:val="28"/>
          <w:lang w:eastAsia="ru-RU"/>
        </w:rPr>
        <w:t>Пункт 2.8 раздела 2 изложить в следующей редакции:</w:t>
      </w:r>
    </w:p>
    <w:p w:rsidR="009902B3" w:rsidRPr="00A601DC" w:rsidRDefault="009902B3" w:rsidP="00A601DC">
      <w:pPr>
        <w:widowControl w:val="0"/>
        <w:suppressAutoHyphens/>
        <w:autoSpaceDE w:val="0"/>
        <w:spacing w:after="0" w:line="240" w:lineRule="auto"/>
        <w:ind w:firstLine="851"/>
        <w:jc w:val="both"/>
        <w:rPr>
          <w:rFonts w:ascii="Times New Roman" w:hAnsi="Times New Roman"/>
          <w:sz w:val="28"/>
          <w:szCs w:val="28"/>
          <w:lang w:eastAsia="ar-SA"/>
        </w:rPr>
      </w:pPr>
      <w:r w:rsidRPr="00A601DC">
        <w:rPr>
          <w:rFonts w:ascii="Times New Roman" w:hAnsi="Times New Roman"/>
          <w:sz w:val="28"/>
          <w:szCs w:val="28"/>
          <w:lang w:eastAsia="ru-RU"/>
        </w:rPr>
        <w:t>«</w:t>
      </w:r>
      <w:r w:rsidR="00A601DC">
        <w:rPr>
          <w:rFonts w:ascii="Times New Roman" w:hAnsi="Times New Roman"/>
          <w:sz w:val="28"/>
          <w:szCs w:val="28"/>
          <w:lang w:eastAsia="ar-SA"/>
        </w:rPr>
        <w:t>2.8.</w:t>
      </w:r>
      <w:r w:rsidRPr="00A601DC">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9902B3" w:rsidRPr="006B7EF5" w:rsidRDefault="009902B3" w:rsidP="00A601DC">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9902B3"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9902B3" w:rsidRPr="006B7EF5">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w:t>
      </w:r>
      <w:r w:rsidR="009902B3" w:rsidRPr="006B7EF5">
        <w:rPr>
          <w:rFonts w:ascii="Times New Roman" w:hAnsi="Times New Roman"/>
          <w:sz w:val="28"/>
          <w:szCs w:val="28"/>
          <w:lang w:eastAsia="ru-RU"/>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9902B3"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9902B3"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9902B3"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9902B3"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2B3" w:rsidRPr="006B7EF5" w:rsidRDefault="00A601DC" w:rsidP="00A601D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9902B3"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2B3" w:rsidRDefault="00A601DC" w:rsidP="00A601D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9902B3"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902B3" w:rsidRPr="006B7EF5">
        <w:rPr>
          <w:rFonts w:ascii="Times New Roman" w:hAnsi="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sidR="009902B3">
        <w:rPr>
          <w:rFonts w:ascii="Times New Roman" w:hAnsi="Times New Roman"/>
          <w:sz w:val="28"/>
          <w:szCs w:val="28"/>
          <w:lang w:eastAsia="ru-RU"/>
        </w:rPr>
        <w:t>ия за доставленные неудобства;</w:t>
      </w:r>
    </w:p>
    <w:p w:rsidR="009902B3" w:rsidRPr="002E2BE1" w:rsidRDefault="00A601DC" w:rsidP="00A601D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9902B3" w:rsidRPr="003A000B">
        <w:rPr>
          <w:rFonts w:ascii="Times New Roman" w:hAnsi="Times New Roman"/>
          <w:sz w:val="28"/>
          <w:szCs w:val="28"/>
        </w:rPr>
        <w:t>предоставлени</w:t>
      </w:r>
      <w:r w:rsidR="009902B3">
        <w:rPr>
          <w:rFonts w:ascii="Times New Roman" w:hAnsi="Times New Roman"/>
          <w:sz w:val="28"/>
          <w:szCs w:val="28"/>
        </w:rPr>
        <w:t>е</w:t>
      </w:r>
      <w:r w:rsidR="009902B3"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9902B3" w:rsidRPr="003A000B">
        <w:rPr>
          <w:rFonts w:ascii="Times New Roman" w:hAnsi="Times New Roman"/>
          <w:color w:val="000000"/>
          <w:sz w:val="28"/>
          <w:szCs w:val="28"/>
        </w:rPr>
        <w:t>».</w:t>
      </w:r>
    </w:p>
    <w:p w:rsidR="009902B3" w:rsidRPr="00746738" w:rsidRDefault="00A601DC" w:rsidP="00A601DC">
      <w:pPr>
        <w:spacing w:after="0" w:line="240" w:lineRule="auto"/>
        <w:ind w:firstLine="851"/>
        <w:jc w:val="both"/>
        <w:rPr>
          <w:rFonts w:ascii="Times New Roman" w:hAnsi="Times New Roman"/>
          <w:sz w:val="28"/>
          <w:szCs w:val="28"/>
        </w:rPr>
      </w:pPr>
      <w:r>
        <w:rPr>
          <w:rFonts w:ascii="Times New Roman" w:hAnsi="Times New Roman"/>
          <w:sz w:val="28"/>
          <w:szCs w:val="28"/>
        </w:rPr>
        <w:t>2.</w:t>
      </w:r>
      <w:r w:rsidR="009902B3" w:rsidRPr="00746738">
        <w:rPr>
          <w:rFonts w:ascii="Times New Roman" w:hAnsi="Times New Roman"/>
          <w:sz w:val="28"/>
          <w:szCs w:val="28"/>
        </w:rPr>
        <w:t xml:space="preserve">Настоящее постановление вступает в силу со дня его </w:t>
      </w:r>
      <w:r w:rsidR="009902B3">
        <w:rPr>
          <w:rFonts w:ascii="Times New Roman" w:hAnsi="Times New Roman"/>
          <w:sz w:val="28"/>
          <w:szCs w:val="28"/>
        </w:rPr>
        <w:t>обнародования</w:t>
      </w:r>
      <w:r w:rsidR="009902B3" w:rsidRPr="00746738">
        <w:rPr>
          <w:rFonts w:ascii="Times New Roman" w:hAnsi="Times New Roman"/>
          <w:sz w:val="28"/>
          <w:szCs w:val="28"/>
        </w:rPr>
        <w:t>.</w:t>
      </w:r>
    </w:p>
    <w:p w:rsidR="007063EC" w:rsidRPr="00746738" w:rsidRDefault="00A601DC" w:rsidP="00A601DC">
      <w:pPr>
        <w:spacing w:after="0" w:line="240" w:lineRule="auto"/>
        <w:ind w:firstLine="851"/>
        <w:jc w:val="both"/>
        <w:rPr>
          <w:rFonts w:ascii="Times New Roman" w:hAnsi="Times New Roman"/>
          <w:sz w:val="28"/>
          <w:szCs w:val="28"/>
        </w:rPr>
      </w:pPr>
      <w:r>
        <w:rPr>
          <w:rFonts w:ascii="Times New Roman" w:hAnsi="Times New Roman"/>
          <w:sz w:val="28"/>
          <w:szCs w:val="28"/>
        </w:rPr>
        <w:t>3.</w:t>
      </w:r>
      <w:r w:rsidR="009902B3" w:rsidRPr="00746738">
        <w:rPr>
          <w:rFonts w:ascii="Times New Roman" w:hAnsi="Times New Roman"/>
          <w:sz w:val="28"/>
          <w:szCs w:val="28"/>
        </w:rPr>
        <w:t xml:space="preserve">Контроль за исполнением настоящего постановления возложить на </w:t>
      </w:r>
      <w:r w:rsidR="007063EC">
        <w:rPr>
          <w:rFonts w:ascii="Times New Roman" w:hAnsi="Times New Roman"/>
          <w:sz w:val="28"/>
          <w:szCs w:val="28"/>
        </w:rPr>
        <w:t xml:space="preserve">первого заместителя главы администрации </w:t>
      </w:r>
      <w:r w:rsidR="007063EC" w:rsidRPr="00746738">
        <w:rPr>
          <w:rFonts w:ascii="Times New Roman" w:hAnsi="Times New Roman"/>
          <w:sz w:val="28"/>
          <w:szCs w:val="28"/>
        </w:rPr>
        <w:t>Балтайского муниципального района.</w:t>
      </w:r>
    </w:p>
    <w:p w:rsidR="009902B3" w:rsidRPr="00746738" w:rsidRDefault="009902B3" w:rsidP="009902B3">
      <w:pPr>
        <w:spacing w:after="0" w:line="240" w:lineRule="auto"/>
        <w:ind w:firstLine="709"/>
        <w:jc w:val="both"/>
        <w:rPr>
          <w:rFonts w:ascii="Times New Roman" w:hAnsi="Times New Roman"/>
          <w:sz w:val="28"/>
          <w:szCs w:val="28"/>
        </w:rPr>
      </w:pPr>
    </w:p>
    <w:p w:rsidR="009902B3" w:rsidRPr="00746738" w:rsidRDefault="009902B3" w:rsidP="009902B3">
      <w:pPr>
        <w:spacing w:after="0" w:line="240" w:lineRule="auto"/>
        <w:ind w:firstLine="709"/>
        <w:jc w:val="both"/>
        <w:rPr>
          <w:rFonts w:ascii="Times New Roman" w:hAnsi="Times New Roman"/>
          <w:sz w:val="28"/>
          <w:szCs w:val="28"/>
        </w:rPr>
      </w:pPr>
    </w:p>
    <w:p w:rsidR="009902B3" w:rsidRPr="00746738" w:rsidRDefault="009902B3" w:rsidP="009902B3">
      <w:pPr>
        <w:spacing w:after="0" w:line="240" w:lineRule="auto"/>
        <w:ind w:firstLine="709"/>
        <w:jc w:val="both"/>
        <w:rPr>
          <w:rFonts w:ascii="Times New Roman" w:hAnsi="Times New Roman"/>
          <w:sz w:val="28"/>
          <w:szCs w:val="28"/>
        </w:rPr>
      </w:pPr>
      <w:bookmarkStart w:id="0" w:name="_GoBack"/>
      <w:bookmarkEnd w:id="0"/>
    </w:p>
    <w:p w:rsidR="009902B3" w:rsidRPr="00746738" w:rsidRDefault="009902B3" w:rsidP="009902B3">
      <w:pPr>
        <w:spacing w:after="0" w:line="240" w:lineRule="auto"/>
        <w:jc w:val="both"/>
        <w:rPr>
          <w:rFonts w:ascii="Times New Roman" w:hAnsi="Times New Roman"/>
          <w:sz w:val="28"/>
          <w:szCs w:val="28"/>
        </w:rPr>
      </w:pPr>
      <w:r w:rsidRPr="00746738">
        <w:rPr>
          <w:rFonts w:ascii="Times New Roman" w:hAnsi="Times New Roman"/>
          <w:sz w:val="28"/>
          <w:szCs w:val="28"/>
        </w:rPr>
        <w:t xml:space="preserve">Глава Балтайского </w:t>
      </w:r>
    </w:p>
    <w:p w:rsidR="009902B3" w:rsidRDefault="00A601DC" w:rsidP="009902B3">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902B3" w:rsidRPr="00746738">
        <w:rPr>
          <w:rFonts w:ascii="Times New Roman" w:hAnsi="Times New Roman"/>
          <w:sz w:val="28"/>
          <w:szCs w:val="28"/>
        </w:rPr>
        <w:tab/>
        <w:t>А.А.Грунов</w:t>
      </w:r>
    </w:p>
    <w:sectPr w:rsidR="009902B3" w:rsidSect="00A601D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87" w:rsidRDefault="00722D87" w:rsidP="00A601DC">
      <w:pPr>
        <w:spacing w:after="0" w:line="240" w:lineRule="auto"/>
      </w:pPr>
      <w:r>
        <w:separator/>
      </w:r>
    </w:p>
  </w:endnote>
  <w:endnote w:type="continuationSeparator" w:id="1">
    <w:p w:rsidR="00722D87" w:rsidRDefault="00722D87" w:rsidP="00A60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87" w:rsidRDefault="00722D87" w:rsidP="00A601DC">
      <w:pPr>
        <w:spacing w:after="0" w:line="240" w:lineRule="auto"/>
      </w:pPr>
      <w:r>
        <w:separator/>
      </w:r>
    </w:p>
  </w:footnote>
  <w:footnote w:type="continuationSeparator" w:id="1">
    <w:p w:rsidR="00722D87" w:rsidRDefault="00722D87" w:rsidP="00A60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047"/>
      <w:docPartObj>
        <w:docPartGallery w:val="Page Numbers (Top of Page)"/>
        <w:docPartUnique/>
      </w:docPartObj>
    </w:sdtPr>
    <w:sdtEndPr>
      <w:rPr>
        <w:rFonts w:ascii="Times New Roman" w:hAnsi="Times New Roman"/>
        <w:sz w:val="24"/>
        <w:szCs w:val="24"/>
      </w:rPr>
    </w:sdtEndPr>
    <w:sdtContent>
      <w:p w:rsidR="00A601DC" w:rsidRPr="00A601DC" w:rsidRDefault="00A601DC" w:rsidP="00A601DC">
        <w:pPr>
          <w:pStyle w:val="a5"/>
          <w:jc w:val="center"/>
          <w:rPr>
            <w:rFonts w:ascii="Times New Roman" w:hAnsi="Times New Roman"/>
            <w:sz w:val="24"/>
            <w:szCs w:val="24"/>
          </w:rPr>
        </w:pPr>
        <w:r w:rsidRPr="00A601DC">
          <w:rPr>
            <w:rFonts w:ascii="Times New Roman" w:hAnsi="Times New Roman"/>
            <w:sz w:val="24"/>
            <w:szCs w:val="24"/>
          </w:rPr>
          <w:fldChar w:fldCharType="begin"/>
        </w:r>
        <w:r w:rsidRPr="00A601DC">
          <w:rPr>
            <w:rFonts w:ascii="Times New Roman" w:hAnsi="Times New Roman"/>
            <w:sz w:val="24"/>
            <w:szCs w:val="24"/>
          </w:rPr>
          <w:instrText xml:space="preserve"> PAGE   \* MERGEFORMAT </w:instrText>
        </w:r>
        <w:r w:rsidRPr="00A601DC">
          <w:rPr>
            <w:rFonts w:ascii="Times New Roman" w:hAnsi="Times New Roman"/>
            <w:sz w:val="24"/>
            <w:szCs w:val="24"/>
          </w:rPr>
          <w:fldChar w:fldCharType="separate"/>
        </w:r>
        <w:r>
          <w:rPr>
            <w:rFonts w:ascii="Times New Roman" w:hAnsi="Times New Roman"/>
            <w:noProof/>
            <w:sz w:val="24"/>
            <w:szCs w:val="24"/>
          </w:rPr>
          <w:t>2</w:t>
        </w:r>
        <w:r w:rsidRPr="00A601DC">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5FF0"/>
    <w:rsid w:val="002368B5"/>
    <w:rsid w:val="002963AA"/>
    <w:rsid w:val="00400FCB"/>
    <w:rsid w:val="00614AB1"/>
    <w:rsid w:val="006A688D"/>
    <w:rsid w:val="007063EC"/>
    <w:rsid w:val="00717854"/>
    <w:rsid w:val="00722D87"/>
    <w:rsid w:val="00865B23"/>
    <w:rsid w:val="009902B3"/>
    <w:rsid w:val="009B4EE8"/>
    <w:rsid w:val="009F4C35"/>
    <w:rsid w:val="00A35FF0"/>
    <w:rsid w:val="00A53473"/>
    <w:rsid w:val="00A601DC"/>
    <w:rsid w:val="00B3115F"/>
    <w:rsid w:val="00C83D07"/>
    <w:rsid w:val="00DB5EFF"/>
    <w:rsid w:val="00E900E0"/>
    <w:rsid w:val="00F40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FF0"/>
    <w:rPr>
      <w:rFonts w:ascii="Tahoma" w:eastAsia="Times New Roman" w:hAnsi="Tahoma" w:cs="Tahoma"/>
      <w:sz w:val="16"/>
      <w:szCs w:val="16"/>
    </w:rPr>
  </w:style>
  <w:style w:type="paragraph" w:styleId="a5">
    <w:name w:val="header"/>
    <w:basedOn w:val="a"/>
    <w:link w:val="a6"/>
    <w:uiPriority w:val="99"/>
    <w:unhideWhenUsed/>
    <w:rsid w:val="00A601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01DC"/>
    <w:rPr>
      <w:rFonts w:ascii="Calibri" w:eastAsia="Times New Roman" w:hAnsi="Calibri" w:cs="Times New Roman"/>
    </w:rPr>
  </w:style>
  <w:style w:type="paragraph" w:styleId="a7">
    <w:name w:val="footer"/>
    <w:basedOn w:val="a"/>
    <w:link w:val="a8"/>
    <w:uiPriority w:val="99"/>
    <w:semiHidden/>
    <w:unhideWhenUsed/>
    <w:rsid w:val="00A601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601D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8</cp:revision>
  <cp:lastPrinted>2021-06-10T11:14:00Z</cp:lastPrinted>
  <dcterms:created xsi:type="dcterms:W3CDTF">2021-06-08T08:47:00Z</dcterms:created>
  <dcterms:modified xsi:type="dcterms:W3CDTF">2021-06-10T11:14:00Z</dcterms:modified>
</cp:coreProperties>
</file>