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8B" w:rsidRPr="00C33A37" w:rsidRDefault="00E4358B" w:rsidP="00E4358B">
      <w:pPr>
        <w:jc w:val="center"/>
        <w:rPr>
          <w:b/>
          <w:spacing w:val="24"/>
          <w:sz w:val="28"/>
          <w:szCs w:val="28"/>
        </w:rPr>
      </w:pPr>
      <w:r>
        <w:rPr>
          <w:b/>
          <w:noProof/>
          <w:spacing w:val="20"/>
          <w:sz w:val="28"/>
          <w:szCs w:val="28"/>
        </w:rPr>
        <w:drawing>
          <wp:inline distT="0" distB="0" distL="0" distR="0">
            <wp:extent cx="638175" cy="790575"/>
            <wp:effectExtent l="19050" t="0" r="9525" b="0"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58B" w:rsidRPr="008A7A86" w:rsidRDefault="00E4358B" w:rsidP="00E4358B">
      <w:pPr>
        <w:jc w:val="center"/>
        <w:rPr>
          <w:b/>
          <w:spacing w:val="24"/>
          <w:sz w:val="28"/>
          <w:szCs w:val="28"/>
        </w:rPr>
      </w:pPr>
      <w:r w:rsidRPr="008A7A86">
        <w:rPr>
          <w:b/>
          <w:spacing w:val="24"/>
          <w:sz w:val="28"/>
          <w:szCs w:val="28"/>
        </w:rPr>
        <w:t>АДМИНИСТРАЦИЯ</w:t>
      </w:r>
    </w:p>
    <w:p w:rsidR="00E4358B" w:rsidRPr="008A7A86" w:rsidRDefault="00E4358B" w:rsidP="00E4358B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8A7A86">
        <w:rPr>
          <w:b/>
          <w:spacing w:val="24"/>
          <w:sz w:val="28"/>
          <w:szCs w:val="28"/>
        </w:rPr>
        <w:t>БАЛТАЙСКОГО МУНИЦИПАЛЬНОГО РАЙОНА</w:t>
      </w:r>
    </w:p>
    <w:p w:rsidR="00E4358B" w:rsidRPr="008A7A86" w:rsidRDefault="00E4358B" w:rsidP="00E4358B">
      <w:pPr>
        <w:tabs>
          <w:tab w:val="left" w:pos="708"/>
          <w:tab w:val="center" w:pos="4677"/>
          <w:tab w:val="right" w:pos="9355"/>
        </w:tabs>
        <w:jc w:val="center"/>
        <w:rPr>
          <w:b/>
          <w:spacing w:val="24"/>
          <w:sz w:val="28"/>
          <w:szCs w:val="28"/>
        </w:rPr>
      </w:pPr>
      <w:r w:rsidRPr="008A7A86">
        <w:rPr>
          <w:b/>
          <w:spacing w:val="24"/>
          <w:sz w:val="28"/>
          <w:szCs w:val="28"/>
        </w:rPr>
        <w:t>САРАТОВСКОЙ ОБЛАСТИ</w:t>
      </w:r>
    </w:p>
    <w:p w:rsidR="00E4358B" w:rsidRPr="008A7A86" w:rsidRDefault="00E4358B" w:rsidP="00E4358B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  <w:r w:rsidRPr="008A7A86">
        <w:rPr>
          <w:b/>
          <w:spacing w:val="30"/>
          <w:sz w:val="30"/>
          <w:szCs w:val="30"/>
        </w:rPr>
        <w:t>П О С Т А Н О В Л Е Н И Е</w:t>
      </w:r>
    </w:p>
    <w:p w:rsidR="00E4358B" w:rsidRPr="00836A8E" w:rsidRDefault="00E4358B" w:rsidP="00E4358B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b/>
          <w:spacing w:val="30"/>
          <w:sz w:val="30"/>
          <w:szCs w:val="30"/>
        </w:rPr>
      </w:pPr>
    </w:p>
    <w:p w:rsidR="00E4358B" w:rsidRPr="00244189" w:rsidRDefault="00E4358B" w:rsidP="00E4358B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spacing w:val="20"/>
        </w:rPr>
      </w:pPr>
      <w:r w:rsidRPr="00866615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8" type="#_x0000_t202" style="position:absolute;left:0;text-align:left;margin-left:-.65pt;margin-top:3.5pt;width:162.85pt;height:24.35pt;z-index:251658240;visibility:visible;mso-wrap-distance-left:9.05pt;mso-wrap-distance-right:9.05pt" stroked="f">
            <v:fill opacity="0"/>
            <v:textbox style="mso-next-textbox:#Поле 17" inset="0,0,0,0">
              <w:txbxContent>
                <w:p w:rsidR="00E4358B" w:rsidRPr="008A7A86" w:rsidRDefault="00E4358B" w:rsidP="00E4358B">
                  <w:pPr>
                    <w:tabs>
                      <w:tab w:val="left" w:pos="1985"/>
                    </w:tabs>
                    <w:rPr>
                      <w:sz w:val="28"/>
                      <w:szCs w:val="28"/>
                      <w:u w:val="single"/>
                    </w:rPr>
                  </w:pPr>
                  <w:r w:rsidRPr="008A7A86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13.04</w:t>
                  </w:r>
                  <w:r w:rsidRPr="008A7A86">
                    <w:rPr>
                      <w:sz w:val="28"/>
                      <w:szCs w:val="28"/>
                      <w:u w:val="single"/>
                    </w:rPr>
                    <w:t>.2021</w:t>
                  </w:r>
                  <w:r w:rsidRPr="008A7A86">
                    <w:rPr>
                      <w:sz w:val="28"/>
                      <w:szCs w:val="28"/>
                    </w:rPr>
                    <w:t xml:space="preserve">  № </w:t>
                  </w:r>
                  <w:r>
                    <w:rPr>
                      <w:sz w:val="28"/>
                      <w:szCs w:val="28"/>
                      <w:u w:val="single"/>
                    </w:rPr>
                    <w:t>127</w:t>
                  </w:r>
                </w:p>
              </w:txbxContent>
            </v:textbox>
            <w10:wrap type="square" side="largest"/>
          </v:shape>
        </w:pict>
      </w:r>
    </w:p>
    <w:p w:rsidR="00E4358B" w:rsidRPr="00465D59" w:rsidRDefault="00E4358B" w:rsidP="00E4358B">
      <w:r w:rsidRPr="00465D59">
        <w:rPr>
          <w:b/>
          <w:spacing w:val="24"/>
        </w:rPr>
        <w:t>с.Балтай</w:t>
      </w:r>
    </w:p>
    <w:p w:rsidR="001D7FFB" w:rsidRPr="00E4358B" w:rsidRDefault="001D7FFB" w:rsidP="00CE6E65">
      <w:pPr>
        <w:rPr>
          <w:b/>
          <w:sz w:val="28"/>
          <w:szCs w:val="28"/>
        </w:rPr>
      </w:pPr>
    </w:p>
    <w:p w:rsidR="00E4358B" w:rsidRDefault="001D7FFB" w:rsidP="00CE6E65">
      <w:pPr>
        <w:jc w:val="both"/>
        <w:rPr>
          <w:b/>
          <w:sz w:val="28"/>
          <w:szCs w:val="28"/>
        </w:rPr>
      </w:pPr>
      <w:r w:rsidRPr="00E4358B">
        <w:rPr>
          <w:b/>
          <w:sz w:val="28"/>
          <w:szCs w:val="28"/>
        </w:rPr>
        <w:t>О</w:t>
      </w:r>
      <w:r w:rsidR="00C86EF8" w:rsidRPr="00E4358B">
        <w:rPr>
          <w:b/>
          <w:sz w:val="28"/>
          <w:szCs w:val="28"/>
        </w:rPr>
        <w:t xml:space="preserve">б </w:t>
      </w:r>
      <w:r w:rsidR="00E4358B">
        <w:rPr>
          <w:b/>
          <w:sz w:val="28"/>
          <w:szCs w:val="28"/>
        </w:rPr>
        <w:t>осуществлении</w:t>
      </w:r>
      <w:r w:rsidR="00C86EF8" w:rsidRPr="00E4358B">
        <w:rPr>
          <w:b/>
          <w:sz w:val="28"/>
          <w:szCs w:val="28"/>
        </w:rPr>
        <w:t xml:space="preserve"> банковского </w:t>
      </w:r>
    </w:p>
    <w:p w:rsidR="00E4358B" w:rsidRDefault="00C86EF8" w:rsidP="00CE6E65">
      <w:pPr>
        <w:jc w:val="both"/>
        <w:rPr>
          <w:b/>
          <w:sz w:val="28"/>
          <w:szCs w:val="28"/>
        </w:rPr>
      </w:pPr>
      <w:r w:rsidRPr="00E4358B">
        <w:rPr>
          <w:b/>
          <w:sz w:val="28"/>
          <w:szCs w:val="28"/>
        </w:rPr>
        <w:t xml:space="preserve">сопровождения контрактов, </w:t>
      </w:r>
    </w:p>
    <w:p w:rsidR="00E4358B" w:rsidRDefault="00C86EF8" w:rsidP="00CE6E65">
      <w:pPr>
        <w:jc w:val="both"/>
        <w:rPr>
          <w:b/>
          <w:sz w:val="28"/>
          <w:szCs w:val="28"/>
        </w:rPr>
      </w:pPr>
      <w:r w:rsidRPr="00E4358B">
        <w:rPr>
          <w:b/>
          <w:sz w:val="28"/>
          <w:szCs w:val="28"/>
        </w:rPr>
        <w:t xml:space="preserve">предметом, которых являются </w:t>
      </w:r>
    </w:p>
    <w:p w:rsidR="00E4358B" w:rsidRDefault="00C86EF8" w:rsidP="00CE6E65">
      <w:pPr>
        <w:jc w:val="both"/>
        <w:rPr>
          <w:b/>
          <w:sz w:val="28"/>
          <w:szCs w:val="28"/>
        </w:rPr>
      </w:pPr>
      <w:r w:rsidRPr="00E4358B">
        <w:rPr>
          <w:b/>
          <w:sz w:val="28"/>
          <w:szCs w:val="28"/>
        </w:rPr>
        <w:t xml:space="preserve">поставки товаров, выполнение </w:t>
      </w:r>
    </w:p>
    <w:p w:rsidR="00E4358B" w:rsidRDefault="00C86EF8" w:rsidP="00CE6E65">
      <w:pPr>
        <w:jc w:val="both"/>
        <w:rPr>
          <w:b/>
          <w:sz w:val="28"/>
          <w:szCs w:val="28"/>
        </w:rPr>
      </w:pPr>
      <w:r w:rsidRPr="00E4358B">
        <w:rPr>
          <w:b/>
          <w:sz w:val="28"/>
          <w:szCs w:val="28"/>
        </w:rPr>
        <w:t xml:space="preserve">работ, оказание услуг для обеспечения </w:t>
      </w:r>
    </w:p>
    <w:p w:rsidR="00E4358B" w:rsidRDefault="00C86EF8" w:rsidP="00CE6E65">
      <w:pPr>
        <w:jc w:val="both"/>
        <w:rPr>
          <w:b/>
          <w:sz w:val="28"/>
          <w:szCs w:val="28"/>
        </w:rPr>
      </w:pPr>
      <w:r w:rsidRPr="00E4358B">
        <w:rPr>
          <w:b/>
          <w:sz w:val="28"/>
          <w:szCs w:val="28"/>
        </w:rPr>
        <w:t>нужд</w:t>
      </w:r>
      <w:r w:rsidR="001D7FFB" w:rsidRPr="00E4358B">
        <w:rPr>
          <w:b/>
          <w:sz w:val="28"/>
          <w:szCs w:val="28"/>
        </w:rPr>
        <w:t xml:space="preserve"> администрации </w:t>
      </w:r>
      <w:proofErr w:type="spellStart"/>
      <w:r w:rsidR="001D7FFB" w:rsidRPr="00E4358B">
        <w:rPr>
          <w:b/>
          <w:sz w:val="28"/>
          <w:szCs w:val="28"/>
        </w:rPr>
        <w:t>Ба</w:t>
      </w:r>
      <w:r w:rsidR="001000D6" w:rsidRPr="00E4358B">
        <w:rPr>
          <w:b/>
          <w:sz w:val="28"/>
          <w:szCs w:val="28"/>
        </w:rPr>
        <w:t>лтайского</w:t>
      </w:r>
      <w:proofErr w:type="spellEnd"/>
      <w:r w:rsidR="001000D6" w:rsidRPr="00E4358B">
        <w:rPr>
          <w:b/>
          <w:sz w:val="28"/>
          <w:szCs w:val="28"/>
        </w:rPr>
        <w:t xml:space="preserve"> </w:t>
      </w:r>
    </w:p>
    <w:p w:rsidR="00BD1973" w:rsidRPr="00E4358B" w:rsidRDefault="001000D6" w:rsidP="00CE6E65">
      <w:pPr>
        <w:jc w:val="both"/>
        <w:rPr>
          <w:b/>
          <w:sz w:val="28"/>
          <w:szCs w:val="28"/>
        </w:rPr>
      </w:pPr>
      <w:r w:rsidRPr="00E4358B">
        <w:rPr>
          <w:b/>
          <w:sz w:val="28"/>
          <w:szCs w:val="28"/>
        </w:rPr>
        <w:t>муниципального района</w:t>
      </w:r>
    </w:p>
    <w:p w:rsidR="001D7FFB" w:rsidRPr="00E4358B" w:rsidRDefault="001D7FFB" w:rsidP="00CE6E65">
      <w:pPr>
        <w:jc w:val="both"/>
        <w:rPr>
          <w:b/>
          <w:sz w:val="28"/>
          <w:szCs w:val="28"/>
        </w:rPr>
      </w:pPr>
    </w:p>
    <w:p w:rsidR="00BD1973" w:rsidRPr="00E4358B" w:rsidRDefault="00C86EF8" w:rsidP="00E4358B">
      <w:pPr>
        <w:ind w:firstLine="851"/>
        <w:jc w:val="both"/>
        <w:rPr>
          <w:sz w:val="28"/>
          <w:szCs w:val="28"/>
        </w:rPr>
      </w:pPr>
      <w:r w:rsidRPr="00E4358B">
        <w:rPr>
          <w:sz w:val="28"/>
          <w:szCs w:val="28"/>
        </w:rPr>
        <w:t>В соответствии с частью 2 статьи 35</w:t>
      </w:r>
      <w:r w:rsidR="00BD1973" w:rsidRPr="00E4358B">
        <w:rPr>
          <w:sz w:val="28"/>
          <w:szCs w:val="28"/>
        </w:rPr>
        <w:t xml:space="preserve"> Федерального закона</w:t>
      </w:r>
      <w:r w:rsidR="001C3B94" w:rsidRPr="00E4358B">
        <w:rPr>
          <w:sz w:val="28"/>
          <w:szCs w:val="28"/>
        </w:rPr>
        <w:t xml:space="preserve"> </w:t>
      </w:r>
      <w:r w:rsidR="00E4358B">
        <w:rPr>
          <w:sz w:val="28"/>
          <w:szCs w:val="28"/>
        </w:rPr>
        <w:t>от 05.04.2013</w:t>
      </w:r>
      <w:r w:rsidR="00580A0A" w:rsidRPr="00E4358B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BD1973" w:rsidRPr="00E4358B">
        <w:rPr>
          <w:sz w:val="28"/>
          <w:szCs w:val="28"/>
        </w:rPr>
        <w:t xml:space="preserve">, </w:t>
      </w:r>
      <w:r w:rsidRPr="00E4358B">
        <w:rPr>
          <w:sz w:val="28"/>
          <w:szCs w:val="28"/>
        </w:rPr>
        <w:t xml:space="preserve">пунктом 4 постановления Правительства Российской Федерации </w:t>
      </w:r>
      <w:r w:rsidR="004C4526" w:rsidRPr="00E4358B">
        <w:rPr>
          <w:sz w:val="28"/>
          <w:szCs w:val="28"/>
        </w:rPr>
        <w:t xml:space="preserve">от 20 сентября 2014 года № 963 «Об осуществлении банковского сопровождения контрактов» </w:t>
      </w:r>
      <w:r w:rsidR="00BD1973" w:rsidRPr="00E4358B">
        <w:rPr>
          <w:sz w:val="28"/>
          <w:szCs w:val="28"/>
        </w:rPr>
        <w:t xml:space="preserve">руководствуясь </w:t>
      </w:r>
      <w:r w:rsidR="00820A54" w:rsidRPr="00E4358B">
        <w:rPr>
          <w:sz w:val="28"/>
          <w:szCs w:val="28"/>
        </w:rPr>
        <w:t>Уставом</w:t>
      </w:r>
      <w:r w:rsidR="00BD1973" w:rsidRPr="00E4358B">
        <w:rPr>
          <w:sz w:val="28"/>
          <w:szCs w:val="28"/>
        </w:rPr>
        <w:t xml:space="preserve"> </w:t>
      </w:r>
      <w:proofErr w:type="spellStart"/>
      <w:r w:rsidR="00BD1973" w:rsidRPr="00E4358B">
        <w:rPr>
          <w:sz w:val="28"/>
          <w:szCs w:val="28"/>
        </w:rPr>
        <w:t>Балтайского</w:t>
      </w:r>
      <w:proofErr w:type="spellEnd"/>
      <w:r w:rsidR="00BD1973" w:rsidRPr="00E4358B">
        <w:rPr>
          <w:sz w:val="28"/>
          <w:szCs w:val="28"/>
        </w:rPr>
        <w:t xml:space="preserve"> муниципального района,</w:t>
      </w:r>
    </w:p>
    <w:p w:rsidR="00BD1973" w:rsidRPr="00E4358B" w:rsidRDefault="00BD1973" w:rsidP="00E4358B">
      <w:pPr>
        <w:ind w:firstLine="851"/>
        <w:jc w:val="both"/>
        <w:rPr>
          <w:sz w:val="28"/>
          <w:szCs w:val="28"/>
        </w:rPr>
      </w:pPr>
      <w:r w:rsidRPr="00E4358B">
        <w:rPr>
          <w:b/>
          <w:sz w:val="28"/>
          <w:szCs w:val="28"/>
        </w:rPr>
        <w:t>ПОСТАНОВЛЯЮ</w:t>
      </w:r>
      <w:r w:rsidRPr="00E4358B">
        <w:rPr>
          <w:sz w:val="28"/>
          <w:szCs w:val="28"/>
        </w:rPr>
        <w:t>:</w:t>
      </w:r>
    </w:p>
    <w:p w:rsidR="00EF7C38" w:rsidRPr="00E4358B" w:rsidRDefault="003B1F6E" w:rsidP="00E4358B">
      <w:pPr>
        <w:ind w:firstLine="851"/>
        <w:jc w:val="both"/>
        <w:rPr>
          <w:sz w:val="28"/>
          <w:szCs w:val="28"/>
        </w:rPr>
      </w:pPr>
      <w:r w:rsidRPr="00E4358B">
        <w:rPr>
          <w:sz w:val="28"/>
          <w:szCs w:val="28"/>
        </w:rPr>
        <w:t>1.</w:t>
      </w:r>
      <w:r w:rsidR="004C4526" w:rsidRPr="00E4358B">
        <w:rPr>
          <w:sz w:val="28"/>
          <w:szCs w:val="28"/>
        </w:rPr>
        <w:t>У</w:t>
      </w:r>
      <w:r w:rsidR="00E4358B">
        <w:rPr>
          <w:sz w:val="28"/>
          <w:szCs w:val="28"/>
        </w:rPr>
        <w:t>становить</w:t>
      </w:r>
      <w:r w:rsidR="004C4526" w:rsidRPr="00E4358B">
        <w:rPr>
          <w:sz w:val="28"/>
          <w:szCs w:val="28"/>
        </w:rPr>
        <w:t xml:space="preserve"> случаи осуществления банковского сопровождения контрактов, предметом которых являются поставки товаров, выполнение работ, оказание услуг для нужд</w:t>
      </w:r>
      <w:r w:rsidR="001000D6" w:rsidRPr="00E4358B">
        <w:rPr>
          <w:sz w:val="28"/>
          <w:szCs w:val="28"/>
        </w:rPr>
        <w:t xml:space="preserve"> администрации </w:t>
      </w:r>
      <w:proofErr w:type="spellStart"/>
      <w:r w:rsidR="001000D6" w:rsidRPr="00E4358B">
        <w:rPr>
          <w:sz w:val="28"/>
          <w:szCs w:val="28"/>
        </w:rPr>
        <w:t>Балтайского</w:t>
      </w:r>
      <w:proofErr w:type="spellEnd"/>
      <w:r w:rsidR="001000D6" w:rsidRPr="00E4358B">
        <w:rPr>
          <w:sz w:val="28"/>
          <w:szCs w:val="28"/>
        </w:rPr>
        <w:t xml:space="preserve"> муниципального района</w:t>
      </w:r>
      <w:r w:rsidR="004C4526" w:rsidRPr="00E4358B">
        <w:rPr>
          <w:sz w:val="28"/>
          <w:szCs w:val="28"/>
        </w:rPr>
        <w:t>:</w:t>
      </w:r>
    </w:p>
    <w:p w:rsidR="003B1F6E" w:rsidRPr="00E4358B" w:rsidRDefault="00E4358B" w:rsidP="00E435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4C4526" w:rsidRPr="00E4358B">
        <w:rPr>
          <w:sz w:val="28"/>
          <w:szCs w:val="28"/>
        </w:rPr>
        <w:t>Муниципальный заказчик вправе установить условие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</w:t>
      </w:r>
      <w:r>
        <w:rPr>
          <w:sz w:val="28"/>
          <w:szCs w:val="28"/>
        </w:rPr>
        <w:t>, заключаемых</w:t>
      </w:r>
      <w:r w:rsidR="004C4526" w:rsidRPr="00E4358B">
        <w:rPr>
          <w:sz w:val="28"/>
          <w:szCs w:val="28"/>
        </w:rPr>
        <w:t>:</w:t>
      </w:r>
    </w:p>
    <w:p w:rsidR="004C4526" w:rsidRPr="00E4358B" w:rsidRDefault="00E4358B" w:rsidP="00E435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4C4526" w:rsidRPr="00E4358B">
        <w:rPr>
          <w:sz w:val="28"/>
          <w:szCs w:val="28"/>
        </w:rPr>
        <w:t>в целях строительства (реконструкции, в том числе с элементами реставрации) объектов капитального строительства муниципальной собственности, предусматривающими предоставление аванса поставщику (подрядчику, исполнителю);</w:t>
      </w:r>
    </w:p>
    <w:p w:rsidR="004C4526" w:rsidRPr="00E4358B" w:rsidRDefault="00E4358B" w:rsidP="00E435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4C4526" w:rsidRPr="00E4358B">
        <w:rPr>
          <w:sz w:val="28"/>
          <w:szCs w:val="28"/>
        </w:rPr>
        <w:t>в соответст</w:t>
      </w:r>
      <w:r>
        <w:rPr>
          <w:sz w:val="28"/>
          <w:szCs w:val="28"/>
        </w:rPr>
        <w:t>вии со статьей 93 Федерального з</w:t>
      </w:r>
      <w:r w:rsidR="004C4526" w:rsidRPr="00E4358B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 с единственным поставщиком (</w:t>
      </w:r>
      <w:r w:rsidR="004C4526" w:rsidRPr="00E4358B">
        <w:rPr>
          <w:sz w:val="28"/>
          <w:szCs w:val="28"/>
        </w:rPr>
        <w:t xml:space="preserve">подрядчиком, исполнителем) </w:t>
      </w:r>
      <w:r w:rsidR="00CD2146" w:rsidRPr="00E4358B">
        <w:rPr>
          <w:sz w:val="28"/>
          <w:szCs w:val="28"/>
        </w:rPr>
        <w:t xml:space="preserve">при условии, что условиями сопровождаемого контракта в соответствии счастью 2 статьи 34 Федерального закона предусмотрена оплата поставленных товаров, результатов выполненных работ, оказанных услуг исходя из </w:t>
      </w:r>
      <w:r w:rsidR="00CD2146" w:rsidRPr="00E4358B">
        <w:rPr>
          <w:sz w:val="28"/>
          <w:szCs w:val="28"/>
        </w:rPr>
        <w:lastRenderedPageBreak/>
        <w:t>ориентировочного значения цены контракта либо исходя из формулы цены с указанием ее максимального значения;</w:t>
      </w:r>
    </w:p>
    <w:p w:rsidR="00CD2146" w:rsidRPr="00E4358B" w:rsidRDefault="00E4358B" w:rsidP="00E435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CD2146" w:rsidRPr="00E4358B">
        <w:rPr>
          <w:sz w:val="28"/>
          <w:szCs w:val="28"/>
        </w:rPr>
        <w:t>в иных случаях при определении муниципальным заказчиком необходимости осуществления банковского сопровождения контракта.</w:t>
      </w:r>
    </w:p>
    <w:p w:rsidR="001000D6" w:rsidRPr="00E4358B" w:rsidRDefault="00E4358B" w:rsidP="00E4358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CD2146" w:rsidRPr="00E4358B">
        <w:rPr>
          <w:sz w:val="28"/>
          <w:szCs w:val="28"/>
        </w:rPr>
        <w:t>Муниципальный заказчик обязан установить условие о банковском сопровождении контракта, предм</w:t>
      </w:r>
      <w:r>
        <w:rPr>
          <w:sz w:val="28"/>
          <w:szCs w:val="28"/>
        </w:rPr>
        <w:t xml:space="preserve">етом которых являются поставки </w:t>
      </w:r>
      <w:r w:rsidR="00CD2146" w:rsidRPr="00E4358B">
        <w:rPr>
          <w:sz w:val="28"/>
          <w:szCs w:val="28"/>
        </w:rPr>
        <w:t>товаров, выполнение работ, оказание услуг для обеспечения муниципальных нужд, в отношении контрактов указанных в пункте 1 настоящего постановления, заключаемых с ценой свыше 200 млн. руб.</w:t>
      </w:r>
    </w:p>
    <w:p w:rsidR="003B1F6E" w:rsidRPr="00E4358B" w:rsidRDefault="00414642" w:rsidP="00E4358B">
      <w:pPr>
        <w:ind w:firstLine="851"/>
        <w:jc w:val="both"/>
        <w:rPr>
          <w:bCs/>
          <w:sz w:val="28"/>
          <w:szCs w:val="28"/>
        </w:rPr>
      </w:pPr>
      <w:r w:rsidRPr="00E4358B">
        <w:rPr>
          <w:bCs/>
          <w:sz w:val="28"/>
          <w:szCs w:val="28"/>
        </w:rPr>
        <w:t>2</w:t>
      </w:r>
      <w:r w:rsidR="003B1F6E" w:rsidRPr="00E4358B">
        <w:rPr>
          <w:bCs/>
          <w:sz w:val="28"/>
          <w:szCs w:val="28"/>
        </w:rPr>
        <w:t xml:space="preserve">.Настоящее постановление вступает в силу </w:t>
      </w:r>
      <w:r w:rsidR="001D7FFB" w:rsidRPr="00E4358B">
        <w:rPr>
          <w:bCs/>
          <w:sz w:val="28"/>
          <w:szCs w:val="28"/>
        </w:rPr>
        <w:t xml:space="preserve">со дня его </w:t>
      </w:r>
      <w:r w:rsidR="00E4358B">
        <w:rPr>
          <w:bCs/>
          <w:sz w:val="28"/>
          <w:szCs w:val="28"/>
        </w:rPr>
        <w:t>обнародования</w:t>
      </w:r>
      <w:r w:rsidR="00EF7C38" w:rsidRPr="00E4358B">
        <w:rPr>
          <w:bCs/>
          <w:sz w:val="28"/>
          <w:szCs w:val="28"/>
        </w:rPr>
        <w:t>.</w:t>
      </w:r>
    </w:p>
    <w:p w:rsidR="003B1F6E" w:rsidRPr="00E4358B" w:rsidRDefault="00414642" w:rsidP="00E4358B">
      <w:pPr>
        <w:ind w:firstLine="851"/>
        <w:jc w:val="both"/>
        <w:rPr>
          <w:bCs/>
          <w:sz w:val="28"/>
          <w:szCs w:val="28"/>
        </w:rPr>
      </w:pPr>
      <w:r w:rsidRPr="00E4358B">
        <w:rPr>
          <w:bCs/>
          <w:sz w:val="28"/>
          <w:szCs w:val="28"/>
        </w:rPr>
        <w:t>3</w:t>
      </w:r>
      <w:r w:rsidR="003B1F6E" w:rsidRPr="00E4358B">
        <w:rPr>
          <w:bCs/>
          <w:sz w:val="28"/>
          <w:szCs w:val="28"/>
        </w:rPr>
        <w:t>.</w:t>
      </w:r>
      <w:r w:rsidR="003B1F6E" w:rsidRPr="00E4358B">
        <w:rPr>
          <w:color w:val="000000"/>
          <w:sz w:val="28"/>
          <w:szCs w:val="28"/>
        </w:rPr>
        <w:t xml:space="preserve">Контроль за исполнением настоящего постановления возложить на начальника управления </w:t>
      </w:r>
      <w:r w:rsidR="001D7FFB" w:rsidRPr="00E4358B">
        <w:rPr>
          <w:color w:val="000000"/>
          <w:sz w:val="28"/>
          <w:szCs w:val="28"/>
        </w:rPr>
        <w:t xml:space="preserve">экономики </w:t>
      </w:r>
      <w:r w:rsidR="003B1F6E" w:rsidRPr="00E4358B">
        <w:rPr>
          <w:color w:val="000000"/>
          <w:sz w:val="28"/>
          <w:szCs w:val="28"/>
        </w:rPr>
        <w:t xml:space="preserve">и муниципальных закупок администрации </w:t>
      </w:r>
      <w:proofErr w:type="spellStart"/>
      <w:r w:rsidR="003B1F6E" w:rsidRPr="00E4358B">
        <w:rPr>
          <w:color w:val="000000"/>
          <w:sz w:val="28"/>
          <w:szCs w:val="28"/>
        </w:rPr>
        <w:t>Балтайского</w:t>
      </w:r>
      <w:proofErr w:type="spellEnd"/>
      <w:r w:rsidR="003B1F6E" w:rsidRPr="00E4358B">
        <w:rPr>
          <w:color w:val="000000"/>
          <w:sz w:val="28"/>
          <w:szCs w:val="28"/>
        </w:rPr>
        <w:t xml:space="preserve"> муниципального района</w:t>
      </w:r>
      <w:r w:rsidR="00E4358B">
        <w:rPr>
          <w:color w:val="000000"/>
          <w:sz w:val="28"/>
          <w:szCs w:val="28"/>
        </w:rPr>
        <w:t>.</w:t>
      </w:r>
    </w:p>
    <w:p w:rsidR="003A31F8" w:rsidRPr="00E4358B" w:rsidRDefault="003A31F8" w:rsidP="00CE6E65">
      <w:pPr>
        <w:rPr>
          <w:sz w:val="28"/>
          <w:szCs w:val="28"/>
        </w:rPr>
      </w:pPr>
    </w:p>
    <w:p w:rsidR="003A31F8" w:rsidRPr="00E4358B" w:rsidRDefault="003A31F8" w:rsidP="00CE6E65">
      <w:pPr>
        <w:rPr>
          <w:sz w:val="28"/>
          <w:szCs w:val="28"/>
        </w:rPr>
      </w:pPr>
    </w:p>
    <w:p w:rsidR="001D7FFB" w:rsidRPr="00E4358B" w:rsidRDefault="001D7FFB" w:rsidP="00CE6E65">
      <w:pPr>
        <w:rPr>
          <w:sz w:val="28"/>
          <w:szCs w:val="28"/>
        </w:rPr>
      </w:pPr>
    </w:p>
    <w:p w:rsidR="00820A54" w:rsidRPr="00E4358B" w:rsidRDefault="0099351A" w:rsidP="00CE6E65">
      <w:pPr>
        <w:rPr>
          <w:sz w:val="28"/>
          <w:szCs w:val="28"/>
        </w:rPr>
      </w:pPr>
      <w:r w:rsidRPr="00E4358B">
        <w:rPr>
          <w:sz w:val="28"/>
          <w:szCs w:val="28"/>
        </w:rPr>
        <w:t xml:space="preserve">Глава </w:t>
      </w:r>
      <w:proofErr w:type="spellStart"/>
      <w:r w:rsidRPr="00E4358B">
        <w:rPr>
          <w:sz w:val="28"/>
          <w:szCs w:val="28"/>
        </w:rPr>
        <w:t>Балтайского</w:t>
      </w:r>
      <w:proofErr w:type="spellEnd"/>
    </w:p>
    <w:p w:rsidR="0099351A" w:rsidRPr="00E4358B" w:rsidRDefault="00820A54" w:rsidP="00CE6E65">
      <w:pPr>
        <w:rPr>
          <w:sz w:val="28"/>
          <w:szCs w:val="28"/>
        </w:rPr>
      </w:pPr>
      <w:r w:rsidRPr="00E4358B">
        <w:rPr>
          <w:sz w:val="28"/>
          <w:szCs w:val="28"/>
        </w:rPr>
        <w:t>м</w:t>
      </w:r>
      <w:r w:rsidR="0099351A" w:rsidRPr="00E4358B">
        <w:rPr>
          <w:sz w:val="28"/>
          <w:szCs w:val="28"/>
        </w:rPr>
        <w:t>униципального</w:t>
      </w:r>
      <w:r w:rsidRPr="00E4358B">
        <w:rPr>
          <w:sz w:val="28"/>
          <w:szCs w:val="28"/>
        </w:rPr>
        <w:t xml:space="preserve"> </w:t>
      </w:r>
      <w:r w:rsidR="0099351A" w:rsidRPr="00E4358B">
        <w:rPr>
          <w:sz w:val="28"/>
          <w:szCs w:val="28"/>
        </w:rPr>
        <w:t xml:space="preserve">района       </w:t>
      </w:r>
      <w:r w:rsidRPr="00E4358B">
        <w:rPr>
          <w:sz w:val="28"/>
          <w:szCs w:val="28"/>
        </w:rPr>
        <w:t xml:space="preserve"> </w:t>
      </w:r>
      <w:r w:rsidR="0099351A" w:rsidRPr="00E4358B">
        <w:rPr>
          <w:sz w:val="28"/>
          <w:szCs w:val="28"/>
        </w:rPr>
        <w:t xml:space="preserve">           </w:t>
      </w:r>
      <w:r w:rsidR="00E4358B">
        <w:rPr>
          <w:sz w:val="28"/>
          <w:szCs w:val="28"/>
        </w:rPr>
        <w:t xml:space="preserve">    </w:t>
      </w:r>
      <w:r w:rsidR="001C3B94" w:rsidRPr="00E4358B">
        <w:rPr>
          <w:sz w:val="28"/>
          <w:szCs w:val="28"/>
        </w:rPr>
        <w:t xml:space="preserve">                                </w:t>
      </w:r>
      <w:r w:rsidR="0099351A" w:rsidRPr="00E4358B">
        <w:rPr>
          <w:sz w:val="28"/>
          <w:szCs w:val="28"/>
        </w:rPr>
        <w:t xml:space="preserve">     </w:t>
      </w:r>
      <w:r w:rsidR="001D7FFB" w:rsidRPr="00E4358B">
        <w:rPr>
          <w:sz w:val="28"/>
          <w:szCs w:val="28"/>
        </w:rPr>
        <w:t xml:space="preserve">   </w:t>
      </w:r>
      <w:proofErr w:type="spellStart"/>
      <w:r w:rsidR="00E4358B">
        <w:rPr>
          <w:sz w:val="28"/>
          <w:szCs w:val="28"/>
        </w:rPr>
        <w:t>А.А.</w:t>
      </w:r>
      <w:r w:rsidR="003A31F8" w:rsidRPr="00E4358B">
        <w:rPr>
          <w:sz w:val="28"/>
          <w:szCs w:val="28"/>
        </w:rPr>
        <w:t>Грунов</w:t>
      </w:r>
      <w:proofErr w:type="spellEnd"/>
    </w:p>
    <w:sectPr w:rsidR="0099351A" w:rsidRPr="00E4358B" w:rsidSect="00E4358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D43E9"/>
    <w:multiLevelType w:val="hybridMultilevel"/>
    <w:tmpl w:val="13A88E2C"/>
    <w:lvl w:ilvl="0" w:tplc="3CFAA3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C443848"/>
    <w:multiLevelType w:val="hybridMultilevel"/>
    <w:tmpl w:val="B9EC470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05798C"/>
    <w:multiLevelType w:val="hybridMultilevel"/>
    <w:tmpl w:val="B5667DE4"/>
    <w:lvl w:ilvl="0" w:tplc="DED89A4A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D1973"/>
    <w:rsid w:val="000117A8"/>
    <w:rsid w:val="00025561"/>
    <w:rsid w:val="00082D7B"/>
    <w:rsid w:val="000E6B8E"/>
    <w:rsid w:val="001000D6"/>
    <w:rsid w:val="00114F73"/>
    <w:rsid w:val="00153005"/>
    <w:rsid w:val="00177F6A"/>
    <w:rsid w:val="00187EF7"/>
    <w:rsid w:val="001C3B94"/>
    <w:rsid w:val="001C6E1B"/>
    <w:rsid w:val="001C766F"/>
    <w:rsid w:val="001C7E07"/>
    <w:rsid w:val="001D7FFB"/>
    <w:rsid w:val="001F5766"/>
    <w:rsid w:val="002746DD"/>
    <w:rsid w:val="002A6BF4"/>
    <w:rsid w:val="00306B5C"/>
    <w:rsid w:val="00386304"/>
    <w:rsid w:val="00390960"/>
    <w:rsid w:val="003A31F8"/>
    <w:rsid w:val="003B1F6E"/>
    <w:rsid w:val="00414074"/>
    <w:rsid w:val="00414642"/>
    <w:rsid w:val="00415231"/>
    <w:rsid w:val="00421CEC"/>
    <w:rsid w:val="004934BE"/>
    <w:rsid w:val="004C0ED3"/>
    <w:rsid w:val="004C4526"/>
    <w:rsid w:val="004F3017"/>
    <w:rsid w:val="004F655F"/>
    <w:rsid w:val="00534C05"/>
    <w:rsid w:val="00544E3A"/>
    <w:rsid w:val="00561A78"/>
    <w:rsid w:val="00566B71"/>
    <w:rsid w:val="00580A0A"/>
    <w:rsid w:val="005D4809"/>
    <w:rsid w:val="00622E20"/>
    <w:rsid w:val="00653D16"/>
    <w:rsid w:val="00666D15"/>
    <w:rsid w:val="00695723"/>
    <w:rsid w:val="006B0205"/>
    <w:rsid w:val="006D443A"/>
    <w:rsid w:val="006D764F"/>
    <w:rsid w:val="007012A3"/>
    <w:rsid w:val="00724AA3"/>
    <w:rsid w:val="00734974"/>
    <w:rsid w:val="0079386D"/>
    <w:rsid w:val="007E46C2"/>
    <w:rsid w:val="007F411F"/>
    <w:rsid w:val="00807838"/>
    <w:rsid w:val="00820A54"/>
    <w:rsid w:val="008351C3"/>
    <w:rsid w:val="0087252E"/>
    <w:rsid w:val="008808BB"/>
    <w:rsid w:val="008A6C83"/>
    <w:rsid w:val="008D0FE7"/>
    <w:rsid w:val="008E50BB"/>
    <w:rsid w:val="008F1C42"/>
    <w:rsid w:val="00923CEB"/>
    <w:rsid w:val="0099351A"/>
    <w:rsid w:val="00A654CE"/>
    <w:rsid w:val="00A7311A"/>
    <w:rsid w:val="00AC636B"/>
    <w:rsid w:val="00AF33F7"/>
    <w:rsid w:val="00B227C4"/>
    <w:rsid w:val="00B229FC"/>
    <w:rsid w:val="00B66144"/>
    <w:rsid w:val="00B942D1"/>
    <w:rsid w:val="00B9609E"/>
    <w:rsid w:val="00BC70E8"/>
    <w:rsid w:val="00BD1973"/>
    <w:rsid w:val="00C35968"/>
    <w:rsid w:val="00C443A8"/>
    <w:rsid w:val="00C63D00"/>
    <w:rsid w:val="00C86EF8"/>
    <w:rsid w:val="00CA4F3C"/>
    <w:rsid w:val="00CD2146"/>
    <w:rsid w:val="00CD6911"/>
    <w:rsid w:val="00CE6E65"/>
    <w:rsid w:val="00CF38C5"/>
    <w:rsid w:val="00CF49A4"/>
    <w:rsid w:val="00D02636"/>
    <w:rsid w:val="00D03640"/>
    <w:rsid w:val="00D11E7E"/>
    <w:rsid w:val="00D94BA0"/>
    <w:rsid w:val="00DA22BC"/>
    <w:rsid w:val="00DB7548"/>
    <w:rsid w:val="00E37AA7"/>
    <w:rsid w:val="00E4358B"/>
    <w:rsid w:val="00E43D58"/>
    <w:rsid w:val="00E53FF8"/>
    <w:rsid w:val="00E6115F"/>
    <w:rsid w:val="00E7146A"/>
    <w:rsid w:val="00E91CC4"/>
    <w:rsid w:val="00EC4325"/>
    <w:rsid w:val="00ED4279"/>
    <w:rsid w:val="00EF7C38"/>
    <w:rsid w:val="00F01A60"/>
    <w:rsid w:val="00F342F5"/>
    <w:rsid w:val="00F53FE0"/>
    <w:rsid w:val="00FB4067"/>
    <w:rsid w:val="00FD4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9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973"/>
    <w:pPr>
      <w:spacing w:before="100" w:beforeAutospacing="1" w:after="100" w:afterAutospacing="1"/>
    </w:pPr>
  </w:style>
  <w:style w:type="paragraph" w:styleId="a4">
    <w:name w:val="header"/>
    <w:basedOn w:val="a"/>
    <w:rsid w:val="006B0205"/>
    <w:pPr>
      <w:widowControl w:val="0"/>
      <w:tabs>
        <w:tab w:val="center" w:pos="4153"/>
        <w:tab w:val="right" w:pos="8306"/>
      </w:tabs>
      <w:suppressAutoHyphens/>
      <w:overflowPunct w:val="0"/>
      <w:autoSpaceDE w:val="0"/>
      <w:spacing w:line="348" w:lineRule="auto"/>
      <w:ind w:firstLine="709"/>
      <w:jc w:val="both"/>
    </w:pPr>
    <w:rPr>
      <w:rFonts w:eastAsia="Arial Unicode MS"/>
      <w:kern w:val="1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114F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rsid w:val="00114F7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4F73"/>
    <w:rPr>
      <w:rFonts w:ascii="Tahoma" w:hAnsi="Tahoma" w:cs="Tahoma"/>
      <w:sz w:val="16"/>
      <w:szCs w:val="16"/>
    </w:rPr>
  </w:style>
  <w:style w:type="character" w:styleId="a8">
    <w:name w:val="Hyperlink"/>
    <w:rsid w:val="007012A3"/>
    <w:rPr>
      <w:color w:val="0000FF"/>
      <w:u w:val="single"/>
    </w:rPr>
  </w:style>
  <w:style w:type="paragraph" w:customStyle="1" w:styleId="1">
    <w:name w:val="Обычный (веб)1"/>
    <w:basedOn w:val="a"/>
    <w:rsid w:val="00C35968"/>
    <w:pPr>
      <w:widowControl w:val="0"/>
      <w:suppressAutoHyphens/>
      <w:spacing w:before="280" w:after="280"/>
    </w:pPr>
    <w:rPr>
      <w:rFonts w:ascii="Arial" w:hAnsi="Arial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7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организации  взаимодействия  между</vt:lpstr>
    </vt:vector>
  </TitlesOfParts>
  <Company>111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организации  взаимодействия  между</dc:title>
  <dc:subject/>
  <dc:creator>user</dc:creator>
  <cp:keywords/>
  <dc:description/>
  <cp:lastModifiedBy>Пользователь</cp:lastModifiedBy>
  <cp:revision>3</cp:revision>
  <cp:lastPrinted>2021-04-16T06:40:00Z</cp:lastPrinted>
  <dcterms:created xsi:type="dcterms:W3CDTF">2021-04-16T06:31:00Z</dcterms:created>
  <dcterms:modified xsi:type="dcterms:W3CDTF">2021-04-16T06:40:00Z</dcterms:modified>
</cp:coreProperties>
</file>