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8" w:rsidRPr="005B6088" w:rsidRDefault="005B6088" w:rsidP="005B608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B6088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88" w:rsidRPr="005B6088" w:rsidRDefault="005B6088" w:rsidP="005B608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B6088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5B6088" w:rsidRPr="005B6088" w:rsidRDefault="005B6088" w:rsidP="005B608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B6088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5B6088" w:rsidRPr="005B6088" w:rsidRDefault="005B6088" w:rsidP="005B608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B6088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5B6088" w:rsidRPr="005B6088" w:rsidRDefault="005B6088" w:rsidP="005B608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5B6088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5B6088" w:rsidRPr="005B6088" w:rsidRDefault="005B6088" w:rsidP="005B608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5B6088" w:rsidRPr="005B6088" w:rsidRDefault="005B6088" w:rsidP="005B6088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5B608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3C1F00" w:rsidRPr="005B6088" w:rsidRDefault="003C1F00" w:rsidP="005B6088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B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5B608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30.03.2021</w:t>
                  </w:r>
                  <w:r w:rsidRPr="005B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102</w:t>
                  </w:r>
                </w:p>
              </w:txbxContent>
            </v:textbox>
            <w10:wrap type="square" side="largest"/>
          </v:shape>
        </w:pict>
      </w:r>
    </w:p>
    <w:p w:rsidR="005B6088" w:rsidRPr="005B6088" w:rsidRDefault="005B6088" w:rsidP="005B6088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6088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A33A50" w:rsidRPr="005B6088" w:rsidRDefault="00A33A50" w:rsidP="00A33A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A33A50" w:rsidRPr="005B6088" w:rsidRDefault="00A33A50" w:rsidP="00A33A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 утверждении муниципальной</w:t>
      </w:r>
    </w:p>
    <w:p w:rsidR="00A33A50" w:rsidRPr="005B6088" w:rsidRDefault="00A33A50" w:rsidP="00A33A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программы «</w:t>
      </w:r>
      <w:r w:rsidRPr="005B6088">
        <w:rPr>
          <w:rFonts w:ascii="Times New Roman" w:hAnsi="Times New Roman" w:cs="Times New Roman"/>
          <w:b/>
          <w:bCs/>
          <w:sz w:val="28"/>
          <w:szCs w:val="28"/>
        </w:rPr>
        <w:t>Укрепление общественного здоровья</w:t>
      </w: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»</w:t>
      </w:r>
    </w:p>
    <w:p w:rsidR="00A33A50" w:rsidRPr="005B6088" w:rsidRDefault="00A33A50" w:rsidP="00A33A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целях реализации на территории Балтайского муниципального района мероприятий регионального проекта «Формирование системы мотивации граждан к здоровому образу жизни, </w:t>
      </w:r>
      <w:r w:rsidRPr="005B6088">
        <w:rPr>
          <w:rStyle w:val="11"/>
          <w:rFonts w:ascii="Times New Roman" w:hAnsi="Times New Roman" w:cs="Times New Roman"/>
          <w:sz w:val="28"/>
          <w:szCs w:val="28"/>
        </w:rPr>
        <w:t>включая здоровое питание и отказ от вредных привычек» федерального проекта «Укрепление общественного здоровья» национального проекта «Демография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», руководствуясь Уставом Балтайского муниципального района,</w:t>
      </w: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ПОСТАНОВЛЯЮ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A33A50" w:rsidRPr="005B6088" w:rsidRDefault="005B6088" w:rsidP="00A33A5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 w:rsidR="00A33A50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Утвердить муниципальную программу «</w:t>
      </w:r>
      <w:r w:rsidR="00A33A50" w:rsidRPr="005B6088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</w:t>
      </w:r>
      <w:r w:rsidR="00A33A50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согласно приложению.</w:t>
      </w: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5B6088" w:rsidRDefault="005B6088" w:rsidP="00A33A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B6088" w:rsidRDefault="005B6088" w:rsidP="00A33A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B6088" w:rsidRDefault="005B6088" w:rsidP="00A33A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Балтайского </w:t>
      </w:r>
    </w:p>
    <w:p w:rsidR="00A33A50" w:rsidRPr="005B6088" w:rsidRDefault="00A33A50" w:rsidP="00A33A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sectPr w:rsidR="00A33A50" w:rsidRPr="005B6088" w:rsidSect="008114CC">
          <w:headerReference w:type="default" r:id="rId9"/>
          <w:headerReference w:type="first" r:id="rId10"/>
          <w:pgSz w:w="11906" w:h="16838"/>
          <w:pgMar w:top="567" w:right="1134" w:bottom="567" w:left="1418" w:header="397" w:footer="709" w:gutter="0"/>
          <w:cols w:space="720"/>
          <w:docGrid w:linePitch="299"/>
        </w:sect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</w:t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иципального района</w:t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А.А.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Грунов</w:t>
      </w:r>
    </w:p>
    <w:p w:rsidR="005B6088" w:rsidRPr="005B6088" w:rsidRDefault="005B6088" w:rsidP="005B60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6088" w:rsidRPr="005B6088" w:rsidRDefault="005B6088" w:rsidP="005B608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6088" w:rsidRPr="005B6088" w:rsidRDefault="005B6088" w:rsidP="005B608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5B6088" w:rsidRPr="005B6088" w:rsidRDefault="005B6088" w:rsidP="005B608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от 30.03.2021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C2453" w:rsidRPr="00C717AB" w:rsidRDefault="007C2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453" w:rsidRPr="00C717AB" w:rsidRDefault="007C2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453" w:rsidRPr="00C717AB" w:rsidRDefault="007C2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453" w:rsidRDefault="007C2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611" w:rsidRPr="00C717AB" w:rsidRDefault="00D8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A50" w:rsidRDefault="00445F20" w:rsidP="00445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303845"/>
      <w:r w:rsidRPr="00C717AB"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="00E51C47" w:rsidRPr="00C717AB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</w:p>
    <w:p w:rsidR="007C2453" w:rsidRPr="00C717AB" w:rsidRDefault="00445F20" w:rsidP="00445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7AB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здоровья»</w:t>
      </w:r>
      <w:bookmarkEnd w:id="0"/>
    </w:p>
    <w:p w:rsidR="007C2453" w:rsidRDefault="007C2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8" w:rsidRDefault="005B6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B6088" w:rsidSect="00950F8D">
          <w:headerReference w:type="default" r:id="rId11"/>
          <w:pgSz w:w="11906" w:h="16838"/>
          <w:pgMar w:top="567" w:right="1134" w:bottom="567" w:left="1418" w:header="397" w:footer="709" w:gutter="0"/>
          <w:pgNumType w:start="2"/>
          <w:cols w:space="720"/>
          <w:formProt w:val="0"/>
          <w:docGrid w:linePitch="360" w:charSpace="16384"/>
        </w:sectPr>
      </w:pPr>
    </w:p>
    <w:p w:rsidR="00D85611" w:rsidRPr="005B6088" w:rsidRDefault="005B6088" w:rsidP="00D8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D85611" w:rsidRPr="005B6088" w:rsidRDefault="00D85611" w:rsidP="00D8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85611" w:rsidRPr="005B6088" w:rsidRDefault="00D85611" w:rsidP="00D8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здоровья»</w:t>
      </w:r>
    </w:p>
    <w:p w:rsidR="00D85611" w:rsidRPr="00D85611" w:rsidRDefault="00D85611" w:rsidP="00D8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2880"/>
        <w:gridCol w:w="1231"/>
        <w:gridCol w:w="851"/>
        <w:gridCol w:w="992"/>
        <w:gridCol w:w="992"/>
        <w:gridCol w:w="992"/>
        <w:gridCol w:w="1560"/>
      </w:tblGrid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муниципальной</w:t>
            </w:r>
          </w:p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5B60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B6088">
              <w:rPr>
                <w:rFonts w:ascii="Times New Roman" w:hAnsi="Times New Roman" w:cs="Times New Roman"/>
                <w:bCs/>
                <w:sz w:val="24"/>
                <w:szCs w:val="24"/>
              </w:rPr>
              <w:t>«Укрепление общественного здоровья»</w:t>
            </w: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5B60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Балтайского муниципального района, ГУЗ СО «Балтайская РБ» (по согласованию)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5B60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Балтайского муниципального района</w:t>
            </w:r>
            <w:r w:rsidR="00B767C3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ГУЗ СО «Балтайская РБ» (по согласованию)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5B6088" w:rsidP="00D8561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-</w:t>
            </w:r>
            <w:r w:rsidR="00B767C3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смертности населения Балтайского муниципального района от основных причин, в том числе среди трудоспособного населения, а также улучшение демографических показателей до значений среднеобластного уровня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5B6088" w:rsidP="00D8561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-</w:t>
            </w:r>
            <w:r w:rsidR="00B767C3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воспитание у населения ответственного отношения к своему здоровью</w:t>
            </w:r>
            <w:r w:rsidR="00D85611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;</w:t>
            </w:r>
          </w:p>
          <w:p w:rsidR="00D85611" w:rsidRPr="005B6088" w:rsidRDefault="005B6088" w:rsidP="008E5E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-</w:t>
            </w:r>
            <w:r w:rsidR="00B767C3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осмотров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5B6088" w:rsidP="005B608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-</w:t>
            </w:r>
            <w:r w:rsidR="0019284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увеличение продолжительности жизни населения района, сохранение трудового потенциала, укрепление и восстановление здоровья детей и подростков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1928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Сроки </w:t>
            </w:r>
            <w:r w:rsidR="0019284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реализации муници</w:t>
            </w: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1928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2021-202</w:t>
            </w:r>
            <w:r w:rsidR="0019284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85611" w:rsidRPr="005B6088" w:rsidTr="005B6088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92848" w:rsidRPr="005B6088" w:rsidTr="005B608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8" w:rsidRPr="005B6088" w:rsidRDefault="00192848" w:rsidP="00D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2025</w:t>
            </w:r>
          </w:p>
        </w:tc>
      </w:tr>
      <w:tr w:rsidR="00192848" w:rsidRPr="005B6088" w:rsidTr="005B6088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48" w:rsidRPr="005B6088" w:rsidRDefault="005B6088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="0019284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естный бюджет Балтайского муниципального района (прогнозно)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8" w:rsidRPr="005B6088" w:rsidRDefault="00192848" w:rsidP="005B60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5,0</w:t>
            </w:r>
          </w:p>
        </w:tc>
      </w:tr>
      <w:tr w:rsidR="00D85611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D85611" w:rsidP="00D856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Целевые показатели муниципальной программы (индикаторы)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1" w:rsidRPr="005B6088" w:rsidRDefault="005B6088" w:rsidP="00D856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-</w:t>
            </w:r>
            <w:r w:rsidR="007E7BD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смертности населения от основных причин</w:t>
            </w:r>
            <w:r w:rsidR="00D85611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;</w:t>
            </w:r>
          </w:p>
          <w:p w:rsidR="00D85611" w:rsidRPr="005B6088" w:rsidRDefault="005B6088" w:rsidP="00D8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7E7BD8"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заболеваемости системы кровообращения</w:t>
            </w:r>
          </w:p>
        </w:tc>
      </w:tr>
      <w:tr w:rsidR="007E7BD8" w:rsidRPr="005B6088" w:rsidTr="005B60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8" w:rsidRPr="005B6088" w:rsidRDefault="007E7BD8" w:rsidP="007E7B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8" w:rsidRPr="005B6088" w:rsidRDefault="007E7BD8" w:rsidP="007E7BD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B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Общий контроль за исполнением Программы осуществляется администрацией Балтайского муниципального района. В ходе реализации Программы ежегодно уточняются механизм ее реализации и состав исполнителей</w:t>
            </w:r>
          </w:p>
        </w:tc>
      </w:tr>
    </w:tbl>
    <w:p w:rsidR="00D85611" w:rsidRPr="00C717AB" w:rsidRDefault="00D8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53" w:rsidRPr="005B6088" w:rsidRDefault="007E7BD8" w:rsidP="0062783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088">
        <w:rPr>
          <w:rFonts w:ascii="Times New Roman" w:hAnsi="Times New Roman"/>
          <w:b/>
          <w:bCs/>
          <w:sz w:val="28"/>
          <w:szCs w:val="28"/>
        </w:rPr>
        <w:t>Х</w:t>
      </w:r>
      <w:r w:rsidR="00E51C47" w:rsidRPr="005B6088">
        <w:rPr>
          <w:rFonts w:ascii="Times New Roman" w:hAnsi="Times New Roman"/>
          <w:b/>
          <w:bCs/>
          <w:sz w:val="28"/>
          <w:szCs w:val="28"/>
        </w:rPr>
        <w:t>арактеристика</w:t>
      </w:r>
      <w:r w:rsidRPr="005B6088">
        <w:rPr>
          <w:rFonts w:ascii="Times New Roman" w:hAnsi="Times New Roman"/>
          <w:b/>
          <w:bCs/>
          <w:sz w:val="28"/>
          <w:szCs w:val="28"/>
        </w:rPr>
        <w:t xml:space="preserve"> сферы реализации Программы</w:t>
      </w:r>
    </w:p>
    <w:p w:rsidR="00F33979" w:rsidRPr="005B6088" w:rsidRDefault="00F33979" w:rsidP="00F3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453" w:rsidRPr="00492D83" w:rsidRDefault="001A4FF0" w:rsidP="00492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П</w:t>
      </w:r>
      <w:r w:rsidR="00E51C47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рограмма </w:t>
      </w:r>
      <w:r w:rsidR="00445F2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разработана в рамках реализации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</w:t>
      </w:r>
      <w:r w:rsidR="00E51C47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7C2453" w:rsidRPr="00492D83" w:rsidRDefault="001A4FF0" w:rsidP="00492D83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П</w:t>
      </w:r>
      <w:r w:rsidR="00E51C47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диспансеризации и профилактического медицинского осмотра, раннего выявления факторов риска хронических неинфекционных заболеваний и их коррекции.</w:t>
      </w:r>
    </w:p>
    <w:p w:rsidR="007C2453" w:rsidRPr="00492D83" w:rsidRDefault="00E51C47" w:rsidP="00492D83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Style w:val="FontStyle42"/>
          <w:color w:val="auto"/>
          <w:sz w:val="28"/>
          <w:szCs w:val="28"/>
        </w:rPr>
        <w:t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</w:t>
      </w:r>
    </w:p>
    <w:p w:rsidR="007C2453" w:rsidRPr="00492D83" w:rsidRDefault="00E51C47" w:rsidP="00492D83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Срок реализации 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П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r w:rsidR="00F33979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F020DC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1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-202</w:t>
      </w:r>
      <w:r w:rsidR="00F020DC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5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7C2453" w:rsidRPr="00492D83" w:rsidRDefault="001A4FF0" w:rsidP="00492D83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П</w:t>
      </w:r>
      <w:r w:rsidR="00E51C47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рограмма носит межведомственный и системный характер, ведет к достижению целевых показателей национального проекта «Демография», а также способствует достижению целей других региональных и федеральных проектов.</w:t>
      </w:r>
    </w:p>
    <w:p w:rsidR="001A4FF0" w:rsidRPr="005B6088" w:rsidRDefault="001A4FF0" w:rsidP="00844ED8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D8" w:rsidRPr="005B6088" w:rsidRDefault="00E51C47" w:rsidP="007E7BD8">
      <w:pPr>
        <w:pStyle w:val="-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характеристика </w:t>
      </w:r>
      <w:r w:rsidR="008A53E0" w:rsidRPr="005B6088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r w:rsidR="00844ED8" w:rsidRPr="005B6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F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44ED8" w:rsidRPr="005B6088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25926" w:rsidRPr="00492D83" w:rsidRDefault="00C556C4" w:rsidP="00825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Балтайский</w:t>
      </w:r>
      <w:r w:rsidR="00825926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="00825926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 расположен на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правом</w:t>
      </w:r>
      <w:r w:rsidR="007E7BD8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берегу реки Волга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, г</w:t>
      </w:r>
      <w:r w:rsidR="00825926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раничит с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Ульяновской и Пензенской</w:t>
      </w:r>
      <w:r w:rsidR="00825926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област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ями, Вольским и Базарно – Карабулакским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районами Саратовской области</w:t>
      </w:r>
      <w:r w:rsidR="00825926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5926" w:rsidRPr="00492D83" w:rsidRDefault="00825926" w:rsidP="00825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Площадь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Балтайского 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района достигает </w:t>
      </w:r>
      <w:r w:rsidR="00702530" w:rsidRPr="00492D83">
        <w:rPr>
          <w:rFonts w:ascii="Times New Roman" w:hAnsi="Times New Roman" w:cs="Times New Roman"/>
          <w:color w:val="auto"/>
          <w:sz w:val="28"/>
          <w:szCs w:val="28"/>
        </w:rPr>
        <w:t>1300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квадратных километров. Через </w:t>
      </w:r>
      <w:r w:rsidR="00702530" w:rsidRPr="00492D83">
        <w:rPr>
          <w:rFonts w:ascii="Times New Roman" w:hAnsi="Times New Roman" w:cs="Times New Roman"/>
          <w:color w:val="auto"/>
          <w:sz w:val="28"/>
          <w:szCs w:val="28"/>
        </w:rPr>
        <w:t>Балтайский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 протекает река </w:t>
      </w:r>
      <w:r w:rsidR="00702530" w:rsidRPr="00492D83">
        <w:rPr>
          <w:rFonts w:ascii="Times New Roman" w:hAnsi="Times New Roman" w:cs="Times New Roman"/>
          <w:color w:val="auto"/>
          <w:sz w:val="28"/>
          <w:szCs w:val="28"/>
        </w:rPr>
        <w:t>Алай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028AB" w:rsidRPr="00492D83" w:rsidRDefault="00825926" w:rsidP="00302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центр – </w:t>
      </w:r>
      <w:r w:rsidR="00702530" w:rsidRPr="00492D83">
        <w:rPr>
          <w:rFonts w:ascii="Times New Roman" w:hAnsi="Times New Roman" w:cs="Times New Roman"/>
          <w:color w:val="auto"/>
          <w:sz w:val="28"/>
          <w:szCs w:val="28"/>
        </w:rPr>
        <w:t>село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2530" w:rsidRPr="00492D83">
        <w:rPr>
          <w:rFonts w:ascii="Times New Roman" w:hAnsi="Times New Roman" w:cs="Times New Roman"/>
          <w:color w:val="auto"/>
          <w:sz w:val="28"/>
          <w:szCs w:val="28"/>
        </w:rPr>
        <w:t>Балтай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. В состав </w:t>
      </w:r>
      <w:r w:rsidR="00FF284D" w:rsidRPr="00492D83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входят </w:t>
      </w:r>
      <w:r w:rsidR="00FF284D" w:rsidRPr="00492D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образований (</w:t>
      </w:r>
      <w:r w:rsidR="00FF284D" w:rsidRPr="00492D8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пунктов)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5926" w:rsidRPr="00492D83" w:rsidRDefault="00825926" w:rsidP="00302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Плотность населения: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8,2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F2297C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/км².</w:t>
      </w:r>
    </w:p>
    <w:p w:rsidR="00825926" w:rsidRPr="00492D83" w:rsidRDefault="00825926" w:rsidP="00825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Климат в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Балтайском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3979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умеренно-континентальный. 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температура воздуха летом составляет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°С. Среднемесячная температура в январе составляет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3028AB" w:rsidRPr="00492D83">
        <w:rPr>
          <w:rFonts w:ascii="Times New Roman" w:hAnsi="Times New Roman" w:cs="Times New Roman"/>
          <w:color w:val="auto"/>
          <w:sz w:val="28"/>
          <w:szCs w:val="28"/>
        </w:rPr>
        <w:t>°С.</w:t>
      </w:r>
    </w:p>
    <w:p w:rsidR="00825926" w:rsidRPr="00492D83" w:rsidRDefault="00825926" w:rsidP="00825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Годовая сумма осадков составляет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450-580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мм. Относительная влажность воздуха зимой превышает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A1888" w:rsidRPr="00492D83">
        <w:rPr>
          <w:rFonts w:ascii="Times New Roman" w:hAnsi="Times New Roman" w:cs="Times New Roman"/>
          <w:color w:val="auto"/>
          <w:sz w:val="28"/>
          <w:szCs w:val="28"/>
        </w:rPr>
        <w:t>. Летом она составляет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55-60</w:t>
      </w:r>
      <w:r w:rsidR="00492D8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888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4FF0" w:rsidRDefault="001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453" w:rsidRPr="005B6088" w:rsidRDefault="00E51C47" w:rsidP="005501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Демографические характеристики</w:t>
      </w:r>
    </w:p>
    <w:p w:rsidR="00F33979" w:rsidRPr="00492D83" w:rsidRDefault="00F33979" w:rsidP="00F339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района по состоянию на 1 января 20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года проживает 1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0668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в том числе сельское население — 1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0668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550194" w:rsidRPr="00492D83" w:rsidRDefault="00F33979" w:rsidP="00550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</w:t>
      </w:r>
      <w:r w:rsidR="00FD7A1A" w:rsidRPr="00492D83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района по полу и возрасту: </w:t>
      </w:r>
      <w:r w:rsidRPr="00492D83">
        <w:rPr>
          <w:rFonts w:ascii="Times New Roman" w:hAnsi="Times New Roman" w:cs="Times New Roman"/>
          <w:iCs/>
          <w:color w:val="auto"/>
          <w:sz w:val="28"/>
          <w:szCs w:val="28"/>
        </w:rPr>
        <w:t>дети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(0-14 лет)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1651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человека, из них мальчики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849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девочки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802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492D83">
        <w:rPr>
          <w:rFonts w:ascii="Times New Roman" w:hAnsi="Times New Roman" w:cs="Times New Roman"/>
          <w:iCs/>
          <w:color w:val="auto"/>
          <w:sz w:val="28"/>
          <w:szCs w:val="28"/>
        </w:rPr>
        <w:t>подростки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(15-17 лет)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325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юноши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171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девушки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154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492D8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взрослые 18 лет и старше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8692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мужчины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3934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женщины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4758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92D83">
        <w:rPr>
          <w:rFonts w:ascii="Times New Roman" w:hAnsi="Times New Roman" w:cs="Times New Roman"/>
          <w:iCs/>
          <w:color w:val="auto"/>
          <w:sz w:val="28"/>
          <w:szCs w:val="28"/>
        </w:rPr>
        <w:t>трудоспособного возраста</w:t>
      </w:r>
      <w:r w:rsidR="00492D8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5335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мужчины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2907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женщины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2428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iCs/>
          <w:color w:val="auto"/>
          <w:sz w:val="28"/>
          <w:szCs w:val="28"/>
        </w:rPr>
        <w:t>старше трудоспособного</w:t>
      </w:r>
      <w:r w:rsidR="00492D8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3357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мужчины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1027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женщины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2330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4FF0" w:rsidRDefault="001A4FF0" w:rsidP="005501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979" w:rsidRPr="005B6088" w:rsidRDefault="00F33979" w:rsidP="005501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Заболеваемость и смертность</w:t>
      </w:r>
    </w:p>
    <w:p w:rsidR="0062783E" w:rsidRPr="005B6088" w:rsidRDefault="00F33979" w:rsidP="00550194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от неинфекционных заболеваний в динамике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По данным Саратовстата, численность населения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района на 1 января 20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составила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10668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10668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100 процентов)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сельские жители.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Население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Балтайского 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района за год сократилось на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2,8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(на </w:t>
      </w:r>
      <w:r w:rsidR="00B61491" w:rsidRPr="00492D8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человек). Снижение численности населения обусловлено как естественной, так и миграционной убылью населения.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По итогам 20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Балтайском муниципальном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районе родилось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детей, что на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меньше в сравнении с 20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годом </w:t>
      </w:r>
      <w:r w:rsidR="0062783E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(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родилось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. Коэффициент рождаемости составил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8,3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(20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DB0" w:rsidRPr="00492D83">
        <w:rPr>
          <w:rFonts w:ascii="Times New Roman" w:hAnsi="Times New Roman" w:cs="Times New Roman"/>
          <w:color w:val="auto"/>
          <w:sz w:val="28"/>
          <w:szCs w:val="28"/>
        </w:rPr>
        <w:t>9,1</w:t>
      </w:r>
      <w:r w:rsidR="00A06AFD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). Объективный фактор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, повлиявший на изменение показателя </w:t>
      </w:r>
      <w:r w:rsidR="0062783E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уменьшение количест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>ва женщин фертильного возраста.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При сравнительном анализе смертности в </w:t>
      </w:r>
      <w:r w:rsidR="00E31C16" w:rsidRPr="00492D83">
        <w:rPr>
          <w:rFonts w:ascii="Times New Roman" w:hAnsi="Times New Roman" w:cs="Times New Roman"/>
          <w:color w:val="auto"/>
          <w:sz w:val="28"/>
          <w:szCs w:val="28"/>
        </w:rPr>
        <w:t>Балтайско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районе в 20</w:t>
      </w:r>
      <w:r w:rsidR="00E31C16"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и 20</w:t>
      </w:r>
      <w:r w:rsidR="00E31C16" w:rsidRPr="00492D8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>одах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снижение общей смертности на </w:t>
      </w:r>
      <w:r w:rsidR="00EA1814" w:rsidRPr="00492D83">
        <w:rPr>
          <w:rFonts w:ascii="Times New Roman" w:hAnsi="Times New Roman" w:cs="Times New Roman"/>
          <w:color w:val="auto"/>
          <w:sz w:val="28"/>
          <w:szCs w:val="28"/>
        </w:rPr>
        <w:t>2,8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C8E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EA1814" w:rsidRPr="00492D83">
        <w:rPr>
          <w:rFonts w:ascii="Times New Roman" w:hAnsi="Times New Roman" w:cs="Times New Roman"/>
          <w:color w:val="auto"/>
          <w:sz w:val="28"/>
          <w:szCs w:val="28"/>
        </w:rPr>
        <w:t>194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овека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35832" w:rsidRPr="00492D83">
        <w:rPr>
          <w:rFonts w:ascii="Times New Roman" w:hAnsi="Times New Roman" w:cs="Times New Roman"/>
          <w:color w:val="auto"/>
          <w:sz w:val="28"/>
          <w:szCs w:val="28"/>
        </w:rPr>
        <w:t>17,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1000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нас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>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D5A52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D5A52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C8E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179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16,2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>000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нас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>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D5A52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FD5A52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Несмотря на это, превышение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</w:t>
      </w:r>
      <w:r w:rsidR="00863C8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по Саратовской области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B4779" w:rsidRPr="00492D83">
        <w:rPr>
          <w:rFonts w:ascii="Times New Roman" w:hAnsi="Times New Roman" w:cs="Times New Roman"/>
          <w:color w:val="auto"/>
          <w:sz w:val="28"/>
          <w:szCs w:val="28"/>
        </w:rPr>
        <w:t>13,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 составляет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29,9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Естественная убыль населения: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D5A52" w:rsidRPr="00492D8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35832" w:rsidRPr="00492D83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1000 населения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(показатель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 Саратовской области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5,4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D5A52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6AFD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D5A52" w:rsidRPr="00492D8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7,1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1000 населения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(показатель 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>по Саратовской области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4,8</w:t>
      </w:r>
      <w:r w:rsidR="0062783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06AFD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6AFD" w:rsidRPr="00492D83" w:rsidRDefault="00A06AFD" w:rsidP="00A06AFD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сновной причиной смертности населения являются болезни системы кровообращения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55,4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от всех умерших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A06AFD" w:rsidRPr="00492D83" w:rsidRDefault="00A06AFD" w:rsidP="00A06AFD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D0E" w:rsidRPr="00492D83">
        <w:rPr>
          <w:rFonts w:ascii="Times New Roman" w:hAnsi="Times New Roman" w:cs="Times New Roman"/>
          <w:color w:val="auto"/>
          <w:sz w:val="28"/>
          <w:szCs w:val="28"/>
        </w:rPr>
        <w:t>98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94D0E" w:rsidRPr="00492D83">
        <w:rPr>
          <w:rFonts w:ascii="Times New Roman" w:hAnsi="Times New Roman" w:cs="Times New Roman"/>
          <w:color w:val="auto"/>
          <w:sz w:val="28"/>
          <w:szCs w:val="28"/>
        </w:rPr>
        <w:t>904,4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77A44" w:rsidRPr="00492D83" w:rsidRDefault="00A06AFD" w:rsidP="00A06AFD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1A4FF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845,1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на 100 тысяч населения)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7A44" w:rsidRPr="00492D83" w:rsidRDefault="00C77A44" w:rsidP="00C77A4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Отмечается увеличение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количества умерших от болезней системы кровообращения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4,2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и превышение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27,5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показателя по Саратовской области (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709,7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77A44" w:rsidRPr="00492D83" w:rsidRDefault="00A06AFD" w:rsidP="00A06AFD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Доля умерших от болезней систем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кровообращения в возрасте 75 лет и старше </w:t>
      </w:r>
      <w:r w:rsidR="007138A2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составила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E96" w:rsidRPr="00492D83">
        <w:rPr>
          <w:rFonts w:ascii="Times New Roman" w:hAnsi="Times New Roman" w:cs="Times New Roman"/>
          <w:color w:val="auto"/>
          <w:sz w:val="28"/>
          <w:szCs w:val="28"/>
        </w:rPr>
        <w:t>64,2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Смертность от внешних причин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увеличилась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41,6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E96" w:rsidRPr="00492D8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14E96" w:rsidRPr="00492D83">
        <w:rPr>
          <w:rFonts w:ascii="Times New Roman" w:hAnsi="Times New Roman" w:cs="Times New Roman"/>
          <w:color w:val="auto"/>
          <w:sz w:val="28"/>
          <w:szCs w:val="28"/>
        </w:rPr>
        <w:t>156,9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A7EE5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97151" w:rsidRPr="00492D8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914E96" w:rsidRPr="00492D8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107,9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AA7EE5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Данный показатель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выше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показателя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 Саратовской области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104,2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Смертность от новообразований увеличилась на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34,7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и превысила на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34,6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показатель по Саратовской области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211,8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284,7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717AB" w:rsidRPr="00492D83" w:rsidRDefault="00C717AB" w:rsidP="00792D9F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206,0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пищеварения в 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увеличилась на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6,3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83,1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AA7EE5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1993" w:rsidRPr="00492D83">
        <w:rPr>
          <w:rFonts w:ascii="Times New Roman" w:hAnsi="Times New Roman" w:cs="Times New Roman"/>
          <w:color w:val="auto"/>
          <w:sz w:val="28"/>
          <w:szCs w:val="28"/>
        </w:rPr>
        <w:t>80,9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2C1993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смертности от болезней органов пищеварения ниже 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>показателя по Саратовской области (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93,4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7EE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на 10,8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Смертность от болезней органов дыхания 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снизилась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4,3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и превысила на 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240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>показатель по Саратовской области (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43,2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населения):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147,7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F519A" w:rsidRPr="00492D83">
        <w:rPr>
          <w:rFonts w:ascii="Times New Roman" w:hAnsi="Times New Roman" w:cs="Times New Roman"/>
          <w:color w:val="auto"/>
          <w:sz w:val="28"/>
          <w:szCs w:val="28"/>
        </w:rPr>
        <w:t>152,8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Смертность населения в трудоспособном возрасте в 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году увеличилась по сравнению с 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27,2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Смертность мужчин в трудоспособном возрасте от всех причин состав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ила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024B16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C717A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Смертность женщин в трудоспособном возрасте от всех причин состав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ила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163,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024B16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Показатель смертности от болезней системы кровообращения в 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41673" w:rsidRPr="00492D8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трудоспособном возрасте снизился на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(12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3149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9F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7138A2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03149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Данный показатель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выше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показателя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 Саратовской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117,9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Смертность от травм и отравлений в трудоспособном возрасте увеличилась на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53,8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227,0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3149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 w:rsidR="00A71C3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105,5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3149B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03149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Превышение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по Саратовской области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(1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8,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составило </w:t>
      </w:r>
      <w:r w:rsidR="00EF3B6E" w:rsidRPr="00492D83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Смертность в трудоспособном возрасте от новообразований в 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снизил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7AB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69,9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BF6824" w:rsidRPr="00492D83" w:rsidRDefault="00C717AB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20DC" w:rsidRPr="00492D8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B40" w:rsidRPr="00492D8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A44" w:rsidRPr="00492D83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104,8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F6824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550194" w:rsidP="0003149B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>Отмечается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снижение данного показателя по от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>ношению к областному показателю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13,7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F08C5" w:rsidRPr="00492D83">
        <w:rPr>
          <w:rFonts w:ascii="Times New Roman" w:hAnsi="Times New Roman" w:cs="Times New Roman"/>
          <w:color w:val="auto"/>
          <w:sz w:val="28"/>
          <w:szCs w:val="28"/>
        </w:rPr>
        <w:t>80,5</w:t>
      </w:r>
      <w:r w:rsidR="00574689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145F" w:rsidRPr="00492D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на 100 </w:t>
      </w:r>
      <w:r w:rsidR="004C6E17" w:rsidRPr="00492D83">
        <w:rPr>
          <w:rFonts w:ascii="Times New Roman" w:hAnsi="Times New Roman" w:cs="Times New Roman"/>
          <w:color w:val="auto"/>
          <w:sz w:val="28"/>
          <w:szCs w:val="28"/>
        </w:rPr>
        <w:t>тысяч населения</w:t>
      </w:r>
      <w:r w:rsidR="00C717AB" w:rsidRPr="00492D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45B40" w:rsidRPr="00492D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7AB" w:rsidRPr="00492D83" w:rsidRDefault="00C717AB" w:rsidP="0055019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Балтайского 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района отмечена многолетняя тенденция увеличения численности населения старше трудоспособного возраста, что свидетельствует о демографическом старении населения </w:t>
      </w:r>
      <w:r w:rsidR="001A4FF0"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Балтайского муниципального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района. Доля лиц старше трудоспособного возраста в структуре общей численности населения за 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последнее десятилетие увеличилась на </w:t>
      </w:r>
      <w:r w:rsidR="004F2769" w:rsidRPr="00492D83">
        <w:rPr>
          <w:rFonts w:ascii="Times New Roman" w:hAnsi="Times New Roman" w:cs="Times New Roman"/>
          <w:color w:val="auto"/>
          <w:sz w:val="28"/>
          <w:szCs w:val="28"/>
        </w:rPr>
        <w:t>11,3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 xml:space="preserve"> и на начало года составила более </w:t>
      </w:r>
      <w:r w:rsidR="00C13FC5" w:rsidRPr="00492D83">
        <w:rPr>
          <w:rFonts w:ascii="Times New Roman" w:hAnsi="Times New Roman" w:cs="Times New Roman"/>
          <w:color w:val="auto"/>
          <w:sz w:val="28"/>
          <w:szCs w:val="28"/>
        </w:rPr>
        <w:t>31,4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92D83">
        <w:rPr>
          <w:rFonts w:ascii="Times New Roman" w:hAnsi="Times New Roman" w:cs="Times New Roman"/>
          <w:color w:val="auto"/>
          <w:sz w:val="28"/>
          <w:szCs w:val="28"/>
        </w:rPr>
        <w:t>. В среднесрочной перспективе данная динамика будет продолжена на фоне снижения численности трудоспособного населения, что может привести к росту числа умерших за счет высокой смертности лиц с</w:t>
      </w:r>
      <w:r w:rsidR="00550194" w:rsidRPr="00492D83">
        <w:rPr>
          <w:rFonts w:ascii="Times New Roman" w:hAnsi="Times New Roman" w:cs="Times New Roman"/>
          <w:color w:val="auto"/>
          <w:sz w:val="28"/>
          <w:szCs w:val="28"/>
        </w:rPr>
        <w:t>тарше трудоспособного возраста.</w:t>
      </w:r>
    </w:p>
    <w:p w:rsidR="001A4FF0" w:rsidRDefault="001A4FF0" w:rsidP="00274903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Заболеваемость населения злокачественными образованиями</w:t>
      </w:r>
    </w:p>
    <w:p w:rsidR="00274903" w:rsidRPr="005B6088" w:rsidRDefault="0060177F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Балтайский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</w:t>
      </w:r>
      <w:r w:rsidR="001A4FF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74903" w:rsidRPr="005B6088">
        <w:rPr>
          <w:rFonts w:ascii="Times New Roman" w:hAnsi="Times New Roman" w:cs="Times New Roman"/>
          <w:sz w:val="28"/>
          <w:szCs w:val="28"/>
        </w:rPr>
        <w:t>район</w:t>
      </w:r>
      <w:r w:rsidR="001A4FF0">
        <w:rPr>
          <w:rFonts w:ascii="Times New Roman" w:hAnsi="Times New Roman" w:cs="Times New Roman"/>
          <w:sz w:val="28"/>
          <w:szCs w:val="28"/>
        </w:rPr>
        <w:t xml:space="preserve"> 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входит в число районов, где отмечается высокий уровень онкозаболеваемости. На диспансерном учете у врача онколога состоит </w:t>
      </w:r>
      <w:r w:rsidR="00373BBE" w:rsidRPr="005B6088">
        <w:rPr>
          <w:rFonts w:ascii="Times New Roman" w:hAnsi="Times New Roman" w:cs="Times New Roman"/>
          <w:sz w:val="28"/>
          <w:szCs w:val="28"/>
        </w:rPr>
        <w:t>292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3BBE" w:rsidRPr="005B6088">
        <w:rPr>
          <w:rFonts w:ascii="Times New Roman" w:hAnsi="Times New Roman" w:cs="Times New Roman"/>
          <w:sz w:val="28"/>
          <w:szCs w:val="28"/>
        </w:rPr>
        <w:t>а</w:t>
      </w:r>
      <w:r w:rsidR="00274903" w:rsidRPr="005B6088">
        <w:rPr>
          <w:rFonts w:ascii="Times New Roman" w:hAnsi="Times New Roman" w:cs="Times New Roman"/>
          <w:sz w:val="28"/>
          <w:szCs w:val="28"/>
        </w:rPr>
        <w:t>.</w:t>
      </w: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Первичная заболеваемость онкопатологией в 201</w:t>
      </w:r>
      <w:r w:rsidR="00F020DC" w:rsidRPr="005B6088">
        <w:rPr>
          <w:rFonts w:ascii="Times New Roman" w:hAnsi="Times New Roman" w:cs="Times New Roman"/>
          <w:sz w:val="28"/>
          <w:szCs w:val="28"/>
        </w:rPr>
        <w:t>9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г</w:t>
      </w:r>
      <w:r w:rsidR="009B1DE1" w:rsidRPr="005B6088">
        <w:rPr>
          <w:rFonts w:ascii="Times New Roman" w:hAnsi="Times New Roman" w:cs="Times New Roman"/>
          <w:sz w:val="28"/>
          <w:szCs w:val="28"/>
        </w:rPr>
        <w:t>оду</w:t>
      </w:r>
      <w:r w:rsidRPr="005B6088">
        <w:rPr>
          <w:rFonts w:ascii="Times New Roman" w:hAnsi="Times New Roman" w:cs="Times New Roman"/>
          <w:sz w:val="28"/>
          <w:szCs w:val="28"/>
        </w:rPr>
        <w:t xml:space="preserve"> уменьшилась по сравнению с 201</w:t>
      </w:r>
      <w:r w:rsidR="00F020DC" w:rsidRPr="005B6088">
        <w:rPr>
          <w:rFonts w:ascii="Times New Roman" w:hAnsi="Times New Roman" w:cs="Times New Roman"/>
          <w:sz w:val="28"/>
          <w:szCs w:val="28"/>
        </w:rPr>
        <w:t>8</w:t>
      </w:r>
      <w:r w:rsidRPr="005B6088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775AD" w:rsidRPr="005B6088">
        <w:rPr>
          <w:rFonts w:ascii="Times New Roman" w:hAnsi="Times New Roman" w:cs="Times New Roman"/>
          <w:sz w:val="28"/>
          <w:szCs w:val="28"/>
        </w:rPr>
        <w:t>14,1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550194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 xml:space="preserve"> и составила в 201</w:t>
      </w:r>
      <w:r w:rsidR="00F020DC" w:rsidRPr="005B6088">
        <w:rPr>
          <w:rFonts w:ascii="Times New Roman" w:hAnsi="Times New Roman" w:cs="Times New Roman"/>
          <w:sz w:val="28"/>
          <w:szCs w:val="28"/>
        </w:rPr>
        <w:t>9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775AD" w:rsidRPr="005B6088">
        <w:rPr>
          <w:rFonts w:ascii="Times New Roman" w:hAnsi="Times New Roman" w:cs="Times New Roman"/>
          <w:sz w:val="28"/>
          <w:szCs w:val="28"/>
        </w:rPr>
        <w:t>432,9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A145F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 100 тыс</w:t>
      </w:r>
      <w:r w:rsidR="00BF4AAE" w:rsidRPr="005B6088">
        <w:rPr>
          <w:rFonts w:ascii="Times New Roman" w:hAnsi="Times New Roman" w:cs="Times New Roman"/>
          <w:sz w:val="28"/>
          <w:szCs w:val="28"/>
        </w:rPr>
        <w:t>яч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7B7542" w:rsidRPr="005B6088">
        <w:rPr>
          <w:rFonts w:ascii="Times New Roman" w:hAnsi="Times New Roman" w:cs="Times New Roman"/>
          <w:sz w:val="28"/>
          <w:szCs w:val="28"/>
        </w:rPr>
        <w:t xml:space="preserve">в </w:t>
      </w:r>
      <w:r w:rsidRPr="005B6088">
        <w:rPr>
          <w:rFonts w:ascii="Times New Roman" w:hAnsi="Times New Roman" w:cs="Times New Roman"/>
          <w:sz w:val="28"/>
          <w:szCs w:val="28"/>
        </w:rPr>
        <w:t>201</w:t>
      </w:r>
      <w:r w:rsidR="00F020DC" w:rsidRPr="005B6088">
        <w:rPr>
          <w:rFonts w:ascii="Times New Roman" w:hAnsi="Times New Roman" w:cs="Times New Roman"/>
          <w:sz w:val="28"/>
          <w:szCs w:val="28"/>
        </w:rPr>
        <w:t>8</w:t>
      </w:r>
      <w:r w:rsidRPr="005B60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683B7A"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B775AD" w:rsidRPr="005B6088">
        <w:rPr>
          <w:rFonts w:ascii="Times New Roman" w:hAnsi="Times New Roman" w:cs="Times New Roman"/>
          <w:sz w:val="28"/>
          <w:szCs w:val="28"/>
        </w:rPr>
        <w:t>499,4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A145F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 100 тыс</w:t>
      </w:r>
      <w:r w:rsidR="00BF4AAE" w:rsidRPr="005B6088">
        <w:rPr>
          <w:rFonts w:ascii="Times New Roman" w:hAnsi="Times New Roman" w:cs="Times New Roman"/>
          <w:sz w:val="28"/>
          <w:szCs w:val="28"/>
        </w:rPr>
        <w:t>яч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населения, что </w:t>
      </w:r>
      <w:r w:rsidR="00B775AD" w:rsidRPr="005B6088">
        <w:rPr>
          <w:rFonts w:ascii="Times New Roman" w:hAnsi="Times New Roman" w:cs="Times New Roman"/>
          <w:sz w:val="28"/>
          <w:szCs w:val="28"/>
        </w:rPr>
        <w:t>ниже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на </w:t>
      </w:r>
      <w:r w:rsidR="00B775AD" w:rsidRPr="005B6088">
        <w:rPr>
          <w:rFonts w:ascii="Times New Roman" w:hAnsi="Times New Roman" w:cs="Times New Roman"/>
          <w:sz w:val="28"/>
          <w:szCs w:val="28"/>
        </w:rPr>
        <w:t>4,9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показателя</w:t>
      </w:r>
      <w:r w:rsidR="00127ABC" w:rsidRPr="005B6088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Pr="005B6088">
        <w:rPr>
          <w:rFonts w:ascii="Times New Roman" w:hAnsi="Times New Roman" w:cs="Times New Roman"/>
          <w:sz w:val="28"/>
          <w:szCs w:val="28"/>
        </w:rPr>
        <w:t xml:space="preserve"> (454</w:t>
      </w:r>
      <w:r w:rsidR="00EA145F" w:rsidRPr="005B6088">
        <w:rPr>
          <w:rFonts w:ascii="Times New Roman" w:hAnsi="Times New Roman" w:cs="Times New Roman"/>
          <w:sz w:val="28"/>
          <w:szCs w:val="28"/>
        </w:rPr>
        <w:t>,</w:t>
      </w:r>
      <w:r w:rsidRPr="005B6088">
        <w:rPr>
          <w:rFonts w:ascii="Times New Roman" w:hAnsi="Times New Roman" w:cs="Times New Roman"/>
          <w:sz w:val="28"/>
          <w:szCs w:val="28"/>
        </w:rPr>
        <w:t>7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A145F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 100 тыс</w:t>
      </w:r>
      <w:r w:rsidR="00D50072" w:rsidRPr="005B6088">
        <w:rPr>
          <w:rFonts w:ascii="Times New Roman" w:hAnsi="Times New Roman" w:cs="Times New Roman"/>
          <w:sz w:val="28"/>
          <w:szCs w:val="28"/>
        </w:rPr>
        <w:t>яч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населения.).</w:t>
      </w: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В 201</w:t>
      </w:r>
      <w:r w:rsidR="00F020DC" w:rsidRPr="005B6088">
        <w:rPr>
          <w:rFonts w:ascii="Times New Roman" w:hAnsi="Times New Roman" w:cs="Times New Roman"/>
          <w:sz w:val="28"/>
          <w:szCs w:val="28"/>
        </w:rPr>
        <w:t>9</w:t>
      </w:r>
      <w:r w:rsidRPr="005B6088">
        <w:rPr>
          <w:rFonts w:ascii="Times New Roman" w:hAnsi="Times New Roman" w:cs="Times New Roman"/>
          <w:sz w:val="28"/>
          <w:szCs w:val="28"/>
        </w:rPr>
        <w:t xml:space="preserve"> году отмечено:</w:t>
      </w:r>
    </w:p>
    <w:p w:rsidR="00274903" w:rsidRPr="005B6088" w:rsidRDefault="00BF4AAE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-</w:t>
      </w:r>
      <w:r w:rsidR="00274903" w:rsidRPr="005B6088">
        <w:rPr>
          <w:rFonts w:ascii="Times New Roman" w:hAnsi="Times New Roman" w:cs="Times New Roman"/>
          <w:sz w:val="28"/>
          <w:szCs w:val="28"/>
        </w:rPr>
        <w:t>снижение выявляемости злокачественной патологии на ранн</w:t>
      </w:r>
      <w:r w:rsidRPr="005B6088">
        <w:rPr>
          <w:rFonts w:ascii="Times New Roman" w:hAnsi="Times New Roman" w:cs="Times New Roman"/>
          <w:sz w:val="28"/>
          <w:szCs w:val="28"/>
        </w:rPr>
        <w:t>их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стади</w:t>
      </w:r>
      <w:r w:rsidRPr="005B6088">
        <w:rPr>
          <w:rFonts w:ascii="Times New Roman" w:hAnsi="Times New Roman" w:cs="Times New Roman"/>
          <w:sz w:val="28"/>
          <w:szCs w:val="28"/>
        </w:rPr>
        <w:t>ях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 </w:t>
      </w:r>
      <w:r w:rsidR="00373BBE" w:rsidRPr="005B6088">
        <w:rPr>
          <w:rFonts w:ascii="Times New Roman" w:hAnsi="Times New Roman" w:cs="Times New Roman"/>
          <w:sz w:val="28"/>
          <w:szCs w:val="28"/>
        </w:rPr>
        <w:t>30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B775AD" w:rsidRPr="005B6088">
        <w:rPr>
          <w:rFonts w:ascii="Times New Roman" w:hAnsi="Times New Roman" w:cs="Times New Roman"/>
          <w:sz w:val="28"/>
          <w:szCs w:val="28"/>
        </w:rPr>
        <w:t>55,1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>,ч</w:t>
      </w:r>
      <w:r w:rsidR="00274903" w:rsidRPr="005B6088">
        <w:rPr>
          <w:rFonts w:ascii="Times New Roman" w:hAnsi="Times New Roman" w:cs="Times New Roman"/>
          <w:sz w:val="28"/>
          <w:szCs w:val="28"/>
        </w:rPr>
        <w:t>то ниже целевого показателя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на 1</w:t>
      </w:r>
      <w:r w:rsidRPr="005B6088">
        <w:rPr>
          <w:rFonts w:ascii="Times New Roman" w:hAnsi="Times New Roman" w:cs="Times New Roman"/>
          <w:sz w:val="28"/>
          <w:szCs w:val="28"/>
        </w:rPr>
        <w:t>1</w:t>
      </w:r>
      <w:r w:rsidR="00274903" w:rsidRPr="005B6088">
        <w:rPr>
          <w:rFonts w:ascii="Times New Roman" w:hAnsi="Times New Roman" w:cs="Times New Roman"/>
          <w:sz w:val="28"/>
          <w:szCs w:val="28"/>
        </w:rPr>
        <w:t>,8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>;</w:t>
      </w:r>
    </w:p>
    <w:p w:rsidR="00274903" w:rsidRPr="005B6088" w:rsidRDefault="00A71C3C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увеличение числа пациентов умерших до 1 года от момента постановки диагноза на </w:t>
      </w:r>
      <w:r w:rsidR="00B775AD" w:rsidRPr="005B6088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 xml:space="preserve">% </w:t>
      </w:r>
      <w:r w:rsidR="00274903" w:rsidRPr="005B6088">
        <w:rPr>
          <w:rFonts w:ascii="Times New Roman" w:hAnsi="Times New Roman" w:cs="Times New Roman"/>
          <w:sz w:val="28"/>
          <w:szCs w:val="28"/>
        </w:rPr>
        <w:t>по сравнению с 201</w:t>
      </w:r>
      <w:r w:rsidR="00B775AD" w:rsidRPr="005B6088">
        <w:rPr>
          <w:rFonts w:ascii="Times New Roman" w:hAnsi="Times New Roman" w:cs="Times New Roman"/>
          <w:sz w:val="28"/>
          <w:szCs w:val="28"/>
        </w:rPr>
        <w:t>8</w:t>
      </w:r>
      <w:r w:rsidR="00274903" w:rsidRPr="005B608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83B7A" w:rsidRPr="005B6088">
        <w:rPr>
          <w:rFonts w:ascii="Times New Roman" w:hAnsi="Times New Roman" w:cs="Times New Roman"/>
          <w:sz w:val="28"/>
          <w:szCs w:val="28"/>
        </w:rPr>
        <w:t>.</w:t>
      </w: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В 201</w:t>
      </w:r>
      <w:r w:rsidR="00F020DC" w:rsidRPr="005B6088">
        <w:rPr>
          <w:rFonts w:ascii="Times New Roman" w:hAnsi="Times New Roman" w:cs="Times New Roman"/>
          <w:sz w:val="28"/>
          <w:szCs w:val="28"/>
        </w:rPr>
        <w:t>9</w:t>
      </w:r>
      <w:r w:rsidRPr="005B6088">
        <w:rPr>
          <w:rFonts w:ascii="Times New Roman" w:hAnsi="Times New Roman" w:cs="Times New Roman"/>
          <w:sz w:val="28"/>
          <w:szCs w:val="28"/>
        </w:rPr>
        <w:t xml:space="preserve"> году профилактически</w:t>
      </w:r>
      <w:r w:rsidR="00BF4AAE" w:rsidRPr="005B6088">
        <w:rPr>
          <w:rFonts w:ascii="Times New Roman" w:hAnsi="Times New Roman" w:cs="Times New Roman"/>
          <w:sz w:val="28"/>
          <w:szCs w:val="28"/>
        </w:rPr>
        <w:t>е</w:t>
      </w:r>
      <w:r w:rsidRPr="005B6088">
        <w:rPr>
          <w:rFonts w:ascii="Times New Roman" w:hAnsi="Times New Roman" w:cs="Times New Roman"/>
          <w:sz w:val="28"/>
          <w:szCs w:val="28"/>
        </w:rPr>
        <w:t xml:space="preserve"> мед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Pr="005B6088">
        <w:rPr>
          <w:rFonts w:ascii="Times New Roman" w:hAnsi="Times New Roman" w:cs="Times New Roman"/>
          <w:sz w:val="28"/>
          <w:szCs w:val="28"/>
        </w:rPr>
        <w:t>осмотр</w:t>
      </w:r>
      <w:r w:rsidR="00BF4AAE" w:rsidRPr="005B6088">
        <w:rPr>
          <w:rFonts w:ascii="Times New Roman" w:hAnsi="Times New Roman" w:cs="Times New Roman"/>
          <w:sz w:val="28"/>
          <w:szCs w:val="28"/>
        </w:rPr>
        <w:t>ы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F4AAE" w:rsidRPr="005B6088">
        <w:rPr>
          <w:rFonts w:ascii="Times New Roman" w:hAnsi="Times New Roman" w:cs="Times New Roman"/>
          <w:sz w:val="28"/>
          <w:szCs w:val="28"/>
        </w:rPr>
        <w:t>прошли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775AD" w:rsidRPr="005B6088">
        <w:rPr>
          <w:rFonts w:ascii="Times New Roman" w:hAnsi="Times New Roman" w:cs="Times New Roman"/>
          <w:sz w:val="28"/>
          <w:szCs w:val="28"/>
        </w:rPr>
        <w:t>4786</w:t>
      </w:r>
      <w:r w:rsidRPr="005B6088">
        <w:rPr>
          <w:rFonts w:ascii="Times New Roman" w:hAnsi="Times New Roman" w:cs="Times New Roman"/>
          <w:sz w:val="28"/>
          <w:szCs w:val="28"/>
        </w:rPr>
        <w:t xml:space="preserve"> женщин, что составило 100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 xml:space="preserve"> от плана на 20</w:t>
      </w:r>
      <w:r w:rsidR="00B775AD" w:rsidRPr="005B6088">
        <w:rPr>
          <w:rFonts w:ascii="Times New Roman" w:hAnsi="Times New Roman" w:cs="Times New Roman"/>
          <w:sz w:val="28"/>
          <w:szCs w:val="28"/>
        </w:rPr>
        <w:t>19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 xml:space="preserve">год. </w:t>
      </w:r>
      <w:r w:rsidR="00BF4AAE" w:rsidRPr="005B6088">
        <w:rPr>
          <w:rFonts w:ascii="Times New Roman" w:hAnsi="Times New Roman" w:cs="Times New Roman"/>
          <w:sz w:val="28"/>
          <w:szCs w:val="28"/>
        </w:rPr>
        <w:t>О</w:t>
      </w:r>
      <w:r w:rsidRPr="005B6088">
        <w:rPr>
          <w:rFonts w:ascii="Times New Roman" w:hAnsi="Times New Roman" w:cs="Times New Roman"/>
          <w:sz w:val="28"/>
          <w:szCs w:val="28"/>
        </w:rPr>
        <w:t>нкоцитологи</w:t>
      </w:r>
      <w:r w:rsidR="00BF4AAE" w:rsidRPr="005B6088">
        <w:rPr>
          <w:rFonts w:ascii="Times New Roman" w:hAnsi="Times New Roman" w:cs="Times New Roman"/>
          <w:sz w:val="28"/>
          <w:szCs w:val="28"/>
        </w:rPr>
        <w:t>ческие исследования были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F4AAE" w:rsidRPr="005B6088">
        <w:rPr>
          <w:rFonts w:ascii="Times New Roman" w:hAnsi="Times New Roman" w:cs="Times New Roman"/>
          <w:sz w:val="28"/>
          <w:szCs w:val="28"/>
        </w:rPr>
        <w:t>проведены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47193E" w:rsidRPr="005B6088">
        <w:rPr>
          <w:rFonts w:ascii="Times New Roman" w:hAnsi="Times New Roman" w:cs="Times New Roman"/>
          <w:sz w:val="28"/>
          <w:szCs w:val="28"/>
        </w:rPr>
        <w:t>всем осмотренным женщинам</w:t>
      </w:r>
      <w:r w:rsidRPr="005B6088">
        <w:rPr>
          <w:rFonts w:ascii="Times New Roman" w:hAnsi="Times New Roman" w:cs="Times New Roman"/>
          <w:sz w:val="28"/>
          <w:szCs w:val="28"/>
        </w:rPr>
        <w:t xml:space="preserve">. Выявлено </w:t>
      </w:r>
      <w:r w:rsidR="00B775AD" w:rsidRPr="005B6088">
        <w:rPr>
          <w:rFonts w:ascii="Times New Roman" w:hAnsi="Times New Roman" w:cs="Times New Roman"/>
          <w:sz w:val="28"/>
          <w:szCs w:val="28"/>
        </w:rPr>
        <w:t>1 случай</w:t>
      </w:r>
      <w:r w:rsidRPr="005B6088">
        <w:rPr>
          <w:rFonts w:ascii="Times New Roman" w:hAnsi="Times New Roman" w:cs="Times New Roman"/>
          <w:sz w:val="28"/>
          <w:szCs w:val="28"/>
        </w:rPr>
        <w:t xml:space="preserve"> рак</w:t>
      </w:r>
      <w:r w:rsidR="0047193E" w:rsidRPr="005B6088">
        <w:rPr>
          <w:rFonts w:ascii="Times New Roman" w:hAnsi="Times New Roman" w:cs="Times New Roman"/>
          <w:sz w:val="28"/>
          <w:szCs w:val="28"/>
        </w:rPr>
        <w:t>а</w:t>
      </w:r>
      <w:r w:rsidRPr="005B6088">
        <w:rPr>
          <w:rFonts w:ascii="Times New Roman" w:hAnsi="Times New Roman" w:cs="Times New Roman"/>
          <w:sz w:val="28"/>
          <w:szCs w:val="28"/>
        </w:rPr>
        <w:t xml:space="preserve"> шейки матки.</w:t>
      </w:r>
    </w:p>
    <w:p w:rsidR="00274903" w:rsidRPr="005B6088" w:rsidRDefault="00274903" w:rsidP="00BF4AAE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Маммографически</w:t>
      </w:r>
      <w:r w:rsidR="00683B7A" w:rsidRPr="005B6088">
        <w:rPr>
          <w:rFonts w:ascii="Times New Roman" w:hAnsi="Times New Roman" w:cs="Times New Roman"/>
          <w:sz w:val="28"/>
          <w:szCs w:val="28"/>
        </w:rPr>
        <w:t>е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47193E" w:rsidRPr="005B6088">
        <w:rPr>
          <w:rFonts w:ascii="Times New Roman" w:hAnsi="Times New Roman" w:cs="Times New Roman"/>
          <w:sz w:val="28"/>
          <w:szCs w:val="28"/>
        </w:rPr>
        <w:t>ис</w:t>
      </w:r>
      <w:r w:rsidRPr="005B6088">
        <w:rPr>
          <w:rFonts w:ascii="Times New Roman" w:hAnsi="Times New Roman" w:cs="Times New Roman"/>
          <w:sz w:val="28"/>
          <w:szCs w:val="28"/>
        </w:rPr>
        <w:t>следовани</w:t>
      </w:r>
      <w:r w:rsidR="00683B7A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3B7A" w:rsidRPr="005B6088">
        <w:rPr>
          <w:rFonts w:ascii="Times New Roman" w:hAnsi="Times New Roman" w:cs="Times New Roman"/>
          <w:sz w:val="28"/>
          <w:szCs w:val="28"/>
        </w:rPr>
        <w:t>ы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AE625A" w:rsidRPr="005B6088">
        <w:rPr>
          <w:rFonts w:ascii="Times New Roman" w:hAnsi="Times New Roman" w:cs="Times New Roman"/>
          <w:sz w:val="28"/>
          <w:szCs w:val="28"/>
        </w:rPr>
        <w:t>375</w:t>
      </w:r>
      <w:r w:rsidRPr="005B6088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83B7A" w:rsidRPr="005B6088">
        <w:rPr>
          <w:rFonts w:ascii="Times New Roman" w:hAnsi="Times New Roman" w:cs="Times New Roman"/>
          <w:sz w:val="28"/>
          <w:szCs w:val="28"/>
        </w:rPr>
        <w:t>ам</w:t>
      </w:r>
      <w:r w:rsidR="0047193E" w:rsidRPr="005B6088">
        <w:rPr>
          <w:rFonts w:ascii="Times New Roman" w:hAnsi="Times New Roman" w:cs="Times New Roman"/>
          <w:sz w:val="28"/>
          <w:szCs w:val="28"/>
        </w:rPr>
        <w:t>,</w:t>
      </w:r>
      <w:r w:rsidRPr="005B6088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AE625A" w:rsidRPr="005B6088">
        <w:rPr>
          <w:rFonts w:ascii="Times New Roman" w:hAnsi="Times New Roman" w:cs="Times New Roman"/>
          <w:sz w:val="28"/>
          <w:szCs w:val="28"/>
        </w:rPr>
        <w:t>43</w:t>
      </w:r>
      <w:r w:rsidRPr="005B608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83B7A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патологии молочной железы, и</w:t>
      </w:r>
      <w:r w:rsidR="00683B7A" w:rsidRPr="005B6088">
        <w:rPr>
          <w:rFonts w:ascii="Times New Roman" w:hAnsi="Times New Roman" w:cs="Times New Roman"/>
          <w:sz w:val="28"/>
          <w:szCs w:val="28"/>
        </w:rPr>
        <w:t>з</w:t>
      </w:r>
      <w:r w:rsidRPr="005B6088">
        <w:rPr>
          <w:rFonts w:ascii="Times New Roman" w:hAnsi="Times New Roman" w:cs="Times New Roman"/>
          <w:sz w:val="28"/>
          <w:szCs w:val="28"/>
        </w:rPr>
        <w:t xml:space="preserve"> них </w:t>
      </w:r>
      <w:r w:rsidR="00AE625A" w:rsidRPr="005B6088">
        <w:rPr>
          <w:rFonts w:ascii="Times New Roman" w:hAnsi="Times New Roman" w:cs="Times New Roman"/>
          <w:sz w:val="28"/>
          <w:szCs w:val="28"/>
        </w:rPr>
        <w:t>2</w:t>
      </w:r>
      <w:r w:rsidRPr="005B608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E625A" w:rsidRPr="005B6088">
        <w:rPr>
          <w:rFonts w:ascii="Times New Roman" w:hAnsi="Times New Roman" w:cs="Times New Roman"/>
          <w:sz w:val="28"/>
          <w:szCs w:val="28"/>
        </w:rPr>
        <w:t>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с подозрением на </w:t>
      </w:r>
      <w:r w:rsidR="0047193E" w:rsidRPr="005B6088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 w:rsidRPr="005B6088">
        <w:rPr>
          <w:rFonts w:ascii="Times New Roman" w:hAnsi="Times New Roman" w:cs="Times New Roman"/>
          <w:sz w:val="28"/>
          <w:szCs w:val="28"/>
        </w:rPr>
        <w:t xml:space="preserve">. Все пациентки направлены в </w:t>
      </w:r>
      <w:r w:rsidR="00BF4AAE" w:rsidRPr="005B6088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«Областной клинический онкологический диспансер»</w:t>
      </w:r>
      <w:r w:rsidRPr="005B6088">
        <w:rPr>
          <w:rFonts w:ascii="Times New Roman" w:hAnsi="Times New Roman" w:cs="Times New Roman"/>
          <w:sz w:val="28"/>
          <w:szCs w:val="28"/>
        </w:rPr>
        <w:t>.</w:t>
      </w: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Проведено обследований на онкомаркеры у </w:t>
      </w:r>
      <w:r w:rsidR="00AE625A" w:rsidRPr="005B6088">
        <w:rPr>
          <w:rFonts w:ascii="Times New Roman" w:hAnsi="Times New Roman" w:cs="Times New Roman"/>
          <w:sz w:val="28"/>
          <w:szCs w:val="28"/>
        </w:rPr>
        <w:t>85</w:t>
      </w:r>
      <w:r w:rsidRPr="005B6088">
        <w:rPr>
          <w:rFonts w:ascii="Times New Roman" w:hAnsi="Times New Roman" w:cs="Times New Roman"/>
          <w:sz w:val="28"/>
          <w:szCs w:val="28"/>
        </w:rPr>
        <w:t xml:space="preserve"> мужчин, выявлено </w:t>
      </w:r>
      <w:r w:rsidR="00AE625A" w:rsidRPr="005B6088">
        <w:rPr>
          <w:rFonts w:ascii="Times New Roman" w:hAnsi="Times New Roman" w:cs="Times New Roman"/>
          <w:sz w:val="28"/>
          <w:szCs w:val="28"/>
        </w:rPr>
        <w:t>16</w:t>
      </w:r>
      <w:r w:rsidRPr="005B6088">
        <w:rPr>
          <w:rFonts w:ascii="Times New Roman" w:hAnsi="Times New Roman" w:cs="Times New Roman"/>
          <w:sz w:val="28"/>
          <w:szCs w:val="28"/>
        </w:rPr>
        <w:t xml:space="preserve"> п</w:t>
      </w:r>
      <w:r w:rsidR="00313ED7" w:rsidRPr="005B6088">
        <w:rPr>
          <w:rFonts w:ascii="Times New Roman" w:hAnsi="Times New Roman" w:cs="Times New Roman"/>
          <w:sz w:val="28"/>
          <w:szCs w:val="28"/>
        </w:rPr>
        <w:t xml:space="preserve">оложительных реакций. Из них онкологические заболевания диагностированы 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у </w:t>
      </w:r>
      <w:r w:rsidRPr="005B6088">
        <w:rPr>
          <w:rFonts w:ascii="Times New Roman" w:hAnsi="Times New Roman" w:cs="Times New Roman"/>
          <w:sz w:val="28"/>
          <w:szCs w:val="28"/>
        </w:rPr>
        <w:t>2 чел</w:t>
      </w:r>
      <w:r w:rsidR="00BF4AAE" w:rsidRPr="005B6088">
        <w:rPr>
          <w:rFonts w:ascii="Times New Roman" w:hAnsi="Times New Roman" w:cs="Times New Roman"/>
          <w:sz w:val="28"/>
          <w:szCs w:val="28"/>
        </w:rPr>
        <w:t>овек</w:t>
      </w:r>
      <w:r w:rsidRPr="005B6088">
        <w:rPr>
          <w:rFonts w:ascii="Times New Roman" w:hAnsi="Times New Roman" w:cs="Times New Roman"/>
          <w:sz w:val="28"/>
          <w:szCs w:val="28"/>
        </w:rPr>
        <w:t>.</w:t>
      </w:r>
    </w:p>
    <w:p w:rsidR="00274903" w:rsidRPr="005B6088" w:rsidRDefault="00274903" w:rsidP="00274903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В рамках диспансеризации обследовано </w:t>
      </w:r>
      <w:r w:rsidR="00AE625A" w:rsidRPr="005B6088">
        <w:rPr>
          <w:rFonts w:ascii="Times New Roman" w:hAnsi="Times New Roman" w:cs="Times New Roman"/>
          <w:sz w:val="28"/>
          <w:szCs w:val="28"/>
        </w:rPr>
        <w:t>3857</w:t>
      </w:r>
      <w:r w:rsidRPr="005B6088">
        <w:rPr>
          <w:rFonts w:ascii="Times New Roman" w:hAnsi="Times New Roman" w:cs="Times New Roman"/>
          <w:sz w:val="28"/>
          <w:szCs w:val="28"/>
        </w:rPr>
        <w:t xml:space="preserve"> чел. Выявлен</w:t>
      </w:r>
      <w:r w:rsidR="00BF4AAE" w:rsidRPr="005B6088">
        <w:rPr>
          <w:rFonts w:ascii="Times New Roman" w:hAnsi="Times New Roman" w:cs="Times New Roman"/>
          <w:sz w:val="28"/>
          <w:szCs w:val="28"/>
        </w:rPr>
        <w:t>а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онкопатологи</w:t>
      </w:r>
      <w:r w:rsidR="00BF4AAE" w:rsidRPr="005B6088">
        <w:rPr>
          <w:rFonts w:ascii="Times New Roman" w:hAnsi="Times New Roman" w:cs="Times New Roman"/>
          <w:sz w:val="28"/>
          <w:szCs w:val="28"/>
        </w:rPr>
        <w:t>я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BF4AAE" w:rsidRPr="005B6088">
        <w:rPr>
          <w:rFonts w:ascii="Times New Roman" w:hAnsi="Times New Roman" w:cs="Times New Roman"/>
          <w:sz w:val="28"/>
          <w:szCs w:val="28"/>
        </w:rPr>
        <w:t xml:space="preserve">у </w:t>
      </w:r>
      <w:r w:rsidR="00AE625A" w:rsidRPr="005B6088">
        <w:rPr>
          <w:rFonts w:ascii="Times New Roman" w:hAnsi="Times New Roman" w:cs="Times New Roman"/>
          <w:sz w:val="28"/>
          <w:szCs w:val="28"/>
        </w:rPr>
        <w:t>134</w:t>
      </w:r>
      <w:r w:rsidRPr="005B6088">
        <w:rPr>
          <w:rFonts w:ascii="Times New Roman" w:hAnsi="Times New Roman" w:cs="Times New Roman"/>
          <w:sz w:val="28"/>
          <w:szCs w:val="28"/>
        </w:rPr>
        <w:t xml:space="preserve"> чел</w:t>
      </w:r>
      <w:r w:rsidR="00BF4AAE" w:rsidRPr="005B6088">
        <w:rPr>
          <w:rFonts w:ascii="Times New Roman" w:hAnsi="Times New Roman" w:cs="Times New Roman"/>
          <w:sz w:val="28"/>
          <w:szCs w:val="28"/>
        </w:rPr>
        <w:t>овек</w:t>
      </w:r>
      <w:r w:rsidR="00AE625A" w:rsidRPr="005B6088">
        <w:rPr>
          <w:rFonts w:ascii="Times New Roman" w:hAnsi="Times New Roman" w:cs="Times New Roman"/>
          <w:sz w:val="28"/>
          <w:szCs w:val="28"/>
        </w:rPr>
        <w:t>а</w:t>
      </w:r>
      <w:r w:rsidRPr="005B6088">
        <w:rPr>
          <w:rFonts w:ascii="Times New Roman" w:hAnsi="Times New Roman" w:cs="Times New Roman"/>
          <w:sz w:val="28"/>
          <w:szCs w:val="28"/>
        </w:rPr>
        <w:t>.</w:t>
      </w:r>
    </w:p>
    <w:p w:rsidR="00274903" w:rsidRPr="005B6088" w:rsidRDefault="00274903" w:rsidP="0047193E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Ведущими локализациями </w:t>
      </w:r>
      <w:r w:rsidR="0047193E" w:rsidRPr="005B6088">
        <w:rPr>
          <w:rFonts w:ascii="Times New Roman" w:hAnsi="Times New Roman" w:cs="Times New Roman"/>
          <w:sz w:val="28"/>
          <w:szCs w:val="28"/>
        </w:rPr>
        <w:t xml:space="preserve">онкологических заболеваний </w:t>
      </w:r>
      <w:r w:rsidRPr="005B608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4449B" w:rsidRPr="005B6088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F8506B" w:rsidRPr="005B6088">
        <w:rPr>
          <w:rFonts w:ascii="Times New Roman" w:hAnsi="Times New Roman" w:cs="Times New Roman"/>
          <w:sz w:val="28"/>
          <w:szCs w:val="28"/>
        </w:rPr>
        <w:t>кожи</w:t>
      </w:r>
      <w:r w:rsidRPr="005B6088">
        <w:rPr>
          <w:rFonts w:ascii="Times New Roman" w:hAnsi="Times New Roman" w:cs="Times New Roman"/>
          <w:sz w:val="28"/>
          <w:szCs w:val="28"/>
        </w:rPr>
        <w:t xml:space="preserve"> (</w:t>
      </w:r>
      <w:r w:rsidR="00F8506B" w:rsidRPr="005B6088">
        <w:rPr>
          <w:rFonts w:ascii="Times New Roman" w:hAnsi="Times New Roman" w:cs="Times New Roman"/>
          <w:sz w:val="28"/>
          <w:szCs w:val="28"/>
        </w:rPr>
        <w:t>17,9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 xml:space="preserve">), </w:t>
      </w:r>
      <w:r w:rsidR="00F8506B" w:rsidRPr="005B6088">
        <w:rPr>
          <w:rFonts w:ascii="Times New Roman" w:hAnsi="Times New Roman" w:cs="Times New Roman"/>
          <w:sz w:val="28"/>
          <w:szCs w:val="28"/>
        </w:rPr>
        <w:t>молочной железы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(</w:t>
      </w:r>
      <w:r w:rsidR="00F8506B" w:rsidRPr="005B6088">
        <w:rPr>
          <w:rFonts w:ascii="Times New Roman" w:hAnsi="Times New Roman" w:cs="Times New Roman"/>
          <w:sz w:val="28"/>
          <w:szCs w:val="28"/>
        </w:rPr>
        <w:t>15,6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>)</w:t>
      </w:r>
      <w:r w:rsidR="0047193E" w:rsidRPr="005B6088">
        <w:rPr>
          <w:rFonts w:ascii="Times New Roman" w:hAnsi="Times New Roman" w:cs="Times New Roman"/>
          <w:sz w:val="28"/>
          <w:szCs w:val="28"/>
        </w:rPr>
        <w:t xml:space="preserve">, </w:t>
      </w:r>
      <w:r w:rsidRPr="005B6088">
        <w:rPr>
          <w:rFonts w:ascii="Times New Roman" w:hAnsi="Times New Roman" w:cs="Times New Roman"/>
          <w:sz w:val="28"/>
          <w:szCs w:val="28"/>
        </w:rPr>
        <w:t>генитали</w:t>
      </w:r>
      <w:r w:rsidR="0047193E" w:rsidRPr="005B6088">
        <w:rPr>
          <w:rFonts w:ascii="Times New Roman" w:hAnsi="Times New Roman" w:cs="Times New Roman"/>
          <w:sz w:val="28"/>
          <w:szCs w:val="28"/>
        </w:rPr>
        <w:t xml:space="preserve">и </w:t>
      </w:r>
      <w:r w:rsidRPr="005B6088">
        <w:rPr>
          <w:rFonts w:ascii="Times New Roman" w:hAnsi="Times New Roman" w:cs="Times New Roman"/>
          <w:sz w:val="28"/>
          <w:szCs w:val="28"/>
        </w:rPr>
        <w:t>(</w:t>
      </w:r>
      <w:r w:rsidR="0074449B" w:rsidRPr="005B6088">
        <w:rPr>
          <w:rFonts w:ascii="Times New Roman" w:hAnsi="Times New Roman" w:cs="Times New Roman"/>
          <w:sz w:val="28"/>
          <w:szCs w:val="28"/>
        </w:rPr>
        <w:t>9,1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sz w:val="28"/>
          <w:szCs w:val="28"/>
        </w:rPr>
        <w:t>%</w:t>
      </w:r>
      <w:r w:rsidRPr="005B6088">
        <w:rPr>
          <w:rFonts w:ascii="Times New Roman" w:hAnsi="Times New Roman" w:cs="Times New Roman"/>
          <w:sz w:val="28"/>
          <w:szCs w:val="28"/>
        </w:rPr>
        <w:t>)</w:t>
      </w:r>
      <w:r w:rsidR="0047193E" w:rsidRPr="005B6088">
        <w:rPr>
          <w:rFonts w:ascii="Times New Roman" w:hAnsi="Times New Roman" w:cs="Times New Roman"/>
          <w:sz w:val="28"/>
          <w:szCs w:val="28"/>
        </w:rPr>
        <w:t>.</w:t>
      </w:r>
    </w:p>
    <w:p w:rsidR="0047193E" w:rsidRPr="005B6088" w:rsidRDefault="00274903" w:rsidP="002B69B9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Показатель смертности от новообразований в 201</w:t>
      </w:r>
      <w:r w:rsidR="00F020DC" w:rsidRPr="005B6088">
        <w:rPr>
          <w:rFonts w:ascii="Times New Roman" w:hAnsi="Times New Roman" w:cs="Times New Roman"/>
          <w:sz w:val="28"/>
          <w:szCs w:val="28"/>
        </w:rPr>
        <w:t>9</w:t>
      </w:r>
      <w:r w:rsidRPr="005B608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5B5E" w:rsidRPr="005B6088">
        <w:rPr>
          <w:rFonts w:ascii="Times New Roman" w:hAnsi="Times New Roman" w:cs="Times New Roman"/>
          <w:sz w:val="28"/>
          <w:szCs w:val="28"/>
        </w:rPr>
        <w:t>284,7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="0047193E" w:rsidRPr="005B6088">
        <w:rPr>
          <w:rFonts w:ascii="Times New Roman" w:hAnsi="Times New Roman" w:cs="Times New Roman"/>
          <w:sz w:val="28"/>
          <w:szCs w:val="28"/>
        </w:rPr>
        <w:t>человек</w:t>
      </w:r>
      <w:r w:rsidR="00F61A94" w:rsidRPr="005B6088">
        <w:rPr>
          <w:rFonts w:ascii="Times New Roman" w:hAnsi="Times New Roman" w:cs="Times New Roman"/>
          <w:sz w:val="28"/>
          <w:szCs w:val="28"/>
        </w:rPr>
        <w:t>а</w:t>
      </w:r>
      <w:r w:rsidR="00A71C3C">
        <w:rPr>
          <w:rFonts w:ascii="Times New Roman" w:hAnsi="Times New Roman" w:cs="Times New Roman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на 100 тыс</w:t>
      </w:r>
      <w:r w:rsidR="0047193E" w:rsidRPr="005B6088">
        <w:rPr>
          <w:rFonts w:ascii="Times New Roman" w:hAnsi="Times New Roman" w:cs="Times New Roman"/>
          <w:sz w:val="28"/>
          <w:szCs w:val="28"/>
        </w:rPr>
        <w:t>яч</w:t>
      </w:r>
      <w:r w:rsidR="00313ED7" w:rsidRPr="005B6088">
        <w:rPr>
          <w:rFonts w:ascii="Times New Roman" w:hAnsi="Times New Roman" w:cs="Times New Roman"/>
          <w:sz w:val="28"/>
          <w:szCs w:val="28"/>
        </w:rPr>
        <w:t xml:space="preserve"> населения, что превышает показатель по Саратовской области на </w:t>
      </w:r>
      <w:r w:rsidR="00805B5E" w:rsidRPr="005B6088">
        <w:rPr>
          <w:rFonts w:ascii="Times New Roman" w:hAnsi="Times New Roman" w:cs="Times New Roman"/>
          <w:sz w:val="28"/>
          <w:szCs w:val="28"/>
        </w:rPr>
        <w:t>34</w:t>
      </w:r>
      <w:r w:rsidR="00805B5E" w:rsidRPr="005B6088">
        <w:rPr>
          <w:rFonts w:ascii="Times New Roman" w:hAnsi="Times New Roman" w:cs="Times New Roman"/>
          <w:color w:val="auto"/>
          <w:sz w:val="28"/>
          <w:szCs w:val="28"/>
        </w:rPr>
        <w:t>,6</w:t>
      </w:r>
      <w:r w:rsidR="00A71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9B9" w:rsidRPr="005B60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313ED7" w:rsidRPr="005B60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4FF0" w:rsidRDefault="001A4FF0" w:rsidP="0047193E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3E" w:rsidRPr="005B6088" w:rsidRDefault="0047193E" w:rsidP="0047193E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Характеристика службы медицинской профилактики</w:t>
      </w:r>
    </w:p>
    <w:p w:rsidR="0047193E" w:rsidRPr="005B6088" w:rsidRDefault="0047193E" w:rsidP="00520198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sz w:val="28"/>
          <w:szCs w:val="28"/>
        </w:rPr>
        <w:t>и доступность имеющихся ресурсов в области общественного здоровья</w:t>
      </w:r>
    </w:p>
    <w:p w:rsidR="0082589C" w:rsidRPr="005B6088" w:rsidRDefault="0082589C" w:rsidP="0082589C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Профилактическая служба </w:t>
      </w:r>
      <w:r w:rsidR="00805B5E" w:rsidRPr="005B6088">
        <w:rPr>
          <w:rFonts w:ascii="Times New Roman" w:hAnsi="Times New Roman" w:cs="Times New Roman"/>
          <w:sz w:val="28"/>
          <w:szCs w:val="28"/>
        </w:rPr>
        <w:t>Балтайского</w:t>
      </w:r>
      <w:r w:rsidRPr="005B6088">
        <w:rPr>
          <w:rFonts w:ascii="Times New Roman" w:hAnsi="Times New Roman" w:cs="Times New Roman"/>
          <w:sz w:val="28"/>
          <w:szCs w:val="28"/>
        </w:rPr>
        <w:t xml:space="preserve"> </w:t>
      </w:r>
      <w:r w:rsidR="001A4F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6088">
        <w:rPr>
          <w:rFonts w:ascii="Times New Roman" w:hAnsi="Times New Roman" w:cs="Times New Roman"/>
          <w:sz w:val="28"/>
          <w:szCs w:val="28"/>
        </w:rPr>
        <w:t xml:space="preserve">района представлена кабинетом медицинской профилактики. В кабинете медицинской профилактики работают </w:t>
      </w:r>
      <w:r w:rsidR="00287C50" w:rsidRPr="005B6088">
        <w:rPr>
          <w:rFonts w:ascii="Times New Roman" w:hAnsi="Times New Roman" w:cs="Times New Roman"/>
          <w:sz w:val="28"/>
          <w:szCs w:val="28"/>
        </w:rPr>
        <w:t>1 человек</w:t>
      </w:r>
      <w:r w:rsidRPr="005B6088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персонала. Координацию профилактической работы осуществляет государственное учреждение здравоохранения «Саратовский областной </w:t>
      </w:r>
      <w:r w:rsidRPr="005B6088">
        <w:rPr>
          <w:rFonts w:ascii="Times New Roman" w:hAnsi="Times New Roman" w:cs="Times New Roman"/>
          <w:sz w:val="28"/>
          <w:szCs w:val="28"/>
        </w:rPr>
        <w:lastRenderedPageBreak/>
        <w:t>центр медицинский профилактики».</w:t>
      </w:r>
    </w:p>
    <w:p w:rsidR="0082589C" w:rsidRPr="005B6088" w:rsidRDefault="0082589C" w:rsidP="0082589C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Кабинет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сердечно-сосудистый риск.</w:t>
      </w:r>
    </w:p>
    <w:p w:rsidR="0082589C" w:rsidRPr="005B6088" w:rsidRDefault="00287C50" w:rsidP="0082589C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>Специалист</w:t>
      </w:r>
      <w:r w:rsidR="0082589C" w:rsidRPr="005B6088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 проводят обучение граждан правилам оказания первой помощи при жизнеугрожающих состояниях,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 w:rsidR="0047193E" w:rsidRPr="005B6088" w:rsidRDefault="0082589C" w:rsidP="00520198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4FF0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  <w:r w:rsidRPr="005B6088">
        <w:rPr>
          <w:rFonts w:ascii="Times New Roman" w:hAnsi="Times New Roman" w:cs="Times New Roman"/>
          <w:sz w:val="28"/>
          <w:szCs w:val="28"/>
        </w:rPr>
        <w:t xml:space="preserve">района работает </w:t>
      </w:r>
      <w:r w:rsidR="00F8506B" w:rsidRPr="005B6088">
        <w:rPr>
          <w:rFonts w:ascii="Times New Roman" w:hAnsi="Times New Roman" w:cs="Times New Roman"/>
          <w:sz w:val="28"/>
          <w:szCs w:val="28"/>
        </w:rPr>
        <w:t>7</w:t>
      </w:r>
      <w:r w:rsidRPr="005B6088">
        <w:rPr>
          <w:rFonts w:ascii="Times New Roman" w:hAnsi="Times New Roman" w:cs="Times New Roman"/>
          <w:sz w:val="28"/>
          <w:szCs w:val="28"/>
        </w:rPr>
        <w:t xml:space="preserve"> школ курсового гигиенического обучения, в которых обучено </w:t>
      </w:r>
      <w:r w:rsidR="00F8506B" w:rsidRPr="005B6088">
        <w:rPr>
          <w:rFonts w:ascii="Times New Roman" w:hAnsi="Times New Roman" w:cs="Times New Roman"/>
          <w:sz w:val="28"/>
          <w:szCs w:val="28"/>
        </w:rPr>
        <w:t>602</w:t>
      </w:r>
      <w:r w:rsidRPr="005B60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506B" w:rsidRPr="005B6088">
        <w:rPr>
          <w:rFonts w:ascii="Times New Roman" w:hAnsi="Times New Roman" w:cs="Times New Roman"/>
          <w:sz w:val="28"/>
          <w:szCs w:val="28"/>
        </w:rPr>
        <w:t>а</w:t>
      </w:r>
      <w:r w:rsidR="00313ED7" w:rsidRPr="005B6088">
        <w:rPr>
          <w:rFonts w:ascii="Times New Roman" w:hAnsi="Times New Roman" w:cs="Times New Roman"/>
          <w:sz w:val="28"/>
          <w:szCs w:val="28"/>
        </w:rPr>
        <w:t>,и</w:t>
      </w:r>
      <w:r w:rsidRPr="005B6088">
        <w:rPr>
          <w:rFonts w:ascii="Times New Roman" w:hAnsi="Times New Roman" w:cs="Times New Roman"/>
          <w:sz w:val="28"/>
          <w:szCs w:val="28"/>
        </w:rPr>
        <w:t xml:space="preserve">з них более </w:t>
      </w:r>
      <w:r w:rsidR="00F8506B" w:rsidRPr="005B6088">
        <w:rPr>
          <w:rFonts w:ascii="Times New Roman" w:hAnsi="Times New Roman" w:cs="Times New Roman"/>
          <w:sz w:val="28"/>
          <w:szCs w:val="28"/>
        </w:rPr>
        <w:t>200</w:t>
      </w:r>
      <w:r w:rsidRPr="005B6088">
        <w:rPr>
          <w:rFonts w:ascii="Times New Roman" w:hAnsi="Times New Roman" w:cs="Times New Roman"/>
          <w:sz w:val="28"/>
          <w:szCs w:val="28"/>
        </w:rPr>
        <w:t xml:space="preserve"> человек обучено в школе «Здоровый образ жизни».</w:t>
      </w:r>
    </w:p>
    <w:p w:rsidR="001A4FF0" w:rsidRDefault="001A4FF0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453" w:rsidRPr="005B6088" w:rsidRDefault="00E51C47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системы управления здравоохранением</w:t>
      </w:r>
    </w:p>
    <w:p w:rsidR="00FB0FD5" w:rsidRPr="005B6088" w:rsidRDefault="00FB0FD5" w:rsidP="00FB0FD5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  <w:lang w:eastAsia="zh-CN"/>
        </w:rPr>
        <w:t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</w:t>
      </w:r>
    </w:p>
    <w:p w:rsidR="00FB0FD5" w:rsidRPr="005B6088" w:rsidRDefault="00FB0FD5" w:rsidP="00FB0FD5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жителям </w:t>
      </w:r>
      <w:r w:rsidR="00F8506B" w:rsidRPr="005B6088">
        <w:rPr>
          <w:rFonts w:ascii="Times New Roman" w:hAnsi="Times New Roman" w:cs="Times New Roman"/>
          <w:sz w:val="28"/>
          <w:szCs w:val="28"/>
        </w:rPr>
        <w:t>Балтайского</w:t>
      </w:r>
      <w:r w:rsidRPr="005B6088">
        <w:rPr>
          <w:rFonts w:ascii="Times New Roman" w:hAnsi="Times New Roman" w:cs="Times New Roman"/>
          <w:sz w:val="28"/>
          <w:szCs w:val="28"/>
        </w:rPr>
        <w:t xml:space="preserve"> </w:t>
      </w:r>
      <w:r w:rsidR="001A4F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6088">
        <w:rPr>
          <w:rFonts w:ascii="Times New Roman" w:hAnsi="Times New Roman" w:cs="Times New Roman"/>
          <w:sz w:val="28"/>
          <w:szCs w:val="28"/>
        </w:rPr>
        <w:t>района осуществляется силами Государственного учреждения здравоохранения Саратовской области «</w:t>
      </w:r>
      <w:r w:rsidR="00F8506B" w:rsidRPr="005B6088">
        <w:rPr>
          <w:rFonts w:ascii="Times New Roman" w:hAnsi="Times New Roman" w:cs="Times New Roman"/>
          <w:sz w:val="28"/>
          <w:szCs w:val="28"/>
        </w:rPr>
        <w:t>Балтайская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районная больница» (ГУЗ</w:t>
      </w:r>
      <w:r w:rsidR="0034144F" w:rsidRPr="005B6088">
        <w:rPr>
          <w:rFonts w:ascii="Times New Roman" w:hAnsi="Times New Roman" w:cs="Times New Roman"/>
          <w:sz w:val="28"/>
          <w:szCs w:val="28"/>
        </w:rPr>
        <w:t xml:space="preserve"> СО</w:t>
      </w:r>
      <w:r w:rsidRPr="005B6088">
        <w:rPr>
          <w:rFonts w:ascii="Times New Roman" w:hAnsi="Times New Roman" w:cs="Times New Roman"/>
          <w:sz w:val="28"/>
          <w:szCs w:val="28"/>
        </w:rPr>
        <w:t xml:space="preserve"> «</w:t>
      </w:r>
      <w:r w:rsidR="00F8506B" w:rsidRPr="005B6088">
        <w:rPr>
          <w:rFonts w:ascii="Times New Roman" w:hAnsi="Times New Roman" w:cs="Times New Roman"/>
          <w:sz w:val="28"/>
          <w:szCs w:val="28"/>
        </w:rPr>
        <w:t>Балтайская</w:t>
      </w:r>
      <w:r w:rsidRPr="005B6088">
        <w:rPr>
          <w:rFonts w:ascii="Times New Roman" w:hAnsi="Times New Roman" w:cs="Times New Roman"/>
          <w:sz w:val="28"/>
          <w:szCs w:val="28"/>
        </w:rPr>
        <w:t xml:space="preserve"> РБ»</w:t>
      </w:r>
      <w:r w:rsidR="004C67A0" w:rsidRPr="005B6088">
        <w:rPr>
          <w:rFonts w:ascii="Times New Roman" w:hAnsi="Times New Roman" w:cs="Times New Roman"/>
          <w:sz w:val="28"/>
          <w:szCs w:val="28"/>
        </w:rPr>
        <w:t>)</w:t>
      </w:r>
      <w:r w:rsidRPr="005B6088">
        <w:rPr>
          <w:rFonts w:ascii="Times New Roman" w:hAnsi="Times New Roman" w:cs="Times New Roman"/>
          <w:sz w:val="28"/>
          <w:szCs w:val="28"/>
        </w:rPr>
        <w:t xml:space="preserve">. В структуру районной больницы входят </w:t>
      </w:r>
      <w:r w:rsidR="00F8506B" w:rsidRPr="005B6088">
        <w:rPr>
          <w:rFonts w:ascii="Times New Roman" w:hAnsi="Times New Roman" w:cs="Times New Roman"/>
          <w:sz w:val="28"/>
          <w:szCs w:val="28"/>
        </w:rPr>
        <w:t>14</w:t>
      </w:r>
      <w:r w:rsidRPr="005B6088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пунктов, 1 </w:t>
      </w:r>
      <w:r w:rsidR="00F8506B" w:rsidRPr="005B6088">
        <w:rPr>
          <w:rFonts w:ascii="Times New Roman" w:hAnsi="Times New Roman" w:cs="Times New Roman"/>
          <w:sz w:val="28"/>
          <w:szCs w:val="28"/>
        </w:rPr>
        <w:t>отделение врача общей практики</w:t>
      </w:r>
      <w:r w:rsidRPr="005B6088">
        <w:rPr>
          <w:rFonts w:ascii="Times New Roman" w:hAnsi="Times New Roman" w:cs="Times New Roman"/>
          <w:sz w:val="28"/>
          <w:szCs w:val="28"/>
        </w:rPr>
        <w:t xml:space="preserve">. Создано </w:t>
      </w:r>
      <w:r w:rsidR="00F8506B" w:rsidRPr="005B6088">
        <w:rPr>
          <w:rFonts w:ascii="Times New Roman" w:hAnsi="Times New Roman" w:cs="Times New Roman"/>
          <w:sz w:val="28"/>
          <w:szCs w:val="28"/>
        </w:rPr>
        <w:t>2</w:t>
      </w:r>
      <w:r w:rsidRPr="005B6088">
        <w:rPr>
          <w:rFonts w:ascii="Times New Roman" w:hAnsi="Times New Roman" w:cs="Times New Roman"/>
          <w:sz w:val="28"/>
          <w:szCs w:val="28"/>
        </w:rPr>
        <w:t xml:space="preserve"> домовых хозяйства.</w:t>
      </w:r>
    </w:p>
    <w:p w:rsidR="007C2453" w:rsidRPr="005B6088" w:rsidRDefault="00FB0FD5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</w:rPr>
        <w:t xml:space="preserve">Поликлиника рассчитана на </w:t>
      </w:r>
      <w:r w:rsidR="00F8506B" w:rsidRPr="005B6088">
        <w:rPr>
          <w:rFonts w:ascii="Times New Roman" w:hAnsi="Times New Roman" w:cs="Times New Roman"/>
          <w:color w:val="auto"/>
          <w:sz w:val="28"/>
          <w:szCs w:val="28"/>
        </w:rPr>
        <w:t>210</w:t>
      </w:r>
      <w:r w:rsidRPr="005B6088">
        <w:rPr>
          <w:rFonts w:ascii="Times New Roman" w:hAnsi="Times New Roman" w:cs="Times New Roman"/>
          <w:color w:val="auto"/>
          <w:sz w:val="28"/>
          <w:szCs w:val="28"/>
        </w:rPr>
        <w:t xml:space="preserve"> посещений в смену, имеется </w:t>
      </w:r>
      <w:r w:rsidR="0074449B" w:rsidRPr="005B608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B6088">
        <w:rPr>
          <w:rFonts w:ascii="Times New Roman" w:hAnsi="Times New Roman" w:cs="Times New Roman"/>
          <w:color w:val="auto"/>
          <w:sz w:val="28"/>
          <w:szCs w:val="28"/>
        </w:rPr>
        <w:t xml:space="preserve"> терапевтических участков, стационар рассчитан на </w:t>
      </w:r>
      <w:r w:rsidR="0074449B" w:rsidRPr="005B6088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5B6088">
        <w:rPr>
          <w:rFonts w:ascii="Times New Roman" w:hAnsi="Times New Roman" w:cs="Times New Roman"/>
          <w:color w:val="auto"/>
          <w:sz w:val="28"/>
          <w:szCs w:val="28"/>
        </w:rPr>
        <w:t xml:space="preserve"> коек.</w:t>
      </w:r>
    </w:p>
    <w:p w:rsidR="001A4FF0" w:rsidRDefault="001A4FF0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4144F" w:rsidRPr="005B6088" w:rsidRDefault="00E51C47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Распространенность факторов риска развития хронических неинфекционных заболеваний</w:t>
      </w:r>
    </w:p>
    <w:p w:rsidR="0034144F" w:rsidRPr="005B6088" w:rsidRDefault="0034144F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 итогам 201</w:t>
      </w:r>
      <w:r w:rsidR="00F020DC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года основными факторами риска хронических неинфекционных заболеваний среди взрослого населения в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Балтайском</w:t>
      </w:r>
      <w:r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A4FF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муниципальном </w:t>
      </w:r>
      <w:r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районе являлись: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избыточный вес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31,4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курение –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13,4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пагубное потребление алкоголя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3,7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повышенный уровень глюкозы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2,0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гиподинамия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24,5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нерациональное питание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27,9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высокий и очень высокий сердечно-сосудистый риск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8,7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4144F" w:rsidRPr="005B6088" w:rsidRDefault="001A4FF0" w:rsidP="00A71C3C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4144F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повышенный уровень артериального давления – </w:t>
      </w:r>
      <w:r w:rsidR="0074449B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14,7</w:t>
      </w:r>
      <w:r w:rsidR="00A71C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0198" w:rsidRPr="005B60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%.</w:t>
      </w:r>
    </w:p>
    <w:p w:rsidR="001A4FF0" w:rsidRDefault="001A4FF0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34144F" w:rsidRPr="005B6088" w:rsidRDefault="0034144F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Волонтерские орга</w:t>
      </w:r>
      <w:r w:rsidR="00520198" w:rsidRPr="005B6088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низации в сфере здравоохранения</w:t>
      </w:r>
    </w:p>
    <w:p w:rsidR="0034144F" w:rsidRPr="005B6088" w:rsidRDefault="0034144F" w:rsidP="0034144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В соответствии с постановлением Правительства Саратовской области </w:t>
      </w: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от 24 января 2018 года № 32-П «О создании Совета по вопросам добровольчества (волонтерства) в Саратовской области» в целях обеспечения эффективного взаимодействия по вопросам подготовки и реализации добровольчества (волонтерства) при администрации </w:t>
      </w:r>
      <w:r w:rsidR="00820616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Балтайского</w:t>
      </w:r>
      <w:r w:rsidR="00520198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муниципального</w:t>
      </w: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района создан Совет по вопросам добровольчества (волонтерства) в районе, который является постоянно действующим совещательным консультативным органом.</w:t>
      </w:r>
    </w:p>
    <w:p w:rsidR="00820616" w:rsidRPr="005B6088" w:rsidRDefault="0034144F" w:rsidP="0034144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 целях реализации Стратегии поддержки добровольческой деятельности в сфере охраны здоровья в ГУЗ СО «</w:t>
      </w:r>
      <w:r w:rsidR="00820616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Балтайская</w:t>
      </w: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РБ» создана консультативная группа по доброволь</w:t>
      </w:r>
      <w:r w:rsidR="00D74B5A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честву в сфере охраны здоровья, </w:t>
      </w:r>
      <w:r w:rsidR="00D74B5A" w:rsidRPr="005B608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ответственным за развитие добровольчества и взаимодействие с волонтерским сообществом является </w:t>
      </w:r>
      <w:r w:rsidR="00820616" w:rsidRPr="005B608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заведующая поликлиникой</w:t>
      </w:r>
      <w:r w:rsidR="00A35EF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4B5A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ГУЗ СО «</w:t>
      </w:r>
      <w:r w:rsidR="00820616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Балтайская</w:t>
      </w:r>
      <w:r w:rsidR="00D74B5A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РБ»</w:t>
      </w:r>
      <w:r w:rsidR="00820616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34144F" w:rsidRPr="005B6088" w:rsidRDefault="0034144F" w:rsidP="0034144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Проводится мониторинг потребности в волонтерской помощи. Основными направлениями привлечения волонтеров являются: содействие популяризации здорового образа жизни, помощь в проведении просветительских мероприятий среди населения, проведении донорских акций и других мероприятий, раздача информационных материалов населению, организация досуговых мероприятий для детей, помощь медицинским сестрам в уходе за пациентами, участие в кормлении пациентов.</w:t>
      </w:r>
    </w:p>
    <w:p w:rsidR="007E7BD8" w:rsidRPr="005B6088" w:rsidRDefault="001A4FF0" w:rsidP="00520198">
      <w:pPr>
        <w:pStyle w:val="-11"/>
        <w:spacing w:after="0" w:line="240" w:lineRule="auto"/>
        <w:ind w:left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П</w:t>
      </w:r>
      <w:r w:rsidR="007E7BD8" w:rsidRPr="005B6088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E7BD8" w:rsidRPr="005B6088" w:rsidRDefault="007E7BD8" w:rsidP="007E7BD8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1A4FF0">
        <w:rPr>
          <w:rStyle w:val="11"/>
          <w:rFonts w:ascii="Times New Roman" w:hAnsi="Times New Roman" w:cs="Times New Roman"/>
          <w:color w:val="000000"/>
          <w:sz w:val="28"/>
          <w:szCs w:val="28"/>
        </w:rPr>
        <w:t>П</w:t>
      </w:r>
      <w:r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рограммы является снижение смертности населения </w:t>
      </w:r>
      <w:r w:rsidR="001A4FF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Балтайского муниципального </w:t>
      </w:r>
      <w:r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7E7BD8" w:rsidRPr="005B6088" w:rsidRDefault="007E7BD8" w:rsidP="007E7BD8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 w:rsidR="007E7BD8" w:rsidRPr="005B6088" w:rsidRDefault="007E7BD8" w:rsidP="007E7BD8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B6088">
        <w:rPr>
          <w:rStyle w:val="11"/>
          <w:rFonts w:ascii="Times New Roman" w:hAnsi="Times New Roman" w:cs="Times New Roman"/>
          <w:color w:val="000000"/>
          <w:sz w:val="28"/>
          <w:szCs w:val="28"/>
        </w:rPr>
        <w:t>Одно из основных направлений —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 w:rsidR="0034144F" w:rsidRPr="005B6088" w:rsidRDefault="0034144F" w:rsidP="0034144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520198" w:rsidRPr="005B6088" w:rsidRDefault="00520198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Механизм реализации Программы</w:t>
      </w:r>
    </w:p>
    <w:p w:rsidR="00520198" w:rsidRPr="005B6088" w:rsidRDefault="00520198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Программа реализуется посредствам осуществления мероприятий по следующим напр</w:t>
      </w:r>
      <w:r w:rsidR="000A1888"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а</w:t>
      </w: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влениям:</w:t>
      </w:r>
    </w:p>
    <w:p w:rsidR="00520198" w:rsidRPr="005B6088" w:rsidRDefault="00520198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1.</w:t>
      </w:r>
      <w:r w:rsidR="005159AD"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мужчин.</w:t>
      </w:r>
    </w:p>
    <w:p w:rsidR="005159AD" w:rsidRPr="005B6088" w:rsidRDefault="00A35EFA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 w:rsidR="005159AD"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Разработка и внедрение корпоративных программ укрепления </w:t>
      </w:r>
      <w:r w:rsidR="005159AD"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здоровья работающих.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t>3.</w:t>
      </w:r>
      <w:r w:rsidRPr="005B6088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мужчин; пропаганда здорового образа жизни.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</w:pPr>
      <w:r w:rsidRPr="005B6088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4.</w:t>
      </w:r>
      <w:r w:rsidRPr="005B6088"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мероприятий, направленных на выявление и коррекцию факторов риска развития хронических неинфекционных заболеваний.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</w:pPr>
      <w:r w:rsidRPr="005B6088"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  <w:t>5.Проведение мероприятий, направленных на выявление и коррекцию факторов риска развития сердечно-сосудистых заболеваний.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</w:pPr>
      <w:r w:rsidRPr="005B6088"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  <w:t>6.Проведение мероприятий, направленных на выявление и коррекцию факторов риска развития онкологических заболеваний.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B6088">
        <w:rPr>
          <w:rStyle w:val="FontStyle72"/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и проведение информационно-образовательных мероприятий среди детей и подростков.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Cs/>
          <w:sz w:val="28"/>
          <w:szCs w:val="28"/>
          <w:lang w:eastAsia="zh-CN"/>
        </w:rPr>
        <w:t>8.Проведение мероприятий в трудовых коллективах.</w:t>
      </w:r>
    </w:p>
    <w:p w:rsidR="005159AD" w:rsidRPr="005B6088" w:rsidRDefault="005159AD" w:rsidP="0052019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159AD" w:rsidRPr="005B6088" w:rsidRDefault="005159AD" w:rsidP="005159A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Сроки реализации Программы</w:t>
      </w:r>
    </w:p>
    <w:p w:rsidR="005159AD" w:rsidRPr="005B6088" w:rsidRDefault="005159AD" w:rsidP="00A35EFA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Срок реализации Программы: 2021 – 2025 годы.</w:t>
      </w:r>
    </w:p>
    <w:p w:rsidR="005159AD" w:rsidRPr="005B6088" w:rsidRDefault="005159AD" w:rsidP="005159A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AE22A2" w:rsidRPr="005B6088" w:rsidRDefault="00AE22A2" w:rsidP="005159A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Прогноз социально – экономических и иных результатов </w:t>
      </w:r>
    </w:p>
    <w:p w:rsidR="00AE22A2" w:rsidRPr="005B6088" w:rsidRDefault="00AE22A2" w:rsidP="00AE22A2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реализации Программы</w:t>
      </w:r>
    </w:p>
    <w:p w:rsidR="0029644D" w:rsidRPr="005B6088" w:rsidRDefault="00AE22A2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5B6088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Планируется, что своевременное и полное выполнение программных мероприятий приведет к следующим результатам:</w:t>
      </w:r>
    </w:p>
    <w:p w:rsidR="0029644D" w:rsidRPr="005B6088" w:rsidRDefault="00A35EFA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снизится смертность населения от основных причин;</w:t>
      </w:r>
    </w:p>
    <w:p w:rsidR="0029644D" w:rsidRPr="005B6088" w:rsidRDefault="00A35EFA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снизится заболеваемость системы кровообращения.</w:t>
      </w:r>
    </w:p>
    <w:p w:rsidR="0029644D" w:rsidRPr="005B6088" w:rsidRDefault="0029644D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9644D" w:rsidRPr="005B6088" w:rsidRDefault="001A4FF0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Ресурсное обеспечение П</w:t>
      </w:r>
      <w:r w:rsidR="0029644D"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рограммы</w:t>
      </w:r>
    </w:p>
    <w:p w:rsidR="0029644D" w:rsidRPr="005B6088" w:rsidRDefault="0029644D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Финансовое обеспечение реализации Программы осуществляется за счет средств местного бюджета Балтайского муниципального района.</w:t>
      </w:r>
    </w:p>
    <w:p w:rsidR="0029644D" w:rsidRPr="005B6088" w:rsidRDefault="0029644D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Средства федерального и областного бюджетов, внебюджетных источников в Программе не указаны. </w:t>
      </w:r>
    </w:p>
    <w:p w:rsidR="0029644D" w:rsidRPr="005B6088" w:rsidRDefault="0029644D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Общий предполагаемый объем затрат на реализацию Программы на 2021-2025 годы составляет 25,0 тыс. рублей.</w:t>
      </w:r>
    </w:p>
    <w:p w:rsidR="0029644D" w:rsidRPr="005B6088" w:rsidRDefault="0029644D" w:rsidP="0029644D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Объемы финансирования Программы подлежат ежегодному уточнению.</w:t>
      </w:r>
    </w:p>
    <w:p w:rsidR="0029644D" w:rsidRPr="005B6088" w:rsidRDefault="0029644D" w:rsidP="00A35E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Организация управления реализацией Программы и контроль за ходом ее </w:t>
      </w:r>
      <w:r w:rsidR="00A35E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выполнения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 исполнением программ</w:t>
      </w:r>
      <w:r w:rsidR="00A3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ных мероприятий осуществляется </w:t>
      </w: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администрацией Бал</w:t>
      </w:r>
      <w:r w:rsidR="00A3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тайского муниципального района.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Исполнители программных мероприятий ежеквартально (не позднее 10 числа месяца, следующего за отчетным периодом) и ежегодно (до 20 января каждого года) предоставляют информацию о результатах реализации соответствующих мероприятий Программы за отчетный период времени в администрацию </w:t>
      </w:r>
      <w:r w:rsidR="00C934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Балтайского </w:t>
      </w:r>
      <w:r w:rsidR="00A3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района.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ходе реализации Программы ежегодно уточняются механизм ее реализации и состав исполнителей.</w:t>
      </w:r>
    </w:p>
    <w:p w:rsidR="00A35EFA" w:rsidRDefault="00A35EF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A35EFA" w:rsidRDefault="0029644D" w:rsidP="00A35E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Анализ рисков реализации Программы</w:t>
      </w:r>
    </w:p>
    <w:p w:rsidR="0029644D" w:rsidRPr="00A35EFA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основной цели и решением задач Программы.</w:t>
      </w:r>
    </w:p>
    <w:p w:rsidR="0029644D" w:rsidRPr="005B6088" w:rsidRDefault="00C93497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рискам реализации П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рограммы относят: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1)финансовые риски – наиболее важные риски, так как связаны с возможным дефицитом финансирования программных мероприятий, что повлечет недофинансирование, сокращение или прекращение программных мероприятий. К финансовым рискам также относятся неэффективное нерациональное использование ресурсов Программы.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Способами ограничения финансовых рисков выступают: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определение приоритетов для первоочередного финансирования;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планирование расходов с применением методик оценки эффективности расходов.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административные риски – связаны с неэффективным управлением реализации Программы, низкой эффективностью взаимодействия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Направлениями минимизации административных рисков являются: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-формирование эффективной системы управления реализацией Программы;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 систематического мониторинга результативности реализации Программы;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регулярная подготовка отчетов о ходе реализации программы;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эффективного взаимодействия участников реализации Программы;</w:t>
      </w:r>
    </w:p>
    <w:p w:rsidR="0029644D" w:rsidRPr="005B6088" w:rsidRDefault="00A35EFA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9644D"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своевременная корректировка мероприятий Программы.</w:t>
      </w:r>
    </w:p>
    <w:p w:rsidR="0029644D" w:rsidRPr="005B6088" w:rsidRDefault="0029644D" w:rsidP="00A3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0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всех рисков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обеспечения.</w:t>
      </w:r>
    </w:p>
    <w:p w:rsidR="007C2453" w:rsidRPr="005B6088" w:rsidRDefault="007C2453" w:rsidP="00A35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C2453" w:rsidRPr="005B6088" w:rsidSect="00950F8D">
          <w:pgSz w:w="11906" w:h="16838"/>
          <w:pgMar w:top="567" w:right="1134" w:bottom="567" w:left="1418" w:header="397" w:footer="709" w:gutter="0"/>
          <w:pgNumType w:start="3"/>
          <w:cols w:space="720"/>
          <w:formProt w:val="0"/>
          <w:docGrid w:linePitch="360" w:charSpace="16384"/>
        </w:sectPr>
      </w:pPr>
    </w:p>
    <w:p w:rsidR="00FF3E17" w:rsidRPr="00C93497" w:rsidRDefault="00FF3E17" w:rsidP="00FF3E17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4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Сведения</w:t>
      </w:r>
    </w:p>
    <w:p w:rsidR="00FF3E17" w:rsidRPr="00C93497" w:rsidRDefault="00FF3E17" w:rsidP="00FF3E17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497">
        <w:rPr>
          <w:rFonts w:ascii="Times New Roman" w:hAnsi="Times New Roman" w:cs="Times New Roman"/>
          <w:b/>
          <w:color w:val="auto"/>
          <w:sz w:val="28"/>
          <w:szCs w:val="28"/>
        </w:rPr>
        <w:t>о целевых показателях (индикаторах) муниципальной программы</w:t>
      </w:r>
    </w:p>
    <w:p w:rsidR="00FF3E17" w:rsidRPr="00C93497" w:rsidRDefault="00FF3E17" w:rsidP="00FF3E17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49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93497">
        <w:rPr>
          <w:rFonts w:ascii="Times New Roman" w:hAnsi="Times New Roman" w:cs="Times New Roman"/>
          <w:b/>
          <w:bCs/>
          <w:sz w:val="28"/>
          <w:szCs w:val="28"/>
        </w:rPr>
        <w:t>Укрепление общественного здоровья</w:t>
      </w:r>
      <w:r w:rsidRPr="00C9349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F3E17" w:rsidRPr="00FF3E17" w:rsidRDefault="00FF3E17" w:rsidP="00FF3E17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"/>
        <w:gridCol w:w="6101"/>
        <w:gridCol w:w="1441"/>
        <w:gridCol w:w="1455"/>
        <w:gridCol w:w="1280"/>
        <w:gridCol w:w="1559"/>
        <w:gridCol w:w="1417"/>
        <w:gridCol w:w="1560"/>
      </w:tblGrid>
      <w:tr w:rsidR="00FF3E17" w:rsidRPr="00FF3E17" w:rsidTr="00A35EFA">
        <w:trPr>
          <w:cantSplit/>
          <w:trHeight w:val="240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№</w:t>
            </w:r>
          </w:p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</w:t>
            </w:r>
            <w:r w:rsidR="00C93497"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муниципальной </w:t>
            </w: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программы, 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7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Значение показателей</w:t>
            </w:r>
          </w:p>
        </w:tc>
      </w:tr>
      <w:tr w:rsidR="00FF3E17" w:rsidRPr="00FF3E17" w:rsidTr="00A35EFA">
        <w:trPr>
          <w:cantSplit/>
          <w:trHeight w:val="1170"/>
        </w:trPr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2025</w:t>
            </w:r>
          </w:p>
        </w:tc>
      </w:tr>
      <w:tr w:rsidR="00FF3E17" w:rsidRPr="00FF3E17" w:rsidTr="00A35EFA">
        <w:trPr>
          <w:cantSplit/>
          <w:trHeight w:val="25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17" w:rsidRPr="00C9349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FF3E17" w:rsidRPr="00FF3E17" w:rsidTr="00A35EFA">
        <w:trPr>
          <w:cantSplit/>
          <w:trHeight w:val="254"/>
        </w:trPr>
        <w:tc>
          <w:tcPr>
            <w:tcW w:w="141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3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FF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общественного здоровья</w:t>
            </w:r>
            <w:r w:rsidRPr="00FF3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17" w:rsidRPr="00FF3E17" w:rsidRDefault="00FF3E17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44E" w:rsidRPr="00FF3E17" w:rsidTr="00A35EFA">
        <w:trPr>
          <w:cantSplit/>
          <w:trHeight w:val="2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FF3E17" w:rsidRDefault="009C144E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FF3E17" w:rsidRDefault="009C144E" w:rsidP="00FF3E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смертности населения от основных причин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C144E" w:rsidRPr="00FF3E17" w:rsidTr="00A35EFA">
        <w:trPr>
          <w:cantSplit/>
          <w:trHeight w:val="2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FF3E17" w:rsidRDefault="009C144E" w:rsidP="00FF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FF3E17" w:rsidRDefault="009C144E" w:rsidP="00FF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заболеваемости системы кровообращения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4E" w:rsidRPr="009C144E" w:rsidRDefault="009C144E" w:rsidP="009C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4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FF3E17" w:rsidRPr="00FF3E17" w:rsidRDefault="00FF3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93497" w:rsidRDefault="00C934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  <w:sectPr w:rsidR="00C93497" w:rsidSect="00950F8D">
          <w:footerReference w:type="default" r:id="rId12"/>
          <w:pgSz w:w="16838" w:h="11906" w:orient="landscape"/>
          <w:pgMar w:top="1134" w:right="567" w:bottom="1134" w:left="567" w:header="709" w:footer="709" w:gutter="0"/>
          <w:cols w:space="720"/>
          <w:formProt w:val="0"/>
          <w:docGrid w:linePitch="360" w:charSpace="16384"/>
        </w:sectPr>
      </w:pPr>
    </w:p>
    <w:p w:rsidR="00FF3E17" w:rsidRPr="00C93497" w:rsidRDefault="00FF3E17" w:rsidP="00FF3E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934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Прогноз конечных результатов, сроки и этапы реализации муниципальной программы </w:t>
      </w:r>
    </w:p>
    <w:p w:rsidR="00FF3E17" w:rsidRPr="00C93497" w:rsidRDefault="00FF3E17" w:rsidP="00FF3E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934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C93497">
        <w:rPr>
          <w:rFonts w:ascii="Times New Roman" w:hAnsi="Times New Roman" w:cs="Times New Roman"/>
          <w:b/>
          <w:bCs/>
          <w:sz w:val="28"/>
          <w:szCs w:val="28"/>
        </w:rPr>
        <w:t>Укрепление общественного здоровья</w:t>
      </w:r>
      <w:r w:rsidRPr="00C934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FF3E17" w:rsidRPr="00FF3E17" w:rsidRDefault="00FF3E17" w:rsidP="00FF3E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2"/>
        <w:gridCol w:w="5408"/>
        <w:gridCol w:w="2835"/>
      </w:tblGrid>
      <w:tr w:rsidR="00FF3E17" w:rsidRPr="00FF3E17" w:rsidTr="00A35EFA">
        <w:trPr>
          <w:trHeight w:val="489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17" w:rsidRPr="00FF3E17" w:rsidRDefault="00FF3E17" w:rsidP="00C9349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17" w:rsidRPr="00FF3E17" w:rsidRDefault="00FF3E17" w:rsidP="00C9349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Конечные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17" w:rsidRPr="00FF3E17" w:rsidRDefault="00FF3E17" w:rsidP="00C9349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Срок реализации</w:t>
            </w:r>
          </w:p>
        </w:tc>
      </w:tr>
      <w:tr w:rsidR="00FF3E17" w:rsidRPr="00FF3E17" w:rsidTr="00AB2388">
        <w:trPr>
          <w:trHeight w:val="972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1. </w:t>
            </w:r>
            <w:r w:rsidRPr="00FF3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</w:tr>
      <w:tr w:rsidR="00FF3E17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DF1AF4" w:rsidRDefault="00FF3E17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1.1.Разработка и внедрение </w:t>
            </w:r>
            <w:r w:rsidRPr="00DF1AF4">
              <w:rPr>
                <w:rFonts w:ascii="Times New Roman" w:hAnsi="Times New Roman" w:cs="Times New Roman"/>
                <w:color w:val="1C1C1C"/>
                <w:sz w:val="24"/>
                <w:szCs w:val="24"/>
                <w:lang w:eastAsia="zh-CN"/>
              </w:rPr>
              <w:t>стратегии</w:t>
            </w: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проведения информационно-коммуникационной кампании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DF1AF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Создание эффективного механизма реализации </w:t>
            </w:r>
            <w:r w:rsidR="00DF1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DF1AF4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DF1AF4" w:rsidRDefault="00DF1AF4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FF3E17"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DF1AF4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DF1AF4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Pr="00DF1AF4" w:rsidRDefault="00DF1AF4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sz w:val="24"/>
                <w:szCs w:val="24"/>
              </w:rPr>
              <w:t xml:space="preserve">1.3.Распространение информационных материалов (буклеты, листовки) среди жителей </w:t>
            </w:r>
            <w:r w:rsidRPr="00DF1A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Балтайского 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муниципального </w:t>
            </w:r>
            <w:r w:rsidRPr="00DF1A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Pr="00FF3E17" w:rsidRDefault="00DF1AF4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Default="00DF1AF4"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DF1AF4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Pr="00DF1AF4" w:rsidRDefault="00DF1AF4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sz w:val="24"/>
                <w:szCs w:val="24"/>
              </w:rPr>
              <w:t xml:space="preserve">1.4.Трансляция аудио- и видеороликов в </w:t>
            </w:r>
            <w:r w:rsidRPr="00DF1A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«Балтайская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Pr="00FF3E17" w:rsidRDefault="00DF1AF4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4" w:rsidRDefault="00DF1AF4"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DF1AF4" w:rsidRDefault="00BD2FD1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1.5.Активное использование</w:t>
            </w: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сайтов </w:t>
            </w:r>
            <w:r w:rsidRPr="00DF1A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«Балтайская 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администрации </w:t>
            </w:r>
            <w:r w:rsidRPr="00DF1A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Балтайского </w:t>
            </w:r>
            <w:r w:rsidRPr="00DF1A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пропаганды здорового образа жизни,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DF1AF4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Повышения уро</w:t>
            </w:r>
            <w:r w:rsidR="00AB23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вня информированности населения</w:t>
            </w:r>
            <w:r w:rsidRPr="00DF1A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вопросам укрепления здоровья, профилактики неинфекционных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Default="00BD2FD1"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BD2FD1" w:rsidRDefault="00BD2FD1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1.6.Реализация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аккаунтов в социальных сетях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Default="00BD2FD1"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BD2FD1" w:rsidRDefault="00DF1AF4" w:rsidP="00A35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1.7.</w:t>
            </w:r>
            <w:r w:rsidR="00A35E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анализа</w:t>
            </w:r>
            <w:r w:rsidR="00FF3E17" w:rsidRPr="00BD2F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информационного пространства, оценка эффективности рекламно-информационных кампаний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0D2AAE" w:rsidRDefault="00BD2FD1" w:rsidP="00BD2FD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0D2A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Получение эффективной оценки проведения информационно – коммуникационной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0D2AAE" w:rsidRDefault="00DF1AF4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</w:tr>
      <w:tr w:rsidR="00FF3E17" w:rsidRPr="00FF3E17" w:rsidTr="00A35EFA"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2. </w:t>
            </w:r>
            <w:r w:rsidR="00BD2FD1" w:rsidRPr="00BD2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0D2AAE" w:rsidRDefault="000D2AAE" w:rsidP="00A35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2.1.</w:t>
            </w:r>
            <w:r w:rsidR="00BD2FD1"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Формирование у населения приверженности к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0D2AAE" w:rsidRDefault="000D2AAE" w:rsidP="00A35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  <w:r w:rsidR="00BD2FD1"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Default="00BD2FD1">
            <w:r w:rsidRPr="00D029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Формирование у населения приверженности к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0D2AAE" w:rsidRDefault="000D2AAE" w:rsidP="00A35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2.3.</w:t>
            </w:r>
            <w:r w:rsidR="00BD2FD1"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Default="00BD2FD1">
            <w:r w:rsidRPr="00D029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Формирование у населения приверженности к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Ежегодно</w:t>
            </w:r>
          </w:p>
        </w:tc>
      </w:tr>
      <w:tr w:rsidR="00FF3E17" w:rsidRPr="00FF3E17" w:rsidTr="00AB2388">
        <w:trPr>
          <w:trHeight w:val="789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3. </w:t>
            </w:r>
            <w:r w:rsidR="00BD2FD1" w:rsidRPr="00BD2F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мужчин; пропаганда здорового образа жизни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0D2AAE" w:rsidRDefault="000D2AAE" w:rsidP="00A35EF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AAE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3.1.</w:t>
            </w:r>
            <w:r w:rsidR="00BD2FD1" w:rsidRPr="000D2AAE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Популяризация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0D2AAE" w:rsidRDefault="000D2AAE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3.2.</w:t>
            </w:r>
            <w:r w:rsidR="00BD2FD1" w:rsidRPr="000D2A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Популяризация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1" w:rsidRPr="00FF3E17" w:rsidRDefault="00BD2FD1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BD2FD1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0D2AAE" w:rsidRDefault="000D2AAE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D2FD1" w:rsidRPr="000D2AAE">
              <w:rPr>
                <w:rFonts w:ascii="Times New Roman" w:hAnsi="Times New Roman" w:cs="Times New Roman"/>
                <w:sz w:val="24"/>
                <w:szCs w:val="24"/>
              </w:rPr>
              <w:t>Организация трансляций информационно-пропагандистских видео- и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роликов на официальных аккаунтах социальных сетей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Популяризация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B2388">
        <w:trPr>
          <w:trHeight w:val="745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4. </w:t>
            </w:r>
            <w:r w:rsidR="000D2AAE" w:rsidRPr="000D2AAE">
              <w:rPr>
                <w:rStyle w:val="FontStyle7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</w:tr>
      <w:tr w:rsidR="000D2AA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514C42" w:rsidRDefault="000D2AAE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2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0D2AA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граждан в кабинете медицинской профилактики, в том числе в рамках диспансеризации и профилактических медицинских осмотров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0D2AA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2AAE">
              <w:rPr>
                <w:rFonts w:ascii="Times New Roman" w:hAnsi="Times New Roman" w:cs="Times New Roman"/>
                <w:sz w:val="24"/>
                <w:szCs w:val="24"/>
              </w:rPr>
              <w:t>аннее выявление факторов риска развития хронических неинфекционных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0D2AA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5B522E" w:rsidRDefault="000D2AAE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E">
              <w:rPr>
                <w:rFonts w:ascii="Times New Roman" w:hAnsi="Times New Roman" w:cs="Times New Roman"/>
                <w:sz w:val="24"/>
                <w:szCs w:val="24"/>
              </w:rPr>
              <w:t>4.2.Проведение коррекции факторов риска развития хронических неинфекционных заболеваний в рамках профилактического консультирования в кабинете медицинской профилактики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2AAE">
              <w:rPr>
                <w:rFonts w:ascii="Times New Roman" w:hAnsi="Times New Roman" w:cs="Times New Roman"/>
                <w:sz w:val="24"/>
                <w:szCs w:val="24"/>
              </w:rPr>
              <w:t>аннее выявление факторов риска развития хронических неинфекционных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0D2AA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5B522E" w:rsidRDefault="005B522E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2AAE" w:rsidRPr="005B522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29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Формирование у населения приверженности к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0D2AA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5B522E" w:rsidRDefault="005B522E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0D2AAE" w:rsidRPr="005B522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обучающих занятий на ФАПах</w:t>
            </w:r>
            <w:r w:rsidR="00C934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грамотности по оказанию первой доврачебной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0D2AA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5B522E" w:rsidRDefault="005B522E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0D2AAE" w:rsidRPr="005B522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грамотности по оказанию первой доврачебной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E" w:rsidRPr="00FF3E17" w:rsidRDefault="000D2AA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B2388">
        <w:trPr>
          <w:trHeight w:val="698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lastRenderedPageBreak/>
              <w:t xml:space="preserve">Раздел 5. </w:t>
            </w:r>
            <w:r w:rsidR="005B522E" w:rsidRPr="005B522E">
              <w:rPr>
                <w:rStyle w:val="FontStyle7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</w:tr>
      <w:tr w:rsidR="005B522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5B522E" w:rsidRDefault="005B522E" w:rsidP="00A35EFA">
            <w:pPr>
              <w:pStyle w:val="Style2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5B522E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факторов риска болезней системы кровообращения с участием кабинета медицинской профилактики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осложнений и смертности от болезней системы кровообращения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5B522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5B522E" w:rsidRDefault="002D2362" w:rsidP="00A35EFA">
            <w:pPr>
              <w:pStyle w:val="Style21"/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5.2.</w:t>
            </w:r>
            <w:r w:rsidR="005B522E" w:rsidRPr="005B522E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5B522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5B522E" w:rsidRDefault="002D2362" w:rsidP="00A35EFA">
            <w:pPr>
              <w:pStyle w:val="Style2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5.3.</w:t>
            </w:r>
            <w:r w:rsidR="005B522E" w:rsidRPr="005B522E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Размещение справочной информации о возможности пройти кардио-скрининг, скрининг на наличие факторов риска развития инсульта, диспансеризацию и профилактический медицинский осмотр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Снижение осложнений и смертности от болезней системы кровообращения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5B522E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5B522E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5.4.</w:t>
            </w:r>
            <w:r w:rsidR="005B522E" w:rsidRPr="005B522E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FF3E17" w:rsidRDefault="002D2362" w:rsidP="002D236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населения,ф</w:t>
            </w:r>
            <w:r w:rsidRPr="00D029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ормирование у населения приверженности к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2E" w:rsidRPr="00FF3E17" w:rsidRDefault="005B522E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B2388">
        <w:trPr>
          <w:trHeight w:val="497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6. </w:t>
            </w:r>
            <w:r w:rsidR="002D2362" w:rsidRPr="002D2362">
              <w:rPr>
                <w:rStyle w:val="FontStyle7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6.1.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электронных средствах массовой информации, социальных сетях, на сайте </w:t>
            </w:r>
            <w:r w:rsidRPr="002D23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«Балтайская РБ» 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(по согласованию) 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информации,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FF3E17" w:rsidRDefault="002D2362" w:rsidP="002D236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ропаганд</w:t>
            </w: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6.2.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Участие в специальном диагностическом проекте «Поезд здоровья»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Увеличение вероятности ранней диагностики злокачественных новообразований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6.3.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 w:rsidRPr="002D23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«Балтайская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Default="002D2362">
            <w:r w:rsidRPr="00883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6.4.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буклетов, листовок, брошюр по профилактике и раннему выявлению новообразований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Default="002D2362">
            <w:r w:rsidRPr="00883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Разработка и внедрение планов обучения в школах здоровья по профилактике злокачественных новообразований для общей лечебной сети параллельно с онко-школой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FF3E17" w:rsidRDefault="002D2362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Увеличение вероятности ранней диагностики злокачественных новообразований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Default="002D2362">
            <w:r w:rsidRPr="00883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2D2362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2D2362" w:rsidRDefault="002D2362" w:rsidP="00A3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6.6.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Реализация проекта «Онкопатруль», направленного на профилактику онкологических заболеваний и мотивацию к самоконтролю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Pr="00FF3E17" w:rsidRDefault="002D2362" w:rsidP="002D236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 онкологических заболеваний и мотиваци</w:t>
            </w:r>
            <w:r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D236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 к самоконтролю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62" w:rsidRDefault="002D2362">
            <w:r w:rsidRPr="00883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B2388">
        <w:trPr>
          <w:trHeight w:val="437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7. </w:t>
            </w:r>
            <w:r w:rsidR="00FB7D39" w:rsidRPr="00FB7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</w:tr>
      <w:tr w:rsidR="00FB7D39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B7D39" w:rsidRDefault="00FB7D39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7.1.</w:t>
            </w:r>
            <w:r w:rsidRPr="00FB7D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в общеобразовательных организациях конференций, семинаров, круглых столов, квестов и др.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B7D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Повышение уровня информированности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детей и подростков, пропаганда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B7D39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B7D39" w:rsidRDefault="00FB7D39" w:rsidP="00A35EF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7.2.</w:t>
            </w:r>
            <w:r w:rsidRPr="00FB7D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B7D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информированности детей, пропаганда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F3E17" w:rsidRPr="00FF3E17" w:rsidTr="00AB2388">
        <w:trPr>
          <w:trHeight w:val="436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7" w:rsidRPr="00FF3E17" w:rsidRDefault="00FF3E17" w:rsidP="00FF3E1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Раздел 8. </w:t>
            </w:r>
            <w:r w:rsidR="00FB7D39" w:rsidRPr="00FB7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мероприятий в трудовых коллективах</w:t>
            </w:r>
          </w:p>
        </w:tc>
      </w:tr>
      <w:tr w:rsidR="00FB7D39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B7D39" w:rsidRDefault="00FB7D39" w:rsidP="00AB23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8.1.</w:t>
            </w:r>
            <w:r w:rsidRPr="00FB7D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Скрининговые обследования работающих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  <w:tr w:rsidR="00FB7D39" w:rsidRPr="00FF3E17" w:rsidTr="00A35EFA"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B7D39" w:rsidRDefault="00FB7D39" w:rsidP="00AB238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8.2.</w:t>
            </w:r>
            <w:r w:rsidRPr="00FB7D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Улучшение качества жизни населения, пропаганда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39" w:rsidRPr="00FF3E17" w:rsidRDefault="00FB7D39" w:rsidP="00FF3E1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F3E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</w:tr>
    </w:tbl>
    <w:p w:rsidR="00FB7D39" w:rsidRDefault="00FB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93497" w:rsidRDefault="00C934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  <w:sectPr w:rsidR="00C93497" w:rsidSect="00950F8D">
          <w:pgSz w:w="16838" w:h="11906" w:orient="landscape"/>
          <w:pgMar w:top="1134" w:right="567" w:bottom="1134" w:left="567" w:header="709" w:footer="709" w:gutter="0"/>
          <w:cols w:space="720"/>
          <w:formProt w:val="0"/>
          <w:docGrid w:linePitch="360" w:charSpace="16384"/>
        </w:sectPr>
      </w:pPr>
    </w:p>
    <w:p w:rsidR="007C2453" w:rsidRPr="00C93497" w:rsidRDefault="00FB7D3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C9349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Перечень основных мероприятий муниципальной программы</w:t>
      </w:r>
    </w:p>
    <w:p w:rsidR="007C2453" w:rsidRPr="00C93497" w:rsidRDefault="004101BA" w:rsidP="004101BA">
      <w:pPr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497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здоровья»</w:t>
      </w:r>
    </w:p>
    <w:p w:rsidR="004101BA" w:rsidRDefault="004101BA" w:rsidP="004101BA">
      <w:pPr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5549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28" w:type="dxa"/>
        </w:tblCellMar>
        <w:tblLook w:val="0000"/>
      </w:tblPr>
      <w:tblGrid>
        <w:gridCol w:w="665"/>
        <w:gridCol w:w="4380"/>
        <w:gridCol w:w="1320"/>
        <w:gridCol w:w="1444"/>
        <w:gridCol w:w="4338"/>
        <w:gridCol w:w="3402"/>
      </w:tblGrid>
      <w:tr w:rsidR="007C2453" w:rsidRPr="00E824C8" w:rsidTr="00AB2388">
        <w:trPr>
          <w:trHeight w:val="540"/>
          <w:tblHeader/>
        </w:trPr>
        <w:tc>
          <w:tcPr>
            <w:tcW w:w="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E51C47" w:rsidP="00C93497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мероприят</w:t>
            </w:r>
            <w:r w:rsidR="00FB7D39"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ия</w:t>
            </w:r>
          </w:p>
        </w:tc>
        <w:tc>
          <w:tcPr>
            <w:tcW w:w="2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4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E51C47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Документ</w:t>
            </w:r>
          </w:p>
        </w:tc>
      </w:tr>
      <w:tr w:rsidR="007C2453" w:rsidRPr="00E824C8" w:rsidTr="00AB2388">
        <w:trPr>
          <w:trHeight w:val="435"/>
          <w:tblHeader/>
        </w:trPr>
        <w:tc>
          <w:tcPr>
            <w:tcW w:w="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7C2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7C2453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C93497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3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Начало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C93497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3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Окончание</w:t>
            </w:r>
          </w:p>
        </w:tc>
        <w:tc>
          <w:tcPr>
            <w:tcW w:w="4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7C2453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C2453" w:rsidRPr="00E824C8" w:rsidRDefault="007C2453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01BA" w:rsidRPr="00E824C8" w:rsidRDefault="004101BA" w:rsidP="004101B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4101BA" w:rsidP="00C057B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муниципального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1C1C1C"/>
                <w:sz w:val="24"/>
                <w:szCs w:val="24"/>
                <w:lang w:eastAsia="zh-CN"/>
              </w:rPr>
              <w:t>Отчёт о проведённой информационно-коммуникационной кампании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Разработка и внедрение </w:t>
            </w:r>
            <w:r w:rsidRPr="00E824C8">
              <w:rPr>
                <w:rFonts w:ascii="Times New Roman" w:hAnsi="Times New Roman" w:cs="Times New Roman"/>
                <w:color w:val="1C1C1C"/>
                <w:sz w:val="24"/>
                <w:szCs w:val="24"/>
                <w:lang w:eastAsia="zh-CN"/>
              </w:rPr>
              <w:t>стратегии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проведения информационно-коммуникационной кампании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1" w:name="__DdeLink__1719_900904960"/>
            <w:bookmarkEnd w:id="1"/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01BA" w:rsidRPr="00E824C8" w:rsidRDefault="004101BA" w:rsidP="004101B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4101BA" w:rsidP="00C057B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Ежегодный отчет о результатах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определением наиболее эффективных способов подачи информации для целевой аудитории и/или рекламно-информационных материалов </w:t>
            </w:r>
          </w:p>
        </w:tc>
      </w:tr>
      <w:tr w:rsidR="007C2453" w:rsidRPr="00E824C8" w:rsidTr="00AB2388">
        <w:trPr>
          <w:trHeight w:val="741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824C8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3F7847" w:rsidP="00C057B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Ежегодный фотоотчёт </w:t>
            </w:r>
          </w:p>
        </w:tc>
      </w:tr>
      <w:tr w:rsidR="007C2453" w:rsidRPr="00E824C8" w:rsidTr="00AB2388">
        <w:trPr>
          <w:trHeight w:val="143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Распространениеинформационных материалов (буклеты, листовки) среди жителей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847" w:rsidRPr="00E824C8" w:rsidRDefault="003F7847" w:rsidP="003F784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F7847" w:rsidRPr="00E824C8" w:rsidRDefault="003D32D2" w:rsidP="003F784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аведующий кабинетом медицинской профилактики</w:t>
            </w:r>
            <w:r w:rsidR="00C30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F784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F7847" w:rsidP="003F784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ФАП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Ежегодный отчёт с приложением утвержденных макетов</w:t>
            </w:r>
          </w:p>
        </w:tc>
      </w:tr>
      <w:tr w:rsidR="007C2453" w:rsidRPr="00E824C8" w:rsidTr="00AB2388">
        <w:trPr>
          <w:trHeight w:val="1092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аудио- и видеороликов в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847314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47314" w:rsidRPr="00E824C8" w:rsidRDefault="00C057BD" w:rsidP="00C057BD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266A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Заведующая поликлиникой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«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C057BD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</w:p>
        </w:tc>
      </w:tr>
      <w:tr w:rsidR="007C2453" w:rsidRPr="00E824C8" w:rsidTr="00AB2388">
        <w:trPr>
          <w:trHeight w:val="69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Активное использование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сайтов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администрации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пропаганды </w:t>
            </w:r>
            <w:r w:rsidR="00847314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здорового образа жизни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7314" w:rsidRPr="00E824C8" w:rsidRDefault="00847314" w:rsidP="00847314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AB2388" w:rsidRDefault="00C057BD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266A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Заведующая поликлиникой</w:t>
            </w:r>
            <w:r w:rsidR="00847314" w:rsidRPr="00E1266A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ГУЗ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 «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847314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C057BD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кабинет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47314" w:rsidRPr="00E824C8" w:rsidRDefault="00847314" w:rsidP="00C057BD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C057BD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Реализация тематических проектов в </w:t>
            </w:r>
            <w:r w:rsidR="00847314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средствах массовой информации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размещение информационных статей в печатных </w:t>
            </w:r>
            <w:r w:rsidR="00847314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средствах массовой информации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 ведение аккаунтов в социальных сетях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7314" w:rsidRPr="00E824C8" w:rsidRDefault="00847314" w:rsidP="0084731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47314" w:rsidP="00C057BD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 реализации тематических проектов в </w:t>
            </w:r>
            <w:r w:rsidR="00514C4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средствах массовой информации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AB2388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анализа </w:t>
            </w:r>
            <w:r w:rsidR="00E51C47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C057BD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Заключение об эффективности рекламно-информационных кампаний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A336D8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Главный врач </w:t>
            </w:r>
            <w:r w:rsidR="00E51C4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51C4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336D8" w:rsidRPr="00E824C8" w:rsidRDefault="00C057BD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A336D8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53" w:rsidRPr="00E824C8" w:rsidRDefault="00514C42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Внедрены корпоративные программы укрепления здоровья работающих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A336D8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Главный врач </w:t>
            </w:r>
            <w:r w:rsidR="00E51C4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="00514C4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514C4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A336D8" w:rsidRPr="00E824C8" w:rsidRDefault="00AB2388" w:rsidP="00A336D8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едицинская сестра кабинета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A336D8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53" w:rsidRPr="00E824C8" w:rsidRDefault="00514C42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Корпоративная программа согласована с работодателем</w:t>
            </w:r>
          </w:p>
        </w:tc>
      </w:tr>
      <w:tr w:rsidR="00E824C8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Default="00E824C8" w:rsidP="00AB2388">
            <w:pPr>
              <w:spacing w:after="0" w:line="240" w:lineRule="auto"/>
              <w:jc w:val="center"/>
            </w:pPr>
            <w:r w:rsidRPr="00EB77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31.12.2021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336D8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«Балтайская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E824C8" w:rsidRPr="00E824C8" w:rsidRDefault="00E824C8" w:rsidP="00A336D8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Подписаны соглашения о сотрудничестве</w:t>
            </w:r>
          </w:p>
        </w:tc>
      </w:tr>
      <w:tr w:rsidR="00E824C8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B238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Default="00E824C8" w:rsidP="00AB2388">
            <w:pPr>
              <w:spacing w:after="0" w:line="240" w:lineRule="auto"/>
              <w:jc w:val="center"/>
            </w:pPr>
            <w:r w:rsidRPr="00EB77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 w:rsidP="00A336D8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«Балтайская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E824C8" w:rsidRPr="00E824C8" w:rsidRDefault="00AB2388" w:rsidP="00A336D8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E824C8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E824C8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C8" w:rsidRPr="00E824C8" w:rsidRDefault="00E824C8" w:rsidP="00A336D8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4C8" w:rsidRPr="00E824C8" w:rsidRDefault="00E824C8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Ежегодный анализ промежуточных результатов корпоративной программы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934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мужчин; пропаганда здорового образа жизни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36D8" w:rsidRPr="00E824C8" w:rsidRDefault="00A336D8" w:rsidP="00A336D8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AB2388" w:rsidP="000D6CA0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едицинская сестра кабинета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медицинской профилактики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0D6CA0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53" w:rsidRPr="00E824C8" w:rsidRDefault="00A336D8" w:rsidP="00C057BD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проведённых мероприятиях.</w:t>
            </w:r>
          </w:p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демографических показателей в динамике.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6CA0" w:rsidRPr="00E824C8" w:rsidRDefault="000D6CA0" w:rsidP="000D6CA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AB2388" w:rsidP="000D6CA0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0D6CA0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53" w:rsidRPr="00E824C8" w:rsidRDefault="000D6CA0" w:rsidP="00C057BD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 к датам, отмечаемым </w:t>
            </w:r>
            <w:r w:rsidR="003D32D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Всемирной организации здравоохранения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6CA0" w:rsidRPr="00E824C8" w:rsidRDefault="000D6CA0" w:rsidP="000D6CA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AB2388" w:rsidP="000D6CA0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 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трансляций информационно-пропагандистских </w:t>
            </w:r>
            <w:r w:rsidRPr="00E8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 и аудиороликов</w:t>
            </w:r>
            <w:r w:rsidR="003C159F">
              <w:rPr>
                <w:rFonts w:ascii="Times New Roman" w:hAnsi="Times New Roman" w:cs="Times New Roman"/>
                <w:sz w:val="24"/>
                <w:szCs w:val="24"/>
              </w:rPr>
              <w:t>на официальных аккаунтах социальных сетей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0D6CA0" w:rsidP="00C057BD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3D32D2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C93497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7">
              <w:rPr>
                <w:rStyle w:val="FontStyle7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AB2388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едицинская сестра кабинета 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медицинской профилактики,</w:t>
            </w:r>
          </w:p>
          <w:p w:rsidR="000D6CA0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AB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Отчёт о работе профилактической службы</w:t>
            </w:r>
          </w:p>
        </w:tc>
      </w:tr>
      <w:tr w:rsidR="007C2453" w:rsidRPr="00E824C8" w:rsidTr="00AB2388">
        <w:trPr>
          <w:trHeight w:val="1788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граждан в кабинетемедицинской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</w:t>
            </w:r>
            <w:r w:rsidR="000D6CA0" w:rsidRPr="00E824C8">
              <w:rPr>
                <w:rFonts w:ascii="Times New Roman" w:hAnsi="Times New Roman" w:cs="Times New Roman"/>
                <w:sz w:val="24"/>
                <w:szCs w:val="24"/>
              </w:rPr>
              <w:t>хронических неинфекционных заболеваний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C9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AB2388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профилактики,</w:t>
            </w:r>
          </w:p>
          <w:p w:rsidR="000D6CA0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Отчёт о работе профилактической службы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коррекции факторов риска развития </w:t>
            </w:r>
            <w:r w:rsidR="000D6CA0" w:rsidRPr="00E824C8">
              <w:rPr>
                <w:rFonts w:ascii="Times New Roman" w:hAnsi="Times New Roman" w:cs="Times New Roman"/>
                <w:sz w:val="24"/>
                <w:szCs w:val="24"/>
              </w:rPr>
              <w:t>хронических неинфекционных заболеваний</w:t>
            </w: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профилактического консультирования в кабинете медицинской профилактики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C30936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C057BD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Отчёт о работе профилактической службы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C30936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Отчёт о работе профилактической службы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обучающих занятий на ФАПах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C30936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работе профилактической службы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1067" w:rsidRPr="00E824C8" w:rsidRDefault="004A1067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0D6CA0" w:rsidRPr="00E824C8" w:rsidRDefault="00C30936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0D6CA0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0D6CA0" w:rsidP="000D6CA0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Отчёт о работе профилактической службы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272B2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272B2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Style w:val="FontStyle7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D32D2" w:rsidRPr="00E824C8" w:rsidRDefault="00C30936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D32D2" w:rsidP="003D32D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Статистические отчёты,</w:t>
            </w:r>
          </w:p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анализ показателей главного внештатного специалиста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pStyle w:val="Style21"/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факторов риска болезней системы кровообращения с участием кабинета медицинской профилактики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D32D2" w:rsidRPr="00E824C8" w:rsidRDefault="00C30936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F173F7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D32D2" w:rsidP="003D32D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pStyle w:val="Style21"/>
              <w:widowControl/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E51C47" w:rsidP="00E272B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895_2258904497"/>
            <w:bookmarkEnd w:id="2"/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Отчёты о работе со </w:t>
            </w:r>
            <w:r w:rsidR="003D32D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средствами массовой информации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pStyle w:val="Style21"/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Размещение справочной информации о возможности пройти кардио-скрининг, скрининг на наличие факторов риска развития инсульта, диспансеризацию и профилактический медицинский осмотр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D32D2" w:rsidRPr="00E824C8" w:rsidRDefault="00C30936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профилактики,</w:t>
            </w:r>
          </w:p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D32D2" w:rsidP="003D32D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0222A2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Отчёты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акций, </w:t>
            </w: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международному дню отказа от курения</w:t>
            </w:r>
            <w:r w:rsidR="00525B15"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 (19 ноября)</w:t>
            </w: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0222A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D32D2" w:rsidRPr="00E824C8" w:rsidRDefault="00554B8E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профилактики,</w:t>
            </w:r>
          </w:p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D32D2" w:rsidP="003D32D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Отчёты о проведённых 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272B2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272B2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Style w:val="FontStyle7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3D32D2" w:rsidRPr="00E824C8" w:rsidRDefault="00554B8E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 кабинета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профилактики,</w:t>
            </w:r>
          </w:p>
          <w:p w:rsidR="003D32D2" w:rsidRPr="00E824C8" w:rsidRDefault="003D32D2" w:rsidP="003D32D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3D32D2" w:rsidP="003D32D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Статистические отчёты, анализ показателей главного внештатного специалиста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электронных </w:t>
            </w:r>
            <w:r w:rsidR="003D32D2"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, социальных сетях, на сайте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3D32D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информации, направленной на пропаганду </w:t>
            </w:r>
            <w:r w:rsidR="003D32D2"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E272B2" w:rsidRDefault="00554B8E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1266A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Заведующая поликлиникой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«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8E207E" w:rsidRPr="00E824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554B8E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 кабинета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Отчёт о работе со 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средствами массовой информации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Участие в специальном диагностическом проекте «Поезд здоровья»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30936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C30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554B8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медицинская сестра кабинета 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медицинской профилактики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проведённых мероприятиях</w:t>
            </w:r>
          </w:p>
        </w:tc>
      </w:tr>
      <w:tr w:rsidR="007C2453" w:rsidRPr="00E824C8" w:rsidTr="00AB2388">
        <w:trPr>
          <w:trHeight w:val="1693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C30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</w:t>
            </w:r>
            <w:r w:rsidR="00C30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работе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буклетов, листовок, брошюр по профилактике и раннему выявлению новообразований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30936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E272B2" w:rsidRDefault="00554B8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медицинская сестра кабинета 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медицинской профилактики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работе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Разработка и внедрение планов обучения в школах здоровья по профилактике злокачественных новообразований для общей лечебной сети параллельно с онко-школой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30936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медицинская сестра кабинета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медицинской профилактики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7C2453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фельдшеры ФАП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3" w:name="__DdeLink__1668_954659884"/>
            <w:bookmarkEnd w:id="3"/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 о работе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E8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Реализация проекта «Онкопатруль», направленного на профилактику онкологических заболеваний и мотивацию к самоконтролю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30936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E272B2" w:rsidRDefault="00554B8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медицинская сестра кабинета 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медицинской профилактики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E207E" w:rsidP="00554B8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  <w:r w:rsidR="00C30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о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AB238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AB238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07E" w:rsidRPr="00E824C8" w:rsidRDefault="008E207E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C30936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едицинская сестра кабинета 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07E" w:rsidRPr="00E824C8" w:rsidRDefault="008E207E" w:rsidP="00C30936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  <w:r w:rsidR="00C30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8E207E" w:rsidP="00554B8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  <w:bookmarkStart w:id="4" w:name="__DdeLink__1240_3739152890"/>
            <w:bookmarkEnd w:id="4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Отчёты о проведённых мероприятиях</w:t>
            </w:r>
          </w:p>
        </w:tc>
      </w:tr>
      <w:tr w:rsidR="007C2453" w:rsidRPr="00E824C8" w:rsidTr="00AB2388">
        <w:trPr>
          <w:trHeight w:val="137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в </w:t>
            </w:r>
            <w:r w:rsidR="00B665C0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общеобразовательных организациях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конференций, семинаров, круглых столов, квестов и др.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07E" w:rsidRPr="00E824C8" w:rsidRDefault="008E207E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E272B2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8E207E" w:rsidRPr="00E824C8" w:rsidRDefault="008E207E" w:rsidP="008E207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8E207E" w:rsidP="008E207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  <w:r w:rsidR="00011512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011512" w:rsidP="008E207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педагогические работники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07E" w:rsidRPr="00E824C8" w:rsidRDefault="008E207E" w:rsidP="008E207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8E207E" w:rsidRPr="00E824C8" w:rsidRDefault="00E272B2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едицинская сестра кабинета</w:t>
            </w:r>
            <w:r w:rsidR="008E207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8E207E" w:rsidRPr="00E82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07E" w:rsidRPr="00E824C8" w:rsidRDefault="008E207E" w:rsidP="008E207E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8E207E" w:rsidRPr="00E824C8" w:rsidRDefault="008E207E" w:rsidP="008E207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района,</w:t>
            </w:r>
          </w:p>
          <w:p w:rsidR="007C2453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педагогические работники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AB238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AB238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1512" w:rsidRPr="00E824C8" w:rsidRDefault="00011512" w:rsidP="0001151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E272B2" w:rsidP="0001151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едицинская сестра кабинета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011512" w:rsidP="0001151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011512" w:rsidRPr="00E824C8" w:rsidRDefault="00011512" w:rsidP="00011512">
            <w:pPr>
              <w:suppressAutoHyphens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E272B2" w:rsidRDefault="00011512" w:rsidP="00554B8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района,</w:t>
            </w:r>
          </w:p>
          <w:p w:rsidR="00011512" w:rsidRPr="00E824C8" w:rsidRDefault="00011512" w:rsidP="00554B8E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Отчёты о проведённых мероприятиях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8.1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Скрининговые обследования работающих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E272B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едицинская сестра кабинета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C2453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Балтайского</w:t>
            </w:r>
            <w:r w:rsidR="00E82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Отчёты </w:t>
            </w:r>
            <w:r w:rsidR="001563F6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кабинета медицинской профилактики</w:t>
            </w:r>
          </w:p>
        </w:tc>
      </w:tr>
      <w:tr w:rsidR="007C2453" w:rsidRPr="00E824C8" w:rsidTr="00AB238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</w:t>
            </w:r>
            <w:r w:rsid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 w:rsidP="00AB2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5" w:name="__DdeLink__724_2861245616"/>
            <w:bookmarkEnd w:id="5"/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31.12.202</w:t>
            </w:r>
            <w:r w:rsidR="00F020DC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врач ГУЗ СО «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Балтайская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РБ»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3C1F00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едицинская сестра кабинета 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медицинской профилактики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="00011512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участковые терапевты,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фельдшеры ФАП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согласованию)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1512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554B8E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Балтайского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2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муниципального </w:t>
            </w: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района,</w:t>
            </w:r>
          </w:p>
          <w:p w:rsidR="007C2453" w:rsidRPr="00E824C8" w:rsidRDefault="00011512" w:rsidP="00011512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453" w:rsidRPr="00E824C8" w:rsidRDefault="00E51C4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Отчёты </w:t>
            </w:r>
            <w:r w:rsidR="001563F6" w:rsidRPr="00E82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кабинета медицинской профилактики</w:t>
            </w:r>
          </w:p>
        </w:tc>
      </w:tr>
    </w:tbl>
    <w:p w:rsidR="00E272B2" w:rsidRDefault="00E272B2">
      <w:pPr>
        <w:suppressAutoHyphens/>
        <w:spacing w:after="0" w:line="240" w:lineRule="auto"/>
        <w:ind w:firstLine="708"/>
        <w:jc w:val="both"/>
        <w:sectPr w:rsidR="00E272B2" w:rsidSect="00950F8D">
          <w:pgSz w:w="16838" w:h="11906" w:orient="landscape"/>
          <w:pgMar w:top="1134" w:right="567" w:bottom="1134" w:left="567" w:header="709" w:footer="709" w:gutter="0"/>
          <w:cols w:space="720"/>
          <w:formProt w:val="0"/>
          <w:docGrid w:linePitch="360" w:charSpace="16384"/>
        </w:sectPr>
      </w:pPr>
    </w:p>
    <w:p w:rsidR="007C2453" w:rsidRDefault="007C2453">
      <w:pPr>
        <w:suppressAutoHyphens/>
        <w:spacing w:after="0" w:line="240" w:lineRule="auto"/>
        <w:ind w:firstLine="708"/>
        <w:jc w:val="both"/>
      </w:pPr>
    </w:p>
    <w:p w:rsidR="003953F6" w:rsidRPr="00E272B2" w:rsidRDefault="003953F6" w:rsidP="003953F6">
      <w:pPr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2B2">
        <w:rPr>
          <w:rFonts w:ascii="Times New Roman" w:hAnsi="Times New Roman" w:cs="Times New Roman"/>
          <w:b/>
          <w:sz w:val="28"/>
          <w:szCs w:val="28"/>
        </w:rPr>
        <w:t>Сведения об объемах и источниках финансирования муниципальной программы</w:t>
      </w:r>
    </w:p>
    <w:p w:rsidR="003953F6" w:rsidRPr="00E272B2" w:rsidRDefault="003953F6" w:rsidP="003953F6">
      <w:pPr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2B2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здоровья»</w:t>
      </w:r>
    </w:p>
    <w:p w:rsidR="008252E2" w:rsidRPr="00E272B2" w:rsidRDefault="008252E2" w:rsidP="003953F6">
      <w:pPr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15735" w:type="dxa"/>
        <w:tblInd w:w="-318" w:type="dxa"/>
        <w:tblLayout w:type="fixed"/>
        <w:tblLook w:val="04A0"/>
      </w:tblPr>
      <w:tblGrid>
        <w:gridCol w:w="5388"/>
        <w:gridCol w:w="2551"/>
        <w:gridCol w:w="2552"/>
        <w:gridCol w:w="1701"/>
        <w:gridCol w:w="708"/>
        <w:gridCol w:w="709"/>
        <w:gridCol w:w="709"/>
        <w:gridCol w:w="709"/>
        <w:gridCol w:w="708"/>
      </w:tblGrid>
      <w:tr w:rsidR="003953F6" w:rsidRPr="003C1F00" w:rsidTr="00E272B2">
        <w:trPr>
          <w:trHeight w:val="345"/>
        </w:trPr>
        <w:tc>
          <w:tcPr>
            <w:tcW w:w="5388" w:type="dxa"/>
            <w:vMerge w:val="restart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  <w:vAlign w:val="center"/>
          </w:tcPr>
          <w:p w:rsidR="00A44C5E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A44C5E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всего (руб.)</w:t>
            </w:r>
          </w:p>
        </w:tc>
        <w:tc>
          <w:tcPr>
            <w:tcW w:w="3543" w:type="dxa"/>
            <w:gridSpan w:val="5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B939CB" w:rsidRPr="003C1F00" w:rsidTr="00E272B2">
        <w:trPr>
          <w:trHeight w:val="480"/>
        </w:trPr>
        <w:tc>
          <w:tcPr>
            <w:tcW w:w="5388" w:type="dxa"/>
            <w:vMerge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3953F6" w:rsidRPr="003C1F00" w:rsidRDefault="003953F6" w:rsidP="00E272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</w:t>
            </w: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«Укрепление общественного здоровья»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rPr>
          <w:trHeight w:val="327"/>
        </w:trPr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Раздел 1. 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1.1.Разработка и внедрение стратегии проведения информационно-коммуникационной кампании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939CB" w:rsidRPr="003C1F00" w:rsidTr="003C1F00">
        <w:tc>
          <w:tcPr>
            <w:tcW w:w="5388" w:type="dxa"/>
            <w:vMerge w:val="restart"/>
          </w:tcPr>
          <w:p w:rsidR="00B939CB" w:rsidRPr="003C1F00" w:rsidRDefault="00B939CB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1.2.Размещение наружной рекламы в общедоступных местах</w:t>
            </w:r>
          </w:p>
        </w:tc>
        <w:tc>
          <w:tcPr>
            <w:tcW w:w="2551" w:type="dxa"/>
            <w:vMerge w:val="restart"/>
          </w:tcPr>
          <w:p w:rsidR="00B939CB" w:rsidRPr="003C1F00" w:rsidRDefault="008252E2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Администрация Балтайского муниципального района</w:t>
            </w:r>
          </w:p>
        </w:tc>
        <w:tc>
          <w:tcPr>
            <w:tcW w:w="2552" w:type="dxa"/>
          </w:tcPr>
          <w:p w:rsidR="00B939CB" w:rsidRPr="003C1F00" w:rsidRDefault="00B939CB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939CB" w:rsidRPr="003C1F00" w:rsidRDefault="000A1888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939CB" w:rsidRPr="003C1F00" w:rsidRDefault="000A1888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939CB" w:rsidRPr="003C1F00" w:rsidRDefault="000A1888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939CB" w:rsidRPr="003C1F00" w:rsidRDefault="000A1888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939CB" w:rsidRPr="003C1F00" w:rsidRDefault="000A1888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939CB" w:rsidRPr="003C1F00" w:rsidRDefault="000A1888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B939CB" w:rsidRPr="003C1F00" w:rsidTr="003C1F00">
        <w:tc>
          <w:tcPr>
            <w:tcW w:w="5388" w:type="dxa"/>
            <w:vMerge/>
          </w:tcPr>
          <w:p w:rsidR="00B939CB" w:rsidRPr="003C1F00" w:rsidRDefault="00B939CB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9CB" w:rsidRPr="003C1F00" w:rsidRDefault="00B939CB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39CB" w:rsidRPr="003C1F00" w:rsidRDefault="00B939CB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939CB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939CB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39CB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39CB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39CB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939CB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1.3.Распространение информационных материалов (буклеты, листовки) среди жителей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Балтайского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1.4.Трансляция аудио- и видеороликов в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ГУЗ СО «Балтайская РБ»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rPr>
          <w:trHeight w:val="535"/>
        </w:trPr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1.5.Активное использование сайтов </w:t>
            </w:r>
            <w:r w:rsidR="00E272B2"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ГУЗ СО «Балтайская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РБ» и администрации Балтайского </w:t>
            </w:r>
            <w:r w:rsidR="00E272B2"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муниципального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для пропаганды здорового образа жизни, повышения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Балтайского муниципального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1.6.Реализация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аккаунтов в социальных сетях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1.7.</w:t>
            </w:r>
            <w:r w:rsidR="003C1F00"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Проведение анализа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Администрация Балтайского муниципального района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Раздел 2.Разработка и внедрение корпоративных программ укрепления здоровья работающих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2.1.Разработка корпоративных программ для работающих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2.2.Заключение соглашений с работодателями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E272B2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2.3.Внедрение корпоративных программ на предприятиях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  <w:vAlign w:val="center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Раздел 3. 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мужчин; пропаганда здорового образа жизни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3.1.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  <w:vAlign w:val="center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3.2.Организация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  <w:vAlign w:val="center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3.3.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трансляций информационно-пропагандистских видео- и аудиороликовна официальных аккаунтах социальных сетей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Администрация Балтайского муниципального района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Раздел 4. </w:t>
            </w:r>
            <w:r w:rsidR="00B32CE9" w:rsidRPr="003C1F00">
              <w:rPr>
                <w:rStyle w:val="FontStyle7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  <w:r w:rsidR="00B32CE9"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обследования граждан в кабинете 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хронических неинфекционных заболеваний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  <w:r w:rsidR="00B32CE9"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коррекции факторов риска развития хронических неинфекционных заболеваний в рамках профилактического консультирования в кабинете медицинской профилактики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4.4.Проведение обучения по оказанию первой доврачебной помощи при неотложных состояниях в рамках обучающих занятий на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ФАПах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Балтайского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4.5.Проведение обучения по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5. 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профилактике факторов риска болезней системы кровообращения с участием кабинета медицинской профилактики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pStyle w:val="Style21"/>
              <w:widowControl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информационно-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просветительских программ для населения с использованием средств массовой информации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pStyle w:val="Style21"/>
              <w:widowControl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справочной информации о возможности пройти кардио-скрининг, скрининг на наличие факторов риска развития инсульта, диспансеризацию и профилактический медицинский осмотр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6.Проведение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6.1.Размещение в электронных средствах массовой информации, социальных сетях, на сайте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ГУЗ СО «Балтайская РБ» </w:t>
            </w: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информации,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6.2.Участие в специальном диагностическом проекте «Поезд здоровья»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  <w:r w:rsidR="00B32CE9"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 w:rsidR="00B32CE9"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ГУЗ СО «Балтайская РБ»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6.4.Распространение среди населения буклетов, листовок, брошюр по профилактике и раннему выявлению новообразований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Балтайского муниципального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6.5.Разработка и внедрение планов обучения в школах здоровья по профилактике злокачественных новообразований для общей лечебной сети параллельно с онко-школой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6.6.Реализация проекта «Онкопатруль», направленного на профилактику онкологических заболеваний и мотивацию к самоконтролю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3C1F00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Раздел 7.</w:t>
            </w:r>
            <w:r w:rsidR="00B32CE9"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7.1.Организация и проведение в общеобразовательных организациях </w:t>
            </w: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конференций, семинаров, круглых столов, квестов и др.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Балтайского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7.2.Организация и проведение интерактивных игр в дошкольных образовательных учреждениях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Раздел 8. Проведение мероприятий в трудовых коллективах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8.1.Скрининговые обследования работающих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 w:val="restart"/>
          </w:tcPr>
          <w:p w:rsidR="00B32CE9" w:rsidRPr="003C1F00" w:rsidRDefault="00B32CE9" w:rsidP="003C1F00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8.2.Профилактическое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2551" w:type="dxa"/>
            <w:vMerge w:val="restart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Балтайского муниципального района, </w:t>
            </w:r>
          </w:p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ГУЗ СО «Балтайская РБ»</w:t>
            </w:r>
            <w:r w:rsidR="00492D83"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32CE9" w:rsidRPr="003C1F00" w:rsidTr="003C1F00">
        <w:tc>
          <w:tcPr>
            <w:tcW w:w="5388" w:type="dxa"/>
            <w:vMerge/>
          </w:tcPr>
          <w:p w:rsidR="00B32CE9" w:rsidRPr="003C1F00" w:rsidRDefault="00B32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2CE9" w:rsidRPr="003C1F00" w:rsidRDefault="00B32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E9" w:rsidRPr="003C1F00" w:rsidRDefault="00B32CE9" w:rsidP="003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32CE9" w:rsidRPr="003C1F00" w:rsidRDefault="00B32CE9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CE9" w:rsidRPr="003C1F00" w:rsidRDefault="00B32CE9" w:rsidP="003C1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1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492D83" w:rsidRDefault="00492D83" w:rsidP="0049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83" w:rsidRPr="00492D83" w:rsidRDefault="00492D83" w:rsidP="0049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83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492D83" w:rsidRPr="00492D83" w:rsidRDefault="00492D83" w:rsidP="00492D83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492D83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492D83" w:rsidRPr="00492D83" w:rsidRDefault="00492D83" w:rsidP="00492D83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492D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2D83">
        <w:rPr>
          <w:rFonts w:ascii="Times New Roman" w:hAnsi="Times New Roman" w:cs="Times New Roman"/>
          <w:sz w:val="28"/>
          <w:szCs w:val="28"/>
        </w:rPr>
        <w:tab/>
      </w:r>
      <w:r w:rsidRPr="00492D83">
        <w:rPr>
          <w:rFonts w:ascii="Times New Roman" w:hAnsi="Times New Roman" w:cs="Times New Roman"/>
          <w:sz w:val="28"/>
          <w:szCs w:val="28"/>
        </w:rPr>
        <w:tab/>
      </w:r>
      <w:r w:rsidRPr="00492D83">
        <w:rPr>
          <w:rFonts w:ascii="Times New Roman" w:hAnsi="Times New Roman" w:cs="Times New Roman"/>
          <w:sz w:val="28"/>
          <w:szCs w:val="28"/>
        </w:rPr>
        <w:tab/>
      </w:r>
      <w:r w:rsidRPr="00492D83">
        <w:rPr>
          <w:rFonts w:ascii="Times New Roman" w:hAnsi="Times New Roman" w:cs="Times New Roman"/>
          <w:sz w:val="28"/>
          <w:szCs w:val="28"/>
        </w:rPr>
        <w:tab/>
      </w:r>
      <w:r w:rsidRPr="00492D83">
        <w:rPr>
          <w:rFonts w:ascii="Times New Roman" w:hAnsi="Times New Roman" w:cs="Times New Roman"/>
          <w:sz w:val="28"/>
          <w:szCs w:val="28"/>
        </w:rPr>
        <w:tab/>
        <w:t>А.А.Бакулина</w:t>
      </w:r>
    </w:p>
    <w:sectPr w:rsidR="00492D83" w:rsidRPr="00492D83" w:rsidSect="00950F8D">
      <w:pgSz w:w="16838" w:h="11906" w:orient="landscape"/>
      <w:pgMar w:top="709" w:right="962" w:bottom="851" w:left="993" w:header="709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21" w:rsidRDefault="00DD1621">
      <w:pPr>
        <w:spacing w:after="0" w:line="240" w:lineRule="auto"/>
      </w:pPr>
      <w:r>
        <w:separator/>
      </w:r>
    </w:p>
  </w:endnote>
  <w:endnote w:type="continuationSeparator" w:id="1">
    <w:p w:rsidR="00DD1621" w:rsidRDefault="00DD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00" w:rsidRDefault="003C1F00">
    <w:pPr>
      <w:suppressLineNumbers/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 w:cs="Times New Roman"/>
        <w:color w:val="FF0000"/>
        <w:sz w:val="28"/>
        <w:szCs w:val="28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21" w:rsidRDefault="00DD1621">
      <w:pPr>
        <w:spacing w:after="0" w:line="240" w:lineRule="auto"/>
      </w:pPr>
      <w:r>
        <w:separator/>
      </w:r>
    </w:p>
  </w:footnote>
  <w:footnote w:type="continuationSeparator" w:id="1">
    <w:p w:rsidR="00DD1621" w:rsidRDefault="00DD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00" w:rsidRDefault="003C1F00" w:rsidP="003C1F00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471"/>
      <w:docPartObj>
        <w:docPartGallery w:val="Page Numbers (Top of Page)"/>
        <w:docPartUnique/>
      </w:docPartObj>
    </w:sdtPr>
    <w:sdtContent>
      <w:p w:rsidR="008114CC" w:rsidRDefault="008114CC" w:rsidP="008114CC">
        <w:pPr>
          <w:pStyle w:val="af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476"/>
      <w:docPartObj>
        <w:docPartGallery w:val="Page Numbers (Top of Page)"/>
        <w:docPartUnique/>
      </w:docPartObj>
    </w:sdtPr>
    <w:sdtContent>
      <w:p w:rsidR="003C1F00" w:rsidRDefault="008114CC" w:rsidP="008114CC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992999"/>
    <w:multiLevelType w:val="hybridMultilevel"/>
    <w:tmpl w:val="4ED601D8"/>
    <w:lvl w:ilvl="0" w:tplc="6D56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7029"/>
    <w:multiLevelType w:val="hybridMultilevel"/>
    <w:tmpl w:val="61A2EBC4"/>
    <w:lvl w:ilvl="0" w:tplc="8EFA7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2453"/>
    <w:rsid w:val="00011512"/>
    <w:rsid w:val="00017E98"/>
    <w:rsid w:val="000222A2"/>
    <w:rsid w:val="00024B16"/>
    <w:rsid w:val="0003149B"/>
    <w:rsid w:val="000671D3"/>
    <w:rsid w:val="00084CED"/>
    <w:rsid w:val="000A1888"/>
    <w:rsid w:val="000D2AAE"/>
    <w:rsid w:val="000D60E2"/>
    <w:rsid w:val="000D6CA0"/>
    <w:rsid w:val="00127ABC"/>
    <w:rsid w:val="001563F6"/>
    <w:rsid w:val="00182A4A"/>
    <w:rsid w:val="00192848"/>
    <w:rsid w:val="001A4FF0"/>
    <w:rsid w:val="001A51CA"/>
    <w:rsid w:val="00266E7D"/>
    <w:rsid w:val="00274903"/>
    <w:rsid w:val="00287C50"/>
    <w:rsid w:val="00290092"/>
    <w:rsid w:val="0029644D"/>
    <w:rsid w:val="002A09F7"/>
    <w:rsid w:val="002B69B9"/>
    <w:rsid w:val="002C1993"/>
    <w:rsid w:val="002D2362"/>
    <w:rsid w:val="002F38FC"/>
    <w:rsid w:val="003028AB"/>
    <w:rsid w:val="00310381"/>
    <w:rsid w:val="00310C17"/>
    <w:rsid w:val="00313ED7"/>
    <w:rsid w:val="0034144F"/>
    <w:rsid w:val="00345B40"/>
    <w:rsid w:val="00373BBE"/>
    <w:rsid w:val="00376793"/>
    <w:rsid w:val="003953F6"/>
    <w:rsid w:val="003C159F"/>
    <w:rsid w:val="003C1B31"/>
    <w:rsid w:val="003C1F00"/>
    <w:rsid w:val="003C77D6"/>
    <w:rsid w:val="003D2CBD"/>
    <w:rsid w:val="003D32D2"/>
    <w:rsid w:val="003F7847"/>
    <w:rsid w:val="00402451"/>
    <w:rsid w:val="00410160"/>
    <w:rsid w:val="004101BA"/>
    <w:rsid w:val="00441673"/>
    <w:rsid w:val="00445F20"/>
    <w:rsid w:val="004663DB"/>
    <w:rsid w:val="0047193E"/>
    <w:rsid w:val="00471DBA"/>
    <w:rsid w:val="00491C9D"/>
    <w:rsid w:val="00492D83"/>
    <w:rsid w:val="004A1067"/>
    <w:rsid w:val="004B4AE0"/>
    <w:rsid w:val="004B52F4"/>
    <w:rsid w:val="004C4B8D"/>
    <w:rsid w:val="004C67A0"/>
    <w:rsid w:val="004C6E17"/>
    <w:rsid w:val="004F2769"/>
    <w:rsid w:val="00514C42"/>
    <w:rsid w:val="005159AD"/>
    <w:rsid w:val="00520198"/>
    <w:rsid w:val="00525B15"/>
    <w:rsid w:val="0053552D"/>
    <w:rsid w:val="00543841"/>
    <w:rsid w:val="00550194"/>
    <w:rsid w:val="005511D0"/>
    <w:rsid w:val="00554B8E"/>
    <w:rsid w:val="00560A0F"/>
    <w:rsid w:val="005645CA"/>
    <w:rsid w:val="00574689"/>
    <w:rsid w:val="00587A76"/>
    <w:rsid w:val="005A3600"/>
    <w:rsid w:val="005A6DF3"/>
    <w:rsid w:val="005B522E"/>
    <w:rsid w:val="005B6088"/>
    <w:rsid w:val="005C6955"/>
    <w:rsid w:val="005C6C7C"/>
    <w:rsid w:val="0060177F"/>
    <w:rsid w:val="0062783E"/>
    <w:rsid w:val="00683B7A"/>
    <w:rsid w:val="00685D11"/>
    <w:rsid w:val="00697151"/>
    <w:rsid w:val="006A680D"/>
    <w:rsid w:val="006B2109"/>
    <w:rsid w:val="006D210D"/>
    <w:rsid w:val="00702530"/>
    <w:rsid w:val="007138A2"/>
    <w:rsid w:val="0072421C"/>
    <w:rsid w:val="0074449B"/>
    <w:rsid w:val="007651FD"/>
    <w:rsid w:val="00792D9F"/>
    <w:rsid w:val="007A06F0"/>
    <w:rsid w:val="007B7542"/>
    <w:rsid w:val="007C2453"/>
    <w:rsid w:val="007D32CC"/>
    <w:rsid w:val="007E7BD8"/>
    <w:rsid w:val="00805B5E"/>
    <w:rsid w:val="008114CC"/>
    <w:rsid w:val="00820616"/>
    <w:rsid w:val="00820EA2"/>
    <w:rsid w:val="008252E2"/>
    <w:rsid w:val="0082589C"/>
    <w:rsid w:val="00825926"/>
    <w:rsid w:val="008271E5"/>
    <w:rsid w:val="00844ED8"/>
    <w:rsid w:val="00847314"/>
    <w:rsid w:val="00863C8E"/>
    <w:rsid w:val="00870D3F"/>
    <w:rsid w:val="00873353"/>
    <w:rsid w:val="008767B0"/>
    <w:rsid w:val="008947C0"/>
    <w:rsid w:val="00894D0E"/>
    <w:rsid w:val="008A53E0"/>
    <w:rsid w:val="008A5E02"/>
    <w:rsid w:val="008B4779"/>
    <w:rsid w:val="008E0A6E"/>
    <w:rsid w:val="008E207E"/>
    <w:rsid w:val="008E5EC8"/>
    <w:rsid w:val="008E6D20"/>
    <w:rsid w:val="008F08C5"/>
    <w:rsid w:val="00914E96"/>
    <w:rsid w:val="00950F8D"/>
    <w:rsid w:val="00982599"/>
    <w:rsid w:val="00983E7F"/>
    <w:rsid w:val="009B1DE1"/>
    <w:rsid w:val="009B23BE"/>
    <w:rsid w:val="009B36D8"/>
    <w:rsid w:val="009C1425"/>
    <w:rsid w:val="009C144E"/>
    <w:rsid w:val="009E62DF"/>
    <w:rsid w:val="00A06AFD"/>
    <w:rsid w:val="00A15EB9"/>
    <w:rsid w:val="00A336D8"/>
    <w:rsid w:val="00A33A50"/>
    <w:rsid w:val="00A35EFA"/>
    <w:rsid w:val="00A44C5E"/>
    <w:rsid w:val="00A459EE"/>
    <w:rsid w:val="00A57DD6"/>
    <w:rsid w:val="00A71C3C"/>
    <w:rsid w:val="00A930BE"/>
    <w:rsid w:val="00AA7EE5"/>
    <w:rsid w:val="00AB2388"/>
    <w:rsid w:val="00AE22A2"/>
    <w:rsid w:val="00AE625A"/>
    <w:rsid w:val="00B32CE9"/>
    <w:rsid w:val="00B61491"/>
    <w:rsid w:val="00B629F9"/>
    <w:rsid w:val="00B665C0"/>
    <w:rsid w:val="00B674B7"/>
    <w:rsid w:val="00B767C3"/>
    <w:rsid w:val="00B775AD"/>
    <w:rsid w:val="00B939CB"/>
    <w:rsid w:val="00BD2FD1"/>
    <w:rsid w:val="00BF4AAE"/>
    <w:rsid w:val="00BF6824"/>
    <w:rsid w:val="00C057BD"/>
    <w:rsid w:val="00C13FC5"/>
    <w:rsid w:val="00C22915"/>
    <w:rsid w:val="00C30936"/>
    <w:rsid w:val="00C556C4"/>
    <w:rsid w:val="00C717AB"/>
    <w:rsid w:val="00C77A44"/>
    <w:rsid w:val="00C93497"/>
    <w:rsid w:val="00D50072"/>
    <w:rsid w:val="00D6550A"/>
    <w:rsid w:val="00D74B5A"/>
    <w:rsid w:val="00D85611"/>
    <w:rsid w:val="00D9163C"/>
    <w:rsid w:val="00D95EE0"/>
    <w:rsid w:val="00DD1621"/>
    <w:rsid w:val="00DF1AF4"/>
    <w:rsid w:val="00DF3DB0"/>
    <w:rsid w:val="00E062D0"/>
    <w:rsid w:val="00E1266A"/>
    <w:rsid w:val="00E272B2"/>
    <w:rsid w:val="00E31C16"/>
    <w:rsid w:val="00E35832"/>
    <w:rsid w:val="00E51C47"/>
    <w:rsid w:val="00E824C8"/>
    <w:rsid w:val="00EA145F"/>
    <w:rsid w:val="00EA1814"/>
    <w:rsid w:val="00EE50BB"/>
    <w:rsid w:val="00EF3B6E"/>
    <w:rsid w:val="00EF519A"/>
    <w:rsid w:val="00F020DC"/>
    <w:rsid w:val="00F173F7"/>
    <w:rsid w:val="00F2297C"/>
    <w:rsid w:val="00F33979"/>
    <w:rsid w:val="00F61A94"/>
    <w:rsid w:val="00F8506B"/>
    <w:rsid w:val="00FB0FD5"/>
    <w:rsid w:val="00FB7D39"/>
    <w:rsid w:val="00FD5A52"/>
    <w:rsid w:val="00FD7A1A"/>
    <w:rsid w:val="00FF284D"/>
    <w:rsid w:val="00FF3E17"/>
    <w:rsid w:val="00FF5B14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index heading" w:uiPriority="0" w:qFormat="1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7E"/>
    <w:pPr>
      <w:spacing w:after="160" w:line="259" w:lineRule="auto"/>
    </w:pPr>
    <w:rPr>
      <w:color w:val="00000A"/>
      <w:sz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9644D"/>
    <w:pPr>
      <w:keepNext/>
      <w:numPr>
        <w:numId w:val="3"/>
      </w:numPr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9644D"/>
    <w:pPr>
      <w:keepNext/>
      <w:numPr>
        <w:ilvl w:val="1"/>
        <w:numId w:val="3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9644D"/>
    <w:pPr>
      <w:keepNext/>
      <w:numPr>
        <w:ilvl w:val="2"/>
        <w:numId w:val="3"/>
      </w:numPr>
      <w:suppressAutoHyphens/>
      <w:overflowPunct w:val="0"/>
      <w:autoSpaceDE w:val="0"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9644D"/>
    <w:pPr>
      <w:keepNext/>
      <w:numPr>
        <w:ilvl w:val="3"/>
        <w:numId w:val="3"/>
      </w:numPr>
      <w:suppressAutoHyphens/>
      <w:overflowPunct w:val="0"/>
      <w:autoSpaceDE w:val="0"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9644D"/>
    <w:pPr>
      <w:keepNext/>
      <w:numPr>
        <w:ilvl w:val="4"/>
        <w:numId w:val="3"/>
      </w:numPr>
      <w:suppressAutoHyphens/>
      <w:overflowPunct w:val="0"/>
      <w:autoSpaceDE w:val="0"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шрифт абзаца1"/>
    <w:uiPriority w:val="99"/>
    <w:qFormat/>
    <w:rsid w:val="007D6594"/>
  </w:style>
  <w:style w:type="character" w:customStyle="1" w:styleId="BodyTextChar">
    <w:name w:val="Body Text Char"/>
    <w:uiPriority w:val="99"/>
    <w:semiHidden/>
    <w:qFormat/>
    <w:locked/>
    <w:rsid w:val="007D6594"/>
    <w:rPr>
      <w:color w:val="00000A"/>
      <w:lang w:eastAsia="en-US"/>
    </w:rPr>
  </w:style>
  <w:style w:type="character" w:customStyle="1" w:styleId="ListLabel5">
    <w:name w:val="ListLabel 5"/>
    <w:uiPriority w:val="99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">
    <w:name w:val="ListLabel 6"/>
    <w:uiPriority w:val="99"/>
    <w:qFormat/>
    <w:rsid w:val="007D6594"/>
  </w:style>
  <w:style w:type="character" w:customStyle="1" w:styleId="ListLabel7">
    <w:name w:val="ListLabel 7"/>
    <w:uiPriority w:val="99"/>
    <w:qFormat/>
    <w:rsid w:val="007D6594"/>
  </w:style>
  <w:style w:type="character" w:customStyle="1" w:styleId="ListLabel8">
    <w:name w:val="ListLabel 8"/>
    <w:uiPriority w:val="99"/>
    <w:qFormat/>
    <w:rsid w:val="007D6594"/>
  </w:style>
  <w:style w:type="character" w:customStyle="1" w:styleId="ListLabel9">
    <w:name w:val="ListLabel 9"/>
    <w:uiPriority w:val="99"/>
    <w:qFormat/>
    <w:rsid w:val="007D6594"/>
  </w:style>
  <w:style w:type="character" w:customStyle="1" w:styleId="ListLabel10">
    <w:name w:val="ListLabel 10"/>
    <w:uiPriority w:val="99"/>
    <w:qFormat/>
    <w:rsid w:val="007D6594"/>
  </w:style>
  <w:style w:type="character" w:customStyle="1" w:styleId="ListLabel11">
    <w:name w:val="ListLabel 11"/>
    <w:uiPriority w:val="99"/>
    <w:qFormat/>
    <w:rsid w:val="007D6594"/>
  </w:style>
  <w:style w:type="character" w:customStyle="1" w:styleId="ListLabel12">
    <w:name w:val="ListLabel 12"/>
    <w:uiPriority w:val="99"/>
    <w:qFormat/>
    <w:rsid w:val="007D6594"/>
  </w:style>
  <w:style w:type="character" w:customStyle="1" w:styleId="ListLabel13">
    <w:name w:val="ListLabel 13"/>
    <w:uiPriority w:val="99"/>
    <w:qFormat/>
    <w:rsid w:val="007D6594"/>
  </w:style>
  <w:style w:type="character" w:customStyle="1" w:styleId="ListLabel14">
    <w:name w:val="ListLabel 14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uiPriority w:val="99"/>
    <w:qFormat/>
    <w:rsid w:val="007D6594"/>
  </w:style>
  <w:style w:type="character" w:customStyle="1" w:styleId="ListLabel16">
    <w:name w:val="ListLabel 16"/>
    <w:uiPriority w:val="99"/>
    <w:qFormat/>
    <w:rsid w:val="007D6594"/>
  </w:style>
  <w:style w:type="character" w:customStyle="1" w:styleId="ListLabel17">
    <w:name w:val="ListLabel 17"/>
    <w:uiPriority w:val="99"/>
    <w:qFormat/>
    <w:rsid w:val="007D6594"/>
  </w:style>
  <w:style w:type="character" w:customStyle="1" w:styleId="ListLabel18">
    <w:name w:val="ListLabel 18"/>
    <w:uiPriority w:val="99"/>
    <w:qFormat/>
    <w:rsid w:val="007D6594"/>
  </w:style>
  <w:style w:type="character" w:customStyle="1" w:styleId="ListLabel19">
    <w:name w:val="ListLabel 19"/>
    <w:uiPriority w:val="99"/>
    <w:qFormat/>
    <w:rsid w:val="007D6594"/>
  </w:style>
  <w:style w:type="character" w:customStyle="1" w:styleId="ListLabel20">
    <w:name w:val="ListLabel 20"/>
    <w:uiPriority w:val="99"/>
    <w:qFormat/>
    <w:rsid w:val="007D6594"/>
  </w:style>
  <w:style w:type="character" w:customStyle="1" w:styleId="ListLabel21">
    <w:name w:val="ListLabel 21"/>
    <w:uiPriority w:val="99"/>
    <w:qFormat/>
    <w:rsid w:val="007D6594"/>
  </w:style>
  <w:style w:type="character" w:customStyle="1" w:styleId="ListLabel22">
    <w:name w:val="ListLabel 22"/>
    <w:uiPriority w:val="99"/>
    <w:qFormat/>
    <w:rsid w:val="007D6594"/>
  </w:style>
  <w:style w:type="character" w:customStyle="1" w:styleId="ListLabel23">
    <w:name w:val="ListLabel 23"/>
    <w:uiPriority w:val="99"/>
    <w:qFormat/>
    <w:rsid w:val="007D6594"/>
  </w:style>
  <w:style w:type="character" w:customStyle="1" w:styleId="ListLabel24">
    <w:name w:val="ListLabel 24"/>
    <w:uiPriority w:val="99"/>
    <w:qFormat/>
    <w:rsid w:val="007D6594"/>
  </w:style>
  <w:style w:type="character" w:customStyle="1" w:styleId="ListLabel25">
    <w:name w:val="ListLabel 25"/>
    <w:uiPriority w:val="99"/>
    <w:qFormat/>
    <w:rsid w:val="007D6594"/>
  </w:style>
  <w:style w:type="character" w:customStyle="1" w:styleId="ListLabel26">
    <w:name w:val="ListLabel 26"/>
    <w:uiPriority w:val="99"/>
    <w:qFormat/>
    <w:rsid w:val="007D6594"/>
  </w:style>
  <w:style w:type="character" w:customStyle="1" w:styleId="ListLabel27">
    <w:name w:val="ListLabel 27"/>
    <w:uiPriority w:val="99"/>
    <w:qFormat/>
    <w:rsid w:val="007D6594"/>
  </w:style>
  <w:style w:type="character" w:customStyle="1" w:styleId="ListLabel28">
    <w:name w:val="ListLabel 28"/>
    <w:uiPriority w:val="99"/>
    <w:qFormat/>
    <w:rsid w:val="007D6594"/>
  </w:style>
  <w:style w:type="character" w:customStyle="1" w:styleId="ListLabel29">
    <w:name w:val="ListLabel 29"/>
    <w:uiPriority w:val="99"/>
    <w:qFormat/>
    <w:rsid w:val="007D6594"/>
  </w:style>
  <w:style w:type="character" w:customStyle="1" w:styleId="ListLabel30">
    <w:name w:val="ListLabel 30"/>
    <w:uiPriority w:val="99"/>
    <w:qFormat/>
    <w:rsid w:val="007D6594"/>
  </w:style>
  <w:style w:type="character" w:customStyle="1" w:styleId="ListLabel31">
    <w:name w:val="ListLabel 31"/>
    <w:uiPriority w:val="99"/>
    <w:qFormat/>
    <w:rsid w:val="007D6594"/>
  </w:style>
  <w:style w:type="character" w:customStyle="1" w:styleId="ListLabel32">
    <w:name w:val="ListLabel 32"/>
    <w:uiPriority w:val="99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33">
    <w:name w:val="ListLabel 33"/>
    <w:uiPriority w:val="99"/>
    <w:qFormat/>
    <w:rsid w:val="007D6594"/>
  </w:style>
  <w:style w:type="character" w:customStyle="1" w:styleId="ListLabel34">
    <w:name w:val="ListLabel 34"/>
    <w:uiPriority w:val="99"/>
    <w:qFormat/>
    <w:rsid w:val="007D6594"/>
  </w:style>
  <w:style w:type="character" w:customStyle="1" w:styleId="ListLabel35">
    <w:name w:val="ListLabel 35"/>
    <w:uiPriority w:val="99"/>
    <w:qFormat/>
    <w:rsid w:val="007D6594"/>
  </w:style>
  <w:style w:type="character" w:customStyle="1" w:styleId="ListLabel36">
    <w:name w:val="ListLabel 36"/>
    <w:uiPriority w:val="99"/>
    <w:qFormat/>
    <w:rsid w:val="007D6594"/>
  </w:style>
  <w:style w:type="character" w:customStyle="1" w:styleId="ListLabel37">
    <w:name w:val="ListLabel 37"/>
    <w:uiPriority w:val="99"/>
    <w:qFormat/>
    <w:rsid w:val="007D6594"/>
  </w:style>
  <w:style w:type="character" w:customStyle="1" w:styleId="ListLabel38">
    <w:name w:val="ListLabel 38"/>
    <w:uiPriority w:val="99"/>
    <w:qFormat/>
    <w:rsid w:val="007D6594"/>
  </w:style>
  <w:style w:type="character" w:customStyle="1" w:styleId="ListLabel39">
    <w:name w:val="ListLabel 39"/>
    <w:uiPriority w:val="99"/>
    <w:qFormat/>
    <w:rsid w:val="007D6594"/>
  </w:style>
  <w:style w:type="character" w:customStyle="1" w:styleId="ListLabel40">
    <w:name w:val="ListLabel 40"/>
    <w:uiPriority w:val="99"/>
    <w:qFormat/>
    <w:rsid w:val="007D6594"/>
  </w:style>
  <w:style w:type="character" w:customStyle="1" w:styleId="ListLabel41">
    <w:name w:val="ListLabel 41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uiPriority w:val="99"/>
    <w:qFormat/>
    <w:rsid w:val="007D6594"/>
  </w:style>
  <w:style w:type="character" w:customStyle="1" w:styleId="ListLabel43">
    <w:name w:val="ListLabel 43"/>
    <w:uiPriority w:val="99"/>
    <w:qFormat/>
    <w:rsid w:val="007D6594"/>
  </w:style>
  <w:style w:type="character" w:customStyle="1" w:styleId="ListLabel44">
    <w:name w:val="ListLabel 44"/>
    <w:uiPriority w:val="99"/>
    <w:qFormat/>
    <w:rsid w:val="007D6594"/>
  </w:style>
  <w:style w:type="character" w:customStyle="1" w:styleId="ListLabel45">
    <w:name w:val="ListLabel 45"/>
    <w:uiPriority w:val="99"/>
    <w:qFormat/>
    <w:rsid w:val="007D6594"/>
  </w:style>
  <w:style w:type="character" w:customStyle="1" w:styleId="ListLabel46">
    <w:name w:val="ListLabel 46"/>
    <w:uiPriority w:val="99"/>
    <w:qFormat/>
    <w:rsid w:val="007D6594"/>
  </w:style>
  <w:style w:type="character" w:customStyle="1" w:styleId="ListLabel47">
    <w:name w:val="ListLabel 47"/>
    <w:uiPriority w:val="99"/>
    <w:qFormat/>
    <w:rsid w:val="007D6594"/>
  </w:style>
  <w:style w:type="character" w:customStyle="1" w:styleId="ListLabel48">
    <w:name w:val="ListLabel 48"/>
    <w:uiPriority w:val="99"/>
    <w:qFormat/>
    <w:rsid w:val="007D6594"/>
  </w:style>
  <w:style w:type="character" w:customStyle="1" w:styleId="ListLabel49">
    <w:name w:val="ListLabel 49"/>
    <w:uiPriority w:val="99"/>
    <w:qFormat/>
    <w:rsid w:val="007D6594"/>
  </w:style>
  <w:style w:type="character" w:customStyle="1" w:styleId="a3">
    <w:name w:val="Основной текст Знак"/>
    <w:basedOn w:val="a0"/>
    <w:qFormat/>
    <w:locked/>
    <w:rsid w:val="007D6594"/>
    <w:rPr>
      <w:color w:val="00000A"/>
      <w:lang w:eastAsia="en-US"/>
    </w:rPr>
  </w:style>
  <w:style w:type="character" w:customStyle="1" w:styleId="a4">
    <w:name w:val="Нижний колонтитул Знак"/>
    <w:basedOn w:val="a0"/>
    <w:qFormat/>
    <w:locked/>
    <w:rsid w:val="007D6594"/>
    <w:rPr>
      <w:color w:val="00000A"/>
      <w:lang w:eastAsia="en-US"/>
    </w:rPr>
  </w:style>
  <w:style w:type="character" w:customStyle="1" w:styleId="FontStyle72">
    <w:name w:val="Font Style72"/>
    <w:basedOn w:val="a0"/>
    <w:uiPriority w:val="99"/>
    <w:qFormat/>
    <w:rsid w:val="007D6594"/>
    <w:rPr>
      <w:rFonts w:ascii="Arial" w:hAnsi="Arial" w:cs="Arial"/>
      <w:sz w:val="16"/>
      <w:szCs w:val="16"/>
    </w:rPr>
  </w:style>
  <w:style w:type="character" w:customStyle="1" w:styleId="ListLabel50">
    <w:name w:val="ListLabel 50"/>
    <w:uiPriority w:val="99"/>
    <w:qFormat/>
    <w:rsid w:val="00FC4499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1">
    <w:name w:val="ListLabel 51"/>
    <w:uiPriority w:val="99"/>
    <w:qFormat/>
    <w:rsid w:val="00FC4499"/>
    <w:rPr>
      <w:rFonts w:ascii="Times New Roman" w:hAnsi="Times New Roman" w:cs="Times New Roman"/>
      <w:sz w:val="28"/>
      <w:szCs w:val="28"/>
    </w:rPr>
  </w:style>
  <w:style w:type="character" w:customStyle="1" w:styleId="BodyTextChar2">
    <w:name w:val="Body Text Char2"/>
    <w:basedOn w:val="a0"/>
    <w:uiPriority w:val="99"/>
    <w:semiHidden/>
    <w:qFormat/>
    <w:rsid w:val="0027494D"/>
    <w:rPr>
      <w:color w:val="00000A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27494D"/>
    <w:rPr>
      <w:color w:val="00000A"/>
      <w:lang w:eastAsia="en-US"/>
    </w:rPr>
  </w:style>
  <w:style w:type="character" w:customStyle="1" w:styleId="ListLabel52">
    <w:name w:val="ListLabel 5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3">
    <w:name w:val="ListLabel 53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54">
    <w:name w:val="ListLabel 5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5">
    <w:name w:val="ListLabel 55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56">
    <w:name w:val="ListLabel 5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7">
    <w:name w:val="ListLabel 57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58">
    <w:name w:val="ListLabel 5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9">
    <w:name w:val="ListLabel 59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60">
    <w:name w:val="ListLabel 6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1">
    <w:name w:val="ListLabel 61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62">
    <w:name w:val="ListLabel 6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3">
    <w:name w:val="ListLabel 63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64">
    <w:name w:val="ListLabel 6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5">
    <w:name w:val="ListLabel 65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66">
    <w:name w:val="ListLabel 6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7">
    <w:name w:val="ListLabel 67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68">
    <w:name w:val="ListLabel 6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69">
    <w:name w:val="ListLabel 69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70">
    <w:name w:val="ListLabel 7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1">
    <w:name w:val="ListLabel 71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72">
    <w:name w:val="ListLabel 7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3">
    <w:name w:val="ListLabel 73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74">
    <w:name w:val="ListLabel 7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5">
    <w:name w:val="ListLabel 75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76">
    <w:name w:val="ListLabel 7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7">
    <w:name w:val="ListLabel 77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78">
    <w:name w:val="ListLabel 7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9">
    <w:name w:val="ListLabel 79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FontStyle42">
    <w:name w:val="Font Style42"/>
    <w:basedOn w:val="a0"/>
    <w:qFormat/>
    <w:rsid w:val="007D6594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qFormat/>
    <w:rsid w:val="007D6594"/>
    <w:rPr>
      <w:rFonts w:ascii="Arial" w:hAnsi="Arial" w:cs="Arial"/>
      <w:b/>
      <w:bCs/>
      <w:sz w:val="16"/>
      <w:szCs w:val="16"/>
    </w:rPr>
  </w:style>
  <w:style w:type="character" w:customStyle="1" w:styleId="FontStyle55">
    <w:name w:val="Font Style55"/>
    <w:uiPriority w:val="99"/>
    <w:qFormat/>
    <w:rsid w:val="00C04A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uiPriority w:val="99"/>
    <w:qFormat/>
    <w:rsid w:val="00C04A2F"/>
    <w:rPr>
      <w:rFonts w:ascii="Arial" w:hAnsi="Arial" w:cs="Arial"/>
      <w:sz w:val="22"/>
      <w:szCs w:val="22"/>
    </w:rPr>
  </w:style>
  <w:style w:type="character" w:customStyle="1" w:styleId="FontStyle57">
    <w:name w:val="Font Style57"/>
    <w:uiPriority w:val="99"/>
    <w:qFormat/>
    <w:rsid w:val="00C04A2F"/>
    <w:rPr>
      <w:rFonts w:ascii="Arial" w:hAnsi="Arial" w:cs="Arial"/>
      <w:b/>
      <w:bCs/>
      <w:sz w:val="22"/>
      <w:szCs w:val="22"/>
    </w:rPr>
  </w:style>
  <w:style w:type="character" w:customStyle="1" w:styleId="FontStyle58">
    <w:name w:val="Font Style58"/>
    <w:uiPriority w:val="99"/>
    <w:qFormat/>
    <w:rsid w:val="00C04A2F"/>
    <w:rPr>
      <w:rFonts w:ascii="Arial" w:hAnsi="Arial" w:cs="Arial"/>
      <w:sz w:val="18"/>
      <w:szCs w:val="18"/>
    </w:rPr>
  </w:style>
  <w:style w:type="character" w:customStyle="1" w:styleId="FontStyle59">
    <w:name w:val="Font Style59"/>
    <w:uiPriority w:val="99"/>
    <w:qFormat/>
    <w:rsid w:val="00C04A2F"/>
    <w:rPr>
      <w:rFonts w:ascii="Arial" w:hAnsi="Arial" w:cs="Arial"/>
      <w:i/>
      <w:iCs/>
      <w:sz w:val="14"/>
      <w:szCs w:val="14"/>
    </w:rPr>
  </w:style>
  <w:style w:type="character" w:customStyle="1" w:styleId="FontStyle60">
    <w:name w:val="Font Style60"/>
    <w:uiPriority w:val="99"/>
    <w:qFormat/>
    <w:rsid w:val="00C04A2F"/>
    <w:rPr>
      <w:rFonts w:ascii="Arial" w:hAnsi="Arial" w:cs="Arial"/>
      <w:b/>
      <w:bCs/>
      <w:w w:val="80"/>
      <w:sz w:val="16"/>
      <w:szCs w:val="16"/>
    </w:rPr>
  </w:style>
  <w:style w:type="character" w:customStyle="1" w:styleId="FontStyle61">
    <w:name w:val="Font Style61"/>
    <w:uiPriority w:val="99"/>
    <w:qFormat/>
    <w:rsid w:val="00C04A2F"/>
    <w:rPr>
      <w:rFonts w:ascii="Arial" w:hAnsi="Arial" w:cs="Arial"/>
      <w:w w:val="80"/>
      <w:sz w:val="16"/>
      <w:szCs w:val="16"/>
    </w:rPr>
  </w:style>
  <w:style w:type="character" w:customStyle="1" w:styleId="FontStyle62">
    <w:name w:val="Font Style62"/>
    <w:uiPriority w:val="99"/>
    <w:qFormat/>
    <w:rsid w:val="00C04A2F"/>
    <w:rPr>
      <w:rFonts w:ascii="Arial" w:hAnsi="Arial" w:cs="Arial"/>
      <w:sz w:val="18"/>
      <w:szCs w:val="18"/>
    </w:rPr>
  </w:style>
  <w:style w:type="character" w:customStyle="1" w:styleId="FontStyle63">
    <w:name w:val="Font Style63"/>
    <w:uiPriority w:val="99"/>
    <w:qFormat/>
    <w:rsid w:val="00C04A2F"/>
    <w:rPr>
      <w:rFonts w:ascii="Arial" w:hAnsi="Arial" w:cs="Arial"/>
      <w:spacing w:val="-10"/>
      <w:sz w:val="8"/>
      <w:szCs w:val="8"/>
    </w:rPr>
  </w:style>
  <w:style w:type="character" w:customStyle="1" w:styleId="FontStyle64">
    <w:name w:val="Font Style64"/>
    <w:uiPriority w:val="99"/>
    <w:qFormat/>
    <w:rsid w:val="00C04A2F"/>
    <w:rPr>
      <w:rFonts w:ascii="Candara" w:hAnsi="Candara" w:cs="Candara"/>
      <w:b/>
      <w:bCs/>
      <w:sz w:val="10"/>
      <w:szCs w:val="10"/>
    </w:rPr>
  </w:style>
  <w:style w:type="character" w:customStyle="1" w:styleId="FontStyle65">
    <w:name w:val="Font Style65"/>
    <w:uiPriority w:val="99"/>
    <w:qFormat/>
    <w:rsid w:val="00C04A2F"/>
    <w:rPr>
      <w:rFonts w:ascii="Arial" w:hAnsi="Arial" w:cs="Arial"/>
      <w:w w:val="150"/>
      <w:sz w:val="12"/>
      <w:szCs w:val="12"/>
    </w:rPr>
  </w:style>
  <w:style w:type="character" w:customStyle="1" w:styleId="FontStyle66">
    <w:name w:val="Font Style66"/>
    <w:uiPriority w:val="99"/>
    <w:qFormat/>
    <w:rsid w:val="00C04A2F"/>
    <w:rPr>
      <w:rFonts w:ascii="Franklin Gothic Medium" w:hAnsi="Franklin Gothic Medium" w:cs="Franklin Gothic Medium"/>
      <w:b/>
      <w:bCs/>
      <w:spacing w:val="-10"/>
      <w:sz w:val="10"/>
      <w:szCs w:val="10"/>
    </w:rPr>
  </w:style>
  <w:style w:type="character" w:customStyle="1" w:styleId="FontStyle67">
    <w:name w:val="Font Style67"/>
    <w:uiPriority w:val="99"/>
    <w:qFormat/>
    <w:rsid w:val="00C04A2F"/>
    <w:rPr>
      <w:rFonts w:ascii="Candara" w:hAnsi="Candara" w:cs="Candara"/>
      <w:w w:val="150"/>
      <w:sz w:val="12"/>
      <w:szCs w:val="12"/>
    </w:rPr>
  </w:style>
  <w:style w:type="character" w:customStyle="1" w:styleId="FontStyle68">
    <w:name w:val="Font Style68"/>
    <w:uiPriority w:val="99"/>
    <w:qFormat/>
    <w:rsid w:val="00C04A2F"/>
    <w:rPr>
      <w:rFonts w:ascii="Arial" w:hAnsi="Arial" w:cs="Arial"/>
      <w:b/>
      <w:bCs/>
      <w:spacing w:val="10"/>
      <w:sz w:val="12"/>
      <w:szCs w:val="12"/>
    </w:rPr>
  </w:style>
  <w:style w:type="character" w:customStyle="1" w:styleId="FontStyle69">
    <w:name w:val="Font Style69"/>
    <w:uiPriority w:val="99"/>
    <w:qFormat/>
    <w:rsid w:val="00C04A2F"/>
    <w:rPr>
      <w:rFonts w:ascii="Book Antiqua" w:hAnsi="Book Antiqua" w:cs="Book Antiqua"/>
      <w:b/>
      <w:bCs/>
      <w:sz w:val="8"/>
      <w:szCs w:val="8"/>
    </w:rPr>
  </w:style>
  <w:style w:type="character" w:customStyle="1" w:styleId="FontStyle70">
    <w:name w:val="Font Style70"/>
    <w:uiPriority w:val="99"/>
    <w:qFormat/>
    <w:rsid w:val="00C04A2F"/>
    <w:rPr>
      <w:rFonts w:ascii="Book Antiqua" w:hAnsi="Book Antiqua" w:cs="Book Antiqua"/>
      <w:b/>
      <w:bCs/>
      <w:sz w:val="8"/>
      <w:szCs w:val="8"/>
    </w:rPr>
  </w:style>
  <w:style w:type="character" w:customStyle="1" w:styleId="FontStyle71">
    <w:name w:val="Font Style71"/>
    <w:uiPriority w:val="99"/>
    <w:qFormat/>
    <w:rsid w:val="00C04A2F"/>
    <w:rPr>
      <w:rFonts w:ascii="Arial" w:hAnsi="Arial" w:cs="Arial"/>
      <w:sz w:val="16"/>
      <w:szCs w:val="16"/>
    </w:rPr>
  </w:style>
  <w:style w:type="character" w:customStyle="1" w:styleId="FontStyle73">
    <w:name w:val="Font Style73"/>
    <w:uiPriority w:val="99"/>
    <w:qFormat/>
    <w:rsid w:val="00C04A2F"/>
    <w:rPr>
      <w:rFonts w:ascii="Arial" w:hAnsi="Arial" w:cs="Arial"/>
      <w:sz w:val="16"/>
      <w:szCs w:val="16"/>
    </w:rPr>
  </w:style>
  <w:style w:type="character" w:customStyle="1" w:styleId="FontStyle74">
    <w:name w:val="Font Style74"/>
    <w:uiPriority w:val="99"/>
    <w:qFormat/>
    <w:rsid w:val="00C04A2F"/>
    <w:rPr>
      <w:rFonts w:ascii="Arial" w:hAnsi="Arial" w:cs="Arial"/>
      <w:smallCaps/>
      <w:sz w:val="14"/>
      <w:szCs w:val="14"/>
    </w:rPr>
  </w:style>
  <w:style w:type="character" w:customStyle="1" w:styleId="FontStyle76">
    <w:name w:val="Font Style76"/>
    <w:uiPriority w:val="99"/>
    <w:qFormat/>
    <w:rsid w:val="00C04A2F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rsid w:val="00C04A2F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C04A2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80">
    <w:name w:val="ListLabel 8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81">
    <w:name w:val="ListLabel 81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82">
    <w:name w:val="ListLabel 82"/>
    <w:qFormat/>
    <w:rsid w:val="007D6594"/>
    <w:rPr>
      <w:rFonts w:cs="Arial"/>
    </w:rPr>
  </w:style>
  <w:style w:type="character" w:customStyle="1" w:styleId="ListLabel83">
    <w:name w:val="ListLabel 83"/>
    <w:qFormat/>
    <w:rsid w:val="007D6594"/>
    <w:rPr>
      <w:rFonts w:cs="Arial"/>
    </w:rPr>
  </w:style>
  <w:style w:type="character" w:customStyle="1" w:styleId="ListLabel84">
    <w:name w:val="ListLabel 84"/>
    <w:qFormat/>
    <w:rsid w:val="007D6594"/>
    <w:rPr>
      <w:rFonts w:cs="Arial"/>
    </w:rPr>
  </w:style>
  <w:style w:type="character" w:customStyle="1" w:styleId="ListLabel85">
    <w:name w:val="ListLabel 85"/>
    <w:qFormat/>
    <w:rsid w:val="007D6594"/>
    <w:rPr>
      <w:rFonts w:cs="Arial"/>
    </w:rPr>
  </w:style>
  <w:style w:type="character" w:customStyle="1" w:styleId="ListLabel86">
    <w:name w:val="ListLabel 8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87">
    <w:name w:val="ListLabel 87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88">
    <w:name w:val="ListLabel 8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89">
    <w:name w:val="ListLabel 89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90">
    <w:name w:val="ListLabel 9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91">
    <w:name w:val="ListLabel 91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ListLabel92">
    <w:name w:val="ListLabel 9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93">
    <w:name w:val="ListLabel 93"/>
    <w:qFormat/>
    <w:rsid w:val="007D6594"/>
    <w:rPr>
      <w:rFonts w:ascii="Times New Roman" w:hAnsi="Times New Roman" w:cs="Symbol"/>
      <w:sz w:val="28"/>
      <w:szCs w:val="28"/>
    </w:rPr>
  </w:style>
  <w:style w:type="character" w:customStyle="1" w:styleId="a6">
    <w:name w:val="Абзац списка Знак"/>
    <w:uiPriority w:val="34"/>
    <w:qFormat/>
    <w:locked/>
    <w:rsid w:val="00F0601E"/>
    <w:rPr>
      <w:rFonts w:cs="Times New Roman"/>
      <w:sz w:val="22"/>
      <w:lang w:eastAsia="en-US"/>
    </w:rPr>
  </w:style>
  <w:style w:type="character" w:customStyle="1" w:styleId="ListLabel94">
    <w:name w:val="ListLabel 94"/>
    <w:qFormat/>
    <w:rsid w:val="000D60E2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95">
    <w:name w:val="ListLabel 95"/>
    <w:qFormat/>
    <w:rsid w:val="000D60E2"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  <w:rsid w:val="000D60E2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97">
    <w:name w:val="ListLabel 97"/>
    <w:qFormat/>
    <w:rsid w:val="000D60E2"/>
    <w:rPr>
      <w:rFonts w:ascii="Times New Roman" w:hAnsi="Times New Roman" w:cs="Symbol"/>
      <w:sz w:val="28"/>
      <w:szCs w:val="28"/>
    </w:rPr>
  </w:style>
  <w:style w:type="character" w:customStyle="1" w:styleId="ListLabel98">
    <w:name w:val="ListLabel 98"/>
    <w:qFormat/>
    <w:rsid w:val="000D60E2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99">
    <w:name w:val="ListLabel 99"/>
    <w:qFormat/>
    <w:rsid w:val="000D60E2"/>
    <w:rPr>
      <w:rFonts w:ascii="Times New Roman" w:hAnsi="Times New Roman" w:cs="Symbol"/>
      <w:sz w:val="28"/>
      <w:szCs w:val="28"/>
    </w:rPr>
  </w:style>
  <w:style w:type="character" w:customStyle="1" w:styleId="ListLabel100">
    <w:name w:val="ListLabel 100"/>
    <w:qFormat/>
    <w:rsid w:val="000D60E2"/>
    <w:rPr>
      <w:rFonts w:cs="Times New Roman"/>
      <w:b/>
      <w:bCs/>
      <w:sz w:val="28"/>
      <w:szCs w:val="28"/>
    </w:rPr>
  </w:style>
  <w:style w:type="paragraph" w:styleId="a7">
    <w:name w:val="Title"/>
    <w:basedOn w:val="a"/>
    <w:next w:val="a8"/>
    <w:qFormat/>
    <w:rsid w:val="000D60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D6594"/>
    <w:pPr>
      <w:spacing w:after="140" w:line="288" w:lineRule="auto"/>
    </w:pPr>
  </w:style>
  <w:style w:type="paragraph" w:styleId="a9">
    <w:name w:val="List"/>
    <w:basedOn w:val="a8"/>
    <w:rsid w:val="007D6594"/>
  </w:style>
  <w:style w:type="paragraph" w:styleId="aa">
    <w:name w:val="caption"/>
    <w:basedOn w:val="a"/>
    <w:qFormat/>
    <w:rsid w:val="007D6594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7D6594"/>
    <w:pPr>
      <w:suppressLineNumbers/>
    </w:pPr>
  </w:style>
  <w:style w:type="paragraph" w:customStyle="1" w:styleId="12">
    <w:name w:val="Заголовок1"/>
    <w:basedOn w:val="a"/>
    <w:qFormat/>
    <w:rsid w:val="007D659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13">
    <w:name w:val="index 1"/>
    <w:basedOn w:val="a"/>
    <w:autoRedefine/>
    <w:uiPriority w:val="99"/>
    <w:semiHidden/>
    <w:qFormat/>
    <w:rsid w:val="007D6594"/>
    <w:pPr>
      <w:ind w:left="220" w:hanging="220"/>
    </w:pPr>
  </w:style>
  <w:style w:type="paragraph" w:customStyle="1" w:styleId="14">
    <w:name w:val="Обычный1"/>
    <w:uiPriority w:val="99"/>
    <w:qFormat/>
    <w:rsid w:val="007D6594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-11">
    <w:name w:val="Цветной список - Акцент 11"/>
    <w:basedOn w:val="14"/>
    <w:uiPriority w:val="99"/>
    <w:qFormat/>
    <w:rsid w:val="007D6594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footer"/>
    <w:basedOn w:val="a"/>
    <w:rsid w:val="007D6594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uiPriority w:val="99"/>
    <w:qFormat/>
    <w:rsid w:val="007D6594"/>
    <w:pPr>
      <w:suppressLineNumbers/>
    </w:pPr>
  </w:style>
  <w:style w:type="paragraph" w:customStyle="1" w:styleId="ae">
    <w:name w:val="Заголовок таблицы"/>
    <w:basedOn w:val="ad"/>
    <w:uiPriority w:val="99"/>
    <w:qFormat/>
    <w:rsid w:val="007D6594"/>
    <w:pPr>
      <w:jc w:val="center"/>
    </w:pPr>
    <w:rPr>
      <w:b/>
      <w:bCs/>
    </w:rPr>
  </w:style>
  <w:style w:type="paragraph" w:customStyle="1" w:styleId="Style21">
    <w:name w:val="Style21"/>
    <w:basedOn w:val="a"/>
    <w:uiPriority w:val="99"/>
    <w:qFormat/>
    <w:rsid w:val="007D6594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7D6594"/>
    <w:pPr>
      <w:widowControl w:val="0"/>
      <w:spacing w:after="0" w:line="178" w:lineRule="exact"/>
      <w:jc w:val="righ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D6594"/>
    <w:pPr>
      <w:spacing w:line="322" w:lineRule="exact"/>
      <w:ind w:firstLine="710"/>
      <w:jc w:val="both"/>
    </w:pPr>
  </w:style>
  <w:style w:type="paragraph" w:customStyle="1" w:styleId="Style15">
    <w:name w:val="Style15"/>
    <w:basedOn w:val="a"/>
    <w:uiPriority w:val="99"/>
    <w:qFormat/>
    <w:rsid w:val="007D6594"/>
    <w:pPr>
      <w:spacing w:line="180" w:lineRule="exact"/>
      <w:jc w:val="center"/>
    </w:pPr>
  </w:style>
  <w:style w:type="paragraph" w:customStyle="1" w:styleId="Style7">
    <w:name w:val="Style7"/>
    <w:basedOn w:val="a"/>
    <w:uiPriority w:val="99"/>
    <w:qFormat/>
    <w:rsid w:val="007D6594"/>
    <w:pPr>
      <w:spacing w:line="182" w:lineRule="exact"/>
      <w:ind w:firstLine="346"/>
      <w:jc w:val="both"/>
    </w:pPr>
  </w:style>
  <w:style w:type="paragraph" w:customStyle="1" w:styleId="Style18">
    <w:name w:val="Style18"/>
    <w:basedOn w:val="a"/>
    <w:uiPriority w:val="99"/>
    <w:qFormat/>
    <w:rsid w:val="007D6594"/>
    <w:pPr>
      <w:spacing w:line="158" w:lineRule="exact"/>
      <w:jc w:val="center"/>
    </w:pPr>
  </w:style>
  <w:style w:type="paragraph" w:customStyle="1" w:styleId="Style25">
    <w:name w:val="Style25"/>
    <w:basedOn w:val="a"/>
    <w:uiPriority w:val="99"/>
    <w:qFormat/>
    <w:rsid w:val="007D6594"/>
    <w:pPr>
      <w:jc w:val="center"/>
    </w:pPr>
  </w:style>
  <w:style w:type="paragraph" w:customStyle="1" w:styleId="Style1">
    <w:name w:val="Style1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C04A2F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04A2F"/>
    <w:pPr>
      <w:widowControl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C04A2F"/>
    <w:pPr>
      <w:widowControl w:val="0"/>
      <w:spacing w:after="0" w:line="18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C04A2F"/>
    <w:pPr>
      <w:widowControl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C04A2F"/>
    <w:pPr>
      <w:widowControl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C04A2F"/>
    <w:pPr>
      <w:widowControl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C04A2F"/>
    <w:pPr>
      <w:widowControl w:val="0"/>
      <w:spacing w:after="0" w:line="178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C04A2F"/>
    <w:pPr>
      <w:widowControl w:val="0"/>
      <w:spacing w:after="0" w:line="17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C04A2F"/>
    <w:pPr>
      <w:widowControl w:val="0"/>
      <w:spacing w:after="0" w:line="163" w:lineRule="exact"/>
      <w:ind w:hanging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C04A2F"/>
    <w:pPr>
      <w:widowControl w:val="0"/>
      <w:spacing w:after="0" w:line="1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C04A2F"/>
    <w:pPr>
      <w:widowControl w:val="0"/>
      <w:spacing w:after="0" w:line="79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C04A2F"/>
    <w:pPr>
      <w:widowControl w:val="0"/>
      <w:spacing w:after="0" w:line="163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C04A2F"/>
    <w:pPr>
      <w:widowControl w:val="0"/>
      <w:spacing w:after="0" w:line="182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C04A2F"/>
    <w:pPr>
      <w:widowControl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C04A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C04A2F"/>
    <w:pPr>
      <w:widowControl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C04A2F"/>
    <w:pPr>
      <w:widowControl w:val="0"/>
      <w:spacing w:after="0" w:line="1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C04A2F"/>
    <w:pPr>
      <w:widowControl w:val="0"/>
      <w:spacing w:after="0" w:line="18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C04A2F"/>
    <w:pPr>
      <w:widowControl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C04A2F"/>
    <w:pPr>
      <w:widowControl w:val="0"/>
      <w:spacing w:after="0" w:line="163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C04A2F"/>
    <w:pPr>
      <w:widowControl w:val="0"/>
      <w:spacing w:after="0" w:line="1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C04A2F"/>
    <w:pPr>
      <w:widowControl w:val="0"/>
      <w:spacing w:after="0" w:line="181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C04A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C04A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C04A2F"/>
    <w:pPr>
      <w:widowControl w:val="0"/>
      <w:spacing w:after="0" w:line="160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C04A2F"/>
    <w:pPr>
      <w:widowControl w:val="0"/>
      <w:spacing w:after="0" w:line="1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C04A2F"/>
    <w:pPr>
      <w:widowControl w:val="0"/>
      <w:spacing w:after="0" w:line="163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C04A2F"/>
    <w:pPr>
      <w:widowControl w:val="0"/>
      <w:spacing w:after="0" w:line="1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C04A2F"/>
    <w:pPr>
      <w:widowControl w:val="0"/>
      <w:spacing w:after="0" w:line="158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C04A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C04A2F"/>
    <w:pPr>
      <w:widowControl w:val="0"/>
      <w:spacing w:after="0" w:line="17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C04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D6594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1">
    <w:name w:val="List Bullet 2"/>
    <w:basedOn w:val="a"/>
    <w:autoRedefine/>
    <w:uiPriority w:val="99"/>
    <w:qFormat/>
    <w:rsid w:val="00F0601E"/>
    <w:pPr>
      <w:widowControl w:val="0"/>
      <w:pBdr>
        <w:bottom w:val="single" w:sz="6" w:space="30" w:color="FFFFFF"/>
      </w:pBdr>
      <w:suppressAutoHyphens/>
      <w:spacing w:after="0" w:line="240" w:lineRule="auto"/>
      <w:ind w:right="-1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F0601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2964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64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964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964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9644D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f2">
    <w:name w:val="Table Grid"/>
    <w:basedOn w:val="a1"/>
    <w:locked/>
    <w:rsid w:val="0039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6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3DB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5sD8gjoK0GQGVfjBKp1JwHN4a/cBiKB9n9rUX3gRBNI=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2SmnsCP9lwgaVviKE0J7bdSoJ6RAZsQhzJKl+8UQgiw=</DigestValue>
    </Reference>
  </SignedInfo>
  <SignatureValue>6xkU7ann6LZV50mMM5RO5mj3c3iZ9WF/NsCwudco1Il4qEdmo3/jUGNn0Hwpmrrm
0WX+JfjPVRCBeLb/X4Ii9w==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+ytnDJkjd5C1324yNfs0qTiipmk=</DigestValue>
      </Reference>
      <Reference URI="/word/document.xml?ContentType=application/vnd.openxmlformats-officedocument.wordprocessingml.document.main+xml">
        <DigestMethod Algorithm="http://www.w3.org/2000/09/xmldsig#sha1"/>
        <DigestValue>ewCPkq9S1eRMetJ93SmE8pFsEkk=</DigestValue>
      </Reference>
      <Reference URI="/word/endnotes.xml?ContentType=application/vnd.openxmlformats-officedocument.wordprocessingml.endnotes+xml">
        <DigestMethod Algorithm="http://www.w3.org/2000/09/xmldsig#sha1"/>
        <DigestValue>uTGEjKxMy4aOq/lf5yhBZjq6It4=</DigestValue>
      </Reference>
      <Reference URI="/word/fontTable.xml?ContentType=application/vnd.openxmlformats-officedocument.wordprocessingml.fontTable+xml">
        <DigestMethod Algorithm="http://www.w3.org/2000/09/xmldsig#sha1"/>
        <DigestValue>0NlRBFme6440yRZG0OEu/ydeEpc=</DigestValue>
      </Reference>
      <Reference URI="/word/footer1.xml?ContentType=application/vnd.openxmlformats-officedocument.wordprocessingml.footer+xml">
        <DigestMethod Algorithm="http://www.w3.org/2000/09/xmldsig#sha1"/>
        <DigestValue>VCpC+ot3kgbE66p0wTUFQIb6cOM=</DigestValue>
      </Reference>
      <Reference URI="/word/footnotes.xml?ContentType=application/vnd.openxmlformats-officedocument.wordprocessingml.footnotes+xml">
        <DigestMethod Algorithm="http://www.w3.org/2000/09/xmldsig#sha1"/>
        <DigestValue>8xZTiqg0HBg7xmIOJOQCzH2Ti9I=</DigestValue>
      </Reference>
      <Reference URI="/word/header1.xml?ContentType=application/vnd.openxmlformats-officedocument.wordprocessingml.header+xml">
        <DigestMethod Algorithm="http://www.w3.org/2000/09/xmldsig#sha1"/>
        <DigestValue>Rni523W9D3QdTDvfxFcJT3WypvU=</DigestValue>
      </Reference>
      <Reference URI="/word/header2.xml?ContentType=application/vnd.openxmlformats-officedocument.wordprocessingml.header+xml">
        <DigestMethod Algorithm="http://www.w3.org/2000/09/xmldsig#sha1"/>
        <DigestValue>b9iq14fbkZNqtzYjMnzwueUBxOc=</DigestValue>
      </Reference>
      <Reference URI="/word/header3.xml?ContentType=application/vnd.openxmlformats-officedocument.wordprocessingml.header+xml">
        <DigestMethod Algorithm="http://www.w3.org/2000/09/xmldsig#sha1"/>
        <DigestValue>HW0W8SVyKwDT6u9sWsn8lIDfaV4=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numbering.xml?ContentType=application/vnd.openxmlformats-officedocument.wordprocessingml.numbering+xml">
        <DigestMethod Algorithm="http://www.w3.org/2000/09/xmldsig#sha1"/>
        <DigestValue>K18+kwukZOsTpmRB+h0I+MtWCD0=</DigestValue>
      </Reference>
      <Reference URI="/word/settings.xml?ContentType=application/vnd.openxmlformats-officedocument.wordprocessingml.settings+xml">
        <DigestMethod Algorithm="http://www.w3.org/2000/09/xmldsig#sha1"/>
        <DigestValue>z0TxTr5pGQGJW3WdyWM+QKwkwyU=</DigestValue>
      </Reference>
      <Reference URI="/word/styles.xml?ContentType=application/vnd.openxmlformats-officedocument.wordprocessingml.styles+xml">
        <DigestMethod Algorithm="http://www.w3.org/2000/09/xmldsig#sha1"/>
        <DigestValue>MAMQ8M0XwDgAMhcDaoAeMDSBz28=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2021-04-01T04:22:42Z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2021-04-01T04:22:42Z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67C2-885A-41ED-8BA7-7D6D0D4E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37</Pages>
  <Words>8726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36</cp:revision>
  <cp:lastPrinted>2021-03-26T05:53:00Z</cp:lastPrinted>
  <dcterms:created xsi:type="dcterms:W3CDTF">2020-03-19T21:36:00Z</dcterms:created>
  <dcterms:modified xsi:type="dcterms:W3CDTF">2021-03-30T07:52:00Z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