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1D" w:rsidRDefault="00372F1D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9A59B3" w:rsidRDefault="00856D9E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ЦАРЕВЩИНСКОГО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372F1D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Восьмое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205ABA" w:rsidRPr="009A59B3" w:rsidRDefault="00AF1E25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пятого</w:t>
      </w:r>
      <w:r w:rsidR="0042741D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9A59B3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9A59B3" w:rsidRDefault="0026776B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12.01.2024  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72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42</w:t>
      </w:r>
    </w:p>
    <w:p w:rsidR="00205ABA" w:rsidRPr="009A59B3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856D9E"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  <w:r w:rsidR="008D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 w:rsidR="00856D9E" w:rsidRPr="00856D9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Царевщинского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F1E25" w:rsidRPr="009A59B3" w:rsidRDefault="00AF1E25" w:rsidP="00AF1E25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На основании Федерального закона от 06 октября 2003 года № 131-ФЗ </w:t>
      </w:r>
      <w:r w:rsidR="0026776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«Об общих принципах организации местного самоуправления в Российской Федерации» (в редакции </w:t>
      </w:r>
      <w:r w:rsidRPr="00770A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</w:t>
      </w:r>
      <w:r w:rsidR="00770A50" w:rsidRPr="00770A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02.11</w:t>
      </w:r>
      <w:r w:rsidRPr="00770A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.202</w:t>
      </w:r>
      <w:r w:rsidR="00770A50" w:rsidRPr="00770A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</w:t>
      </w:r>
      <w:r w:rsidRPr="00770A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№ </w:t>
      </w:r>
      <w:r w:rsidR="00770A50" w:rsidRPr="00770A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517</w:t>
      </w:r>
      <w:r w:rsidRPr="00770A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-ФЗ)</w:t>
      </w:r>
      <w:r w:rsidRPr="00770A5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 21.07.2005 №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97-ФЗ «О государственной регистрации уставов муниципальных образований» (в редакции </w:t>
      </w:r>
      <w:r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08.12.2020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411-ФЗ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),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руководствуясь Устав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ом</w:t>
      </w:r>
      <w:r w:rsidR="002850E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856D9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="00856D9E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области, Совет </w:t>
      </w:r>
      <w:r w:rsidR="00856D9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770A50" w:rsidRPr="009A59B3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Внести в Устав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</w:t>
      </w:r>
      <w:r w:rsidRPr="00910606">
        <w:t xml:space="preserve">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Статью 3 изложить в следующей редакции: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91060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Статья 3. Вопросы местного значения муниципального образования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 К вопросам местного значения сельского поселения относятся: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1) составление и рассмотрение проекта бюджета поселения, утверждение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 исполнение бюджета поселения, осуществление контроля его исполнения, составление и утверждение отчета об исполнении бюджета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2) установление, изменение и отмена местных налогов и сборов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3) владение,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муниципальной собственности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8) формирование архивных фондов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 указанными правилами;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010EC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12) </w:t>
      </w:r>
      <w:r w:rsidR="004010EC" w:rsidRPr="004010E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 w:rsidR="004010E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лодежной политики в поселении;</w:t>
      </w:r>
      <w:r w:rsidR="004010EC" w:rsidRPr="004010E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13) оказание поддержки гражданам и их объединениям, участвующим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охране общественного порядка, создание условий для деятельности народных дружин;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соответствии с Законом Саратовской области от 30.09.2014 № 108-ЗСО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«О вопросах местного значения сельских поселений Саратовской области»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к вопросам местного значения  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относятся: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создание условий для массового отдыха жителей поселения и организация об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устройства мест массового отдыха населения, включая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организация ритуальных услуг и содержание мест захоронения;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осуществление мер по противодействию коррупции в границах поселения;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8)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 осуществления дорожной</w:t>
      </w:r>
      <w:proofErr w:type="gramEnd"/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деятельности в соответствии с законодательством Российской Федерации.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proofErr w:type="gramStart"/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Органы местного самоуправления 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о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вправе заключать соглашения с органами местного самоуправления Балтайского муниципального района о передаче им осуществления части 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своих полномочий по решению вопросов местного значения за счет межбюджетных трансфертов, предоставляемых из бюджета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в местный бюджет Балтайского муниципального района в соответствии с Бюджетным кодексом Российской Федерации.</w:t>
      </w:r>
      <w:proofErr w:type="gramEnd"/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Порядок заключения указанных соглашений определяется нормативным правовым актом Совета.</w:t>
      </w:r>
    </w:p>
    <w:p w:rsidR="00770A50" w:rsidRPr="00910606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Органы местного самоуправления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могут обладать правами на решение вопросов, не отнесенных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вопросам местного значения муниципального образования, которые определяются в соответствии со статьей 14.1 Федерального закона от 06.10.2003 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В силу положений Федерального закона от 31.07.2020 № 248-ФЗ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</w:t>
      </w:r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Pr="0091060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1.2. 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статье 5:</w:t>
      </w:r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1) пункт 2 изложить в следующей редакции:</w:t>
      </w:r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«2. </w:t>
      </w:r>
      <w:proofErr w:type="gramStart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Староста сельского населенного пункта назначается Советом,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 имеющих в собственности жилое помещение, расположенное на территории данного сельского населенного пункта.».</w:t>
      </w:r>
      <w:proofErr w:type="gramEnd"/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2) пункт 3 изложить в следующей редакции:</w:t>
      </w:r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«3. </w:t>
      </w:r>
      <w:proofErr w:type="gramStart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представительного органа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осуществляющего свои полномочия на непостоянной основе, или должность муниципальной службы,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не может состоять в трудовых отношениях и иных непосредственно связанных с ними отношениях с органами местного самоуправления.».</w:t>
      </w:r>
      <w:proofErr w:type="gramEnd"/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3) пункт 4 изложить в следующей редакции:</w:t>
      </w:r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«4. Старостой сельского населенного пункта не может быть назначено лицо:</w:t>
      </w:r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замещающее</w:t>
      </w:r>
      <w:proofErr w:type="gramEnd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признанное</w:t>
      </w:r>
      <w:proofErr w:type="gramEnd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судом недееспособным или ограниченно дееспособным;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3) </w:t>
      </w:r>
      <w:proofErr w:type="gramStart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имеющее</w:t>
      </w:r>
      <w:proofErr w:type="gramEnd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непогашенную или неснятую судимость.».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1.3. </w:t>
      </w:r>
      <w:r w:rsidRPr="00C53A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статье 8 слова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«избирательная комиссия», </w:t>
      </w:r>
      <w:r w:rsidRPr="00C53A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падежах.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1.4. Пункт 9 статьи 19 изложить </w:t>
      </w:r>
      <w:r w:rsidRPr="002D30E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следующей редакции: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2D30E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9. Первое заседание Совета созывает и ведет (до избрания депутатами главы муниципального образования) старейший депутат соответствующего созыва</w:t>
      </w:r>
      <w:proofErr w:type="gramStart"/>
      <w:r w:rsidRPr="002D30E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  <w:proofErr w:type="gramEnd"/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1.5. 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 7 статьи 24 изложить в следующей редакции:</w:t>
      </w:r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«7. Решение о самороспуске Совета со дня его принятия должно быть доведено до сведения избирательной комиссии, организующей подготовку </w:t>
      </w:r>
      <w:r w:rsidR="002677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 проведение выборов в органы местного самоуправления, местного референдума</w:t>
      </w:r>
      <w:proofErr w:type="gramStart"/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770A50" w:rsidRPr="003A7492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Статью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 25 дополнить пунктами 15 и 16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следующего содержания: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«15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освобождается от ответственности за несоблюдение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и неисполнение обязанностей, установленных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 и другими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в целях противодействия коррупции, в случае, если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таких ограничений, запретов и требований, а также неисполнение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обязанностей признается следствием не</w:t>
      </w:r>
      <w:proofErr w:type="gramEnd"/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зависящих от указанных лиц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в порядке, предусмотренном частями 3-6 статьи 13 Федерального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25.12.2008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противодействии коррупции»;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1.7. </w:t>
      </w: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Дополнить Устав статьей 31.1 следующего содержания: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2303B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31.1. Отчет главы муниципального образования перед населением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 В целях информирования населения в соответствии с федеральным законом глава муниципального образования не реже одного раза в полгода </w:t>
      </w:r>
      <w:proofErr w:type="gramStart"/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отчитывается о деятельности</w:t>
      </w:r>
      <w:proofErr w:type="gramEnd"/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органов местного самоуправления и должностных лиц местного самоуправления в ходе встреч с населением каждого населенного пункта, входящего в состав муниципального образования (далее — население).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2. График проведения отчета перед населением и круг вопросов, обсуждаемых на собрании с населением, на очередной календарный год утверждается ежегодно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решением Совета </w:t>
      </w: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срок не позднее 30 декабря.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В течение года допускается корректировка графика отчета главы муниципального образования перед населением по предложению муниципальных учреждений, трудовых коллективов, организаций, населения с внесением изменений в соответствующее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решение Совета</w:t>
      </w: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Предложения направляются главе муниципального образования не позднее, чем за 20 дней до дня проведения собрания.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 Информация о времени и месте проведения отчета должна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органа местного самоуправления.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Отчет главы муниципального образования перед населением проводится в публичных местах (учреждения культуры, образования, административные здания).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 Во время отчета главы муниципального образования перед населением ведется протокол.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Протокол оформляется в течение 7 дней и утверждается главой муниципального образования.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протокол включаются вопросы, заданные главе муниципального образования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5. По завершении выступления все желающие могут задать вопросы главе муниципального образования.</w:t>
      </w:r>
    </w:p>
    <w:p w:rsidR="00770A50" w:rsidRPr="002303BC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6. Общественно значимые вопросы, поднятые в ходе отчета главы муниципального образования перед населением, включаются в план работы органов местного самоуправления муниципального образования.</w:t>
      </w:r>
    </w:p>
    <w:p w:rsidR="00770A50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7.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</w:t>
      </w:r>
      <w:proofErr w:type="gramStart"/>
      <w:r w:rsidRPr="002303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770A50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1.8. </w:t>
      </w:r>
      <w:r w:rsidRPr="00684D9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Статью 3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Pr="00684D9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– исключить.</w:t>
      </w:r>
    </w:p>
    <w:p w:rsidR="00770A50" w:rsidRPr="00533BAE" w:rsidRDefault="00770A50" w:rsidP="00770A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533BAE">
        <w:rPr>
          <w:rFonts w:ascii="Times New Roman" w:eastAsiaTheme="minorHAnsi" w:hAnsi="Times New Roman" w:cs="Times New Roman"/>
          <w:sz w:val="28"/>
          <w:szCs w:val="28"/>
          <w:lang w:eastAsia="en-US"/>
        </w:rPr>
        <w:t>1.9. В подпункт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533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Pr="00533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статьи 25 слова «аппарате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3BA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избирательной комиссии муниципального образования» исключить.</w:t>
      </w:r>
    </w:p>
    <w:p w:rsidR="00770A50" w:rsidRPr="008F12AA" w:rsidRDefault="00770A50" w:rsidP="00770A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AE">
        <w:rPr>
          <w:rFonts w:ascii="Helvetica" w:eastAsia="Times New Roman" w:hAnsi="Helvetica" w:cs="Helvetica"/>
          <w:sz w:val="23"/>
          <w:szCs w:val="23"/>
          <w:lang w:eastAsia="ru-RU"/>
        </w:rPr>
        <w:t xml:space="preserve">          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E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D55E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770A50" w:rsidRPr="00533BAE" w:rsidRDefault="00770A50" w:rsidP="00770A5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E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8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освобождается от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="00A8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ограничений и запретов, требований </w:t>
      </w:r>
      <w:r w:rsidR="007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урегулировании конфликта интересов и неисполнение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Федеральным законом от 06.10.2003 № 131-ФЗ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 в целях противодействия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коррупции, в случае, если несоблюдение таких ограничений, запретов и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а также неисполнение таких обязанностей признается</w:t>
      </w:r>
      <w:proofErr w:type="gramEnd"/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следствием не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зависящих от него обстоятельств в порядке, предусмотренном частями 3-6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 Федерального закона от 25.12.2008 № 273-ФЗ «О противодействии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коррупции»;</w:t>
      </w:r>
    </w:p>
    <w:p w:rsidR="00770A50" w:rsidRPr="00083493" w:rsidRDefault="00770A50" w:rsidP="00770A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1.11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70A50" w:rsidRPr="00083493" w:rsidRDefault="00770A50" w:rsidP="0026776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муниципального образования вправе в соответствии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муниципального образования привлекать граждан к выполнению на</w:t>
      </w:r>
      <w:r w:rsidR="0026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добровольной основе социально значимых для поселения работ (в том числе</w:t>
      </w:r>
      <w:r w:rsidR="0026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дежурств) в целях решения вопросов местного значения поселения:</w:t>
      </w:r>
    </w:p>
    <w:p w:rsidR="00770A50" w:rsidRPr="00083493" w:rsidRDefault="00770A50" w:rsidP="00770A5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первичных мер пожарной безопасности 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поселения:</w:t>
      </w:r>
    </w:p>
    <w:p w:rsidR="00770A50" w:rsidRPr="00083493" w:rsidRDefault="00770A50" w:rsidP="00770A5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правил благоустройства территории поселения,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 в сфере благоустройства, предметом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является соблюдение правил благоустройства территории поселения,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и транспортной инфраструктур и предоставляемых услуг,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 территории поселения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правилами;</w:t>
      </w:r>
    </w:p>
    <w:p w:rsidR="00770A50" w:rsidRPr="00083493" w:rsidRDefault="00770A50" w:rsidP="00770A5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массового отдыха жителей поселения и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обустройства мест массового отдыха населения, включая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граждан к водным объектам общего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 их береговым полосам.</w:t>
      </w:r>
    </w:p>
    <w:p w:rsidR="00770A50" w:rsidRPr="00083493" w:rsidRDefault="00770A50" w:rsidP="00770A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привлечения граждан к выполнению на добровольной основе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для поселения работ (в том числе дежурств) в целях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вопросов местного значения поселения определяется нормативным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Совета </w:t>
      </w:r>
      <w:r w:rsidR="000E7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A50" w:rsidRPr="00083493" w:rsidRDefault="00770A50" w:rsidP="00770A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социально значимым работам могут быть отнесены только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специальной профессиональной подготовки.</w:t>
      </w:r>
    </w:p>
    <w:p w:rsidR="00770A50" w:rsidRDefault="00770A50" w:rsidP="00770A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социально значимых работ могут привлекаться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трудоспособные жители поселения в свободное от основной</w:t>
      </w:r>
      <w:r w:rsidR="0026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или учебы время на безвозмездной основе не более чем один раз в три</w:t>
      </w:r>
      <w:r w:rsidR="0026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 При этом продолжительность социально значимых работ не может</w:t>
      </w:r>
      <w:r w:rsidRPr="005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более четырех часов подряд».</w:t>
      </w:r>
    </w:p>
    <w:p w:rsidR="006B1B7C" w:rsidRPr="00774B30" w:rsidRDefault="006B1B7C" w:rsidP="006B1B7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1.12. Пункт 3 статьи 32 изложить в следующей редакции:</w:t>
      </w:r>
    </w:p>
    <w:p w:rsidR="006B1B7C" w:rsidRPr="00774B30" w:rsidRDefault="0084326D" w:rsidP="00770A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6B1B7C" w:rsidRPr="00774B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временно, до избрания нового главы муниципального образования, а также в случае временного отсутствия главы муниципального образования (в связи с болезнью, отпуском и по другим причинам) его полномочия по руководству деятельности</w:t>
      </w:r>
      <w:proofErr w:type="gramEnd"/>
      <w:r w:rsidR="006B1B7C" w:rsidRPr="007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исполняет уполномоченный депутат (исполняющий обязанности главы муниципального образования), а полномочия главы муниципального образования по руководству деятельности местной администрации  муниципальный служащий </w:t>
      </w:r>
      <w:r w:rsidR="00774B30" w:rsidRPr="00774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администрации</w:t>
      </w:r>
      <w:r w:rsidRPr="0077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A50" w:rsidRPr="00595F75" w:rsidRDefault="00770A50" w:rsidP="00770A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Направить настоящее решение на государственную регистрацию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Управление Министерства юстиции Российской Федерации по Саратовской области.</w:t>
      </w:r>
    </w:p>
    <w:p w:rsidR="00770A50" w:rsidRPr="009A59B3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r w:rsidRPr="009A59B3">
        <w:rPr>
          <w:rFonts w:ascii="Times New Roman" w:hAnsi="Times New Roman" w:cs="Times New Roman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770A50" w:rsidRDefault="00770A50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70A50" w:rsidRDefault="00770A50" w:rsidP="00770A5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50" w:rsidRDefault="00770A50" w:rsidP="00770A5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50" w:rsidRDefault="00770A50" w:rsidP="00770A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И.о. главы </w:t>
      </w:r>
      <w:r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</w:p>
    <w:p w:rsidR="00770A50" w:rsidRDefault="00770A50" w:rsidP="00770A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  <w:t xml:space="preserve">             Т.В.Березина           </w:t>
      </w:r>
    </w:p>
    <w:p w:rsidR="00B05323" w:rsidRPr="009A59B3" w:rsidRDefault="00B05323" w:rsidP="00770A5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5323" w:rsidRPr="009A59B3" w:rsidSect="00D72985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CA"/>
    <w:rsid w:val="0001203A"/>
    <w:rsid w:val="000D3373"/>
    <w:rsid w:val="000E7355"/>
    <w:rsid w:val="000E78CC"/>
    <w:rsid w:val="00113B54"/>
    <w:rsid w:val="00161502"/>
    <w:rsid w:val="00171A94"/>
    <w:rsid w:val="001C0776"/>
    <w:rsid w:val="001C17EB"/>
    <w:rsid w:val="001D2510"/>
    <w:rsid w:val="00200893"/>
    <w:rsid w:val="00205ABA"/>
    <w:rsid w:val="00233B3A"/>
    <w:rsid w:val="0026776B"/>
    <w:rsid w:val="00271870"/>
    <w:rsid w:val="002850E2"/>
    <w:rsid w:val="0029169C"/>
    <w:rsid w:val="002B2655"/>
    <w:rsid w:val="002F2B4F"/>
    <w:rsid w:val="00302844"/>
    <w:rsid w:val="0030476E"/>
    <w:rsid w:val="00327729"/>
    <w:rsid w:val="00330EA2"/>
    <w:rsid w:val="00372F1D"/>
    <w:rsid w:val="003B6B37"/>
    <w:rsid w:val="003D111B"/>
    <w:rsid w:val="003D5EF8"/>
    <w:rsid w:val="004010EC"/>
    <w:rsid w:val="00405CC2"/>
    <w:rsid w:val="0042741D"/>
    <w:rsid w:val="00473D98"/>
    <w:rsid w:val="004A1C46"/>
    <w:rsid w:val="004A6AB8"/>
    <w:rsid w:val="004A6DA4"/>
    <w:rsid w:val="004A7F84"/>
    <w:rsid w:val="004F1BF9"/>
    <w:rsid w:val="00535E53"/>
    <w:rsid w:val="00595497"/>
    <w:rsid w:val="0060713B"/>
    <w:rsid w:val="00643BCA"/>
    <w:rsid w:val="006B1B7C"/>
    <w:rsid w:val="006B52CF"/>
    <w:rsid w:val="006B61EB"/>
    <w:rsid w:val="006D2901"/>
    <w:rsid w:val="006F7087"/>
    <w:rsid w:val="00722172"/>
    <w:rsid w:val="00741253"/>
    <w:rsid w:val="00770A50"/>
    <w:rsid w:val="00774B30"/>
    <w:rsid w:val="00787D4B"/>
    <w:rsid w:val="007B3726"/>
    <w:rsid w:val="007D11CA"/>
    <w:rsid w:val="007F424A"/>
    <w:rsid w:val="00812AA9"/>
    <w:rsid w:val="00832924"/>
    <w:rsid w:val="0084326D"/>
    <w:rsid w:val="00856D9E"/>
    <w:rsid w:val="00876D81"/>
    <w:rsid w:val="008D44A9"/>
    <w:rsid w:val="00927140"/>
    <w:rsid w:val="009523EF"/>
    <w:rsid w:val="009649CB"/>
    <w:rsid w:val="009A2C4F"/>
    <w:rsid w:val="009A59B3"/>
    <w:rsid w:val="00A16F1A"/>
    <w:rsid w:val="00A80748"/>
    <w:rsid w:val="00A94EAE"/>
    <w:rsid w:val="00A956FC"/>
    <w:rsid w:val="00AB08E0"/>
    <w:rsid w:val="00AF17C0"/>
    <w:rsid w:val="00AF1E25"/>
    <w:rsid w:val="00B05323"/>
    <w:rsid w:val="00B478A2"/>
    <w:rsid w:val="00B54986"/>
    <w:rsid w:val="00B839C2"/>
    <w:rsid w:val="00BC6B80"/>
    <w:rsid w:val="00C361BD"/>
    <w:rsid w:val="00CA4F3A"/>
    <w:rsid w:val="00CE59DB"/>
    <w:rsid w:val="00D15B38"/>
    <w:rsid w:val="00D2152D"/>
    <w:rsid w:val="00D55E2A"/>
    <w:rsid w:val="00D71591"/>
    <w:rsid w:val="00D72985"/>
    <w:rsid w:val="00DC5763"/>
    <w:rsid w:val="00DD519C"/>
    <w:rsid w:val="00DE2A1C"/>
    <w:rsid w:val="00DE63FD"/>
    <w:rsid w:val="00DF4F12"/>
    <w:rsid w:val="00E4343E"/>
    <w:rsid w:val="00E61D12"/>
    <w:rsid w:val="00EA3435"/>
    <w:rsid w:val="00EB4CAD"/>
    <w:rsid w:val="00EB7838"/>
    <w:rsid w:val="00EE1BF4"/>
    <w:rsid w:val="00EF559C"/>
    <w:rsid w:val="00F17A83"/>
    <w:rsid w:val="00F67E5E"/>
    <w:rsid w:val="00F767B1"/>
    <w:rsid w:val="00FB6390"/>
    <w:rsid w:val="00FC2DAD"/>
    <w:rsid w:val="00FD70B9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73B2-7978-463C-AF82-F0D21C70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22</cp:revision>
  <cp:lastPrinted>2023-10-12T10:42:00Z</cp:lastPrinted>
  <dcterms:created xsi:type="dcterms:W3CDTF">2023-10-18T08:59:00Z</dcterms:created>
  <dcterms:modified xsi:type="dcterms:W3CDTF">2024-02-04T08:43:00Z</dcterms:modified>
</cp:coreProperties>
</file>