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BA" w:rsidRPr="00C361BD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ABA" w:rsidRPr="00404097" w:rsidRDefault="00205ABA" w:rsidP="00205ABA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0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EB127D" wp14:editId="29312F23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D54" w:rsidRPr="00404097" w:rsidRDefault="00933D54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ABA" w:rsidRPr="00404097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205ABA" w:rsidRPr="00404097" w:rsidRDefault="0067455B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/>
          <w:sz w:val="28"/>
          <w:szCs w:val="28"/>
        </w:rPr>
        <w:t>ЦАРЕВЩИНСКОГО</w:t>
      </w:r>
      <w:r w:rsidR="00205ABA" w:rsidRPr="0040409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05ABA" w:rsidRPr="00404097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205ABA" w:rsidRPr="00404097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205ABA" w:rsidRPr="00404097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ABA" w:rsidRPr="00404097" w:rsidRDefault="00012CA8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/>
          <w:sz w:val="28"/>
          <w:szCs w:val="28"/>
        </w:rPr>
        <w:t xml:space="preserve">Одиннадцатое </w:t>
      </w:r>
      <w:r w:rsidR="00205ABA" w:rsidRPr="00404097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Совета </w:t>
      </w:r>
    </w:p>
    <w:p w:rsidR="00205ABA" w:rsidRPr="00404097" w:rsidRDefault="0067455B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четвертого </w:t>
      </w:r>
      <w:r w:rsidR="00205ABA" w:rsidRPr="00404097">
        <w:rPr>
          <w:rFonts w:ascii="Times New Roman" w:eastAsia="Times New Roman" w:hAnsi="Times New Roman" w:cs="Times New Roman"/>
          <w:b/>
          <w:sz w:val="28"/>
          <w:szCs w:val="28"/>
        </w:rPr>
        <w:t>созыва</w:t>
      </w:r>
    </w:p>
    <w:p w:rsidR="00205ABA" w:rsidRPr="00404097" w:rsidRDefault="00205ABA" w:rsidP="00205ABA">
      <w:pPr>
        <w:tabs>
          <w:tab w:val="left" w:pos="5693"/>
        </w:tabs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05ABA" w:rsidRPr="00404097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05ABA" w:rsidRPr="00404097" w:rsidRDefault="00AB392E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05ABA" w:rsidRPr="0040409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0409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04097">
        <w:rPr>
          <w:rFonts w:ascii="Times New Roman" w:eastAsia="Times New Roman" w:hAnsi="Times New Roman" w:cs="Times New Roman"/>
          <w:sz w:val="28"/>
          <w:szCs w:val="28"/>
          <w:u w:val="single"/>
        </w:rPr>
        <w:t>21.05.2019</w:t>
      </w:r>
      <w:r w:rsidRPr="004040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05ABA" w:rsidRPr="0040409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40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04097">
        <w:rPr>
          <w:rFonts w:ascii="Times New Roman" w:eastAsia="Times New Roman" w:hAnsi="Times New Roman" w:cs="Times New Roman"/>
          <w:sz w:val="28"/>
          <w:szCs w:val="28"/>
          <w:u w:val="single"/>
        </w:rPr>
        <w:t>60</w:t>
      </w:r>
    </w:p>
    <w:p w:rsidR="00205ABA" w:rsidRPr="00404097" w:rsidRDefault="00205ABA" w:rsidP="00205ABA">
      <w:pPr>
        <w:spacing w:after="0" w:line="100" w:lineRule="atLeast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67455B" w:rsidRPr="00404097">
        <w:rPr>
          <w:rFonts w:ascii="Times New Roman" w:eastAsia="Times New Roman" w:hAnsi="Times New Roman" w:cs="Times New Roman"/>
          <w:sz w:val="28"/>
          <w:szCs w:val="28"/>
        </w:rPr>
        <w:t>Царевщина</w:t>
      </w:r>
      <w:proofErr w:type="spellEnd"/>
    </w:p>
    <w:p w:rsidR="00205ABA" w:rsidRPr="00404097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05ABA" w:rsidRPr="00404097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205ABA" w:rsidRPr="00404097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/>
          <w:sz w:val="28"/>
          <w:szCs w:val="28"/>
        </w:rPr>
        <w:t xml:space="preserve">в Устав </w:t>
      </w:r>
      <w:r w:rsidR="0067455B" w:rsidRPr="00404097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Царевщинского </w:t>
      </w:r>
      <w:proofErr w:type="gramStart"/>
      <w:r w:rsidRPr="0040409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205ABA" w:rsidRPr="00404097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/>
          <w:sz w:val="28"/>
          <w:szCs w:val="28"/>
        </w:rPr>
        <w:t>образования Балтайского муниципального</w:t>
      </w:r>
    </w:p>
    <w:p w:rsidR="00205ABA" w:rsidRPr="00404097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/>
          <w:sz w:val="28"/>
          <w:szCs w:val="28"/>
        </w:rPr>
        <w:t>района Саратовской области</w:t>
      </w:r>
    </w:p>
    <w:p w:rsidR="00205ABA" w:rsidRPr="00404097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05ABA" w:rsidRPr="00404097" w:rsidRDefault="0042741D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proofErr w:type="gramStart"/>
      <w:r w:rsidRPr="0040409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На основании Федерального закона от 06 октября 2003 года №131-ФЗ «Об общих принципах организации местного самоуправления в Российской Федерации» (в редакции </w:t>
      </w:r>
      <w:r w:rsidR="009B6EBB" w:rsidRPr="0040409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от 06.02.2019 № 3-ФЗ</w:t>
      </w:r>
      <w:r w:rsidRPr="0040409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)</w:t>
      </w:r>
      <w:r w:rsidR="00205ABA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,</w:t>
      </w: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Федерального закона </w:t>
      </w:r>
      <w:r w:rsidR="00B540E0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</w:t>
      </w: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от 21.07.2005 № 97-ФЗ «О государственной регистрации уставов муниципальных образований»</w:t>
      </w:r>
      <w:r w:rsidR="00233B3A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(</w:t>
      </w: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в редакции от 28.12.2016 </w:t>
      </w:r>
      <w:r w:rsidR="00233B3A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№</w:t>
      </w: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494-ФЗ),  </w:t>
      </w:r>
      <w:r w:rsidR="00205ABA" w:rsidRPr="0040409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руководствуясь статьей 21, </w:t>
      </w:r>
      <w:r w:rsidR="002C1A47" w:rsidRPr="0040409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40</w:t>
      </w:r>
      <w:r w:rsidR="00205ABA" w:rsidRPr="0040409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Устава </w:t>
      </w:r>
      <w:r w:rsidR="0067455B" w:rsidRPr="0040409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Царевщинского</w:t>
      </w:r>
      <w:r w:rsidR="00205ABA" w:rsidRPr="0040409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области, Совет </w:t>
      </w:r>
      <w:r w:rsidR="0067455B" w:rsidRPr="0040409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Царевщинского</w:t>
      </w:r>
      <w:r w:rsidR="00205ABA" w:rsidRPr="0040409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</w:t>
      </w:r>
      <w:r w:rsidR="00205ABA" w:rsidRPr="00404097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РЕШИЛ:</w:t>
      </w:r>
      <w:proofErr w:type="gramEnd"/>
    </w:p>
    <w:p w:rsidR="00205ABA" w:rsidRPr="00404097" w:rsidRDefault="00205ABA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1.Внести в Устав </w:t>
      </w:r>
      <w:r w:rsidR="0067455B" w:rsidRPr="0040409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Царевщинского</w:t>
      </w: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муниципального образования Балтайского муниципального района Саратовской области следующие изменения:</w:t>
      </w:r>
    </w:p>
    <w:p w:rsidR="00F67E5E" w:rsidRPr="00404097" w:rsidRDefault="00F67E5E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1.1. Подпункт 17 пункта 1 статьи 3 изложить в следующей редакции:</w:t>
      </w:r>
    </w:p>
    <w:p w:rsidR="00F67E5E" w:rsidRPr="00404097" w:rsidRDefault="00F67E5E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9B6EBB" w:rsidRPr="00404097" w:rsidRDefault="009B6EBB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1.2. Подпункт 13 пункта 3 статьи 3  изложить в следующей редакции:</w:t>
      </w:r>
    </w:p>
    <w:p w:rsidR="009B6EBB" w:rsidRPr="00404097" w:rsidRDefault="009B6EBB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«13) осуществление деятельности по обращению с животными без владельцев, обитающими на территории поселения;».</w:t>
      </w:r>
    </w:p>
    <w:p w:rsidR="0042741D" w:rsidRPr="00404097" w:rsidRDefault="00F67E5E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</w:t>
      </w:r>
      <w:r w:rsidR="009B6EBB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</w:t>
      </w:r>
      <w:r w:rsidR="00205ABA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. </w:t>
      </w:r>
      <w:r w:rsidR="0042741D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Пункт 1 статьи 10 изложить в следующей редакции:</w:t>
      </w:r>
    </w:p>
    <w:p w:rsidR="0042741D" w:rsidRPr="00404097" w:rsidRDefault="0042741D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«1.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</w:t>
      </w:r>
      <w:proofErr w:type="gramStart"/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="004A7F84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».</w:t>
      </w:r>
      <w:proofErr w:type="gramEnd"/>
    </w:p>
    <w:p w:rsidR="004A7F84" w:rsidRPr="00404097" w:rsidRDefault="004A7F84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1.</w:t>
      </w:r>
      <w:r w:rsidR="009B6EBB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</w:t>
      </w: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 Пункт 4статьи 10 изложить в следующей редакции:</w:t>
      </w:r>
    </w:p>
    <w:p w:rsidR="00F67E5E" w:rsidRPr="00404097" w:rsidRDefault="004A7F84" w:rsidP="00F67E5E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«4.</w:t>
      </w:r>
      <w:r w:rsidR="00F67E5E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</w:t>
      </w:r>
      <w:r w:rsidR="009B6EBB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 на соответствующей территории</w:t>
      </w:r>
      <w:r w:rsidR="00F67E5E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Советом</w:t>
      </w:r>
      <w:r w:rsidR="005B3FD9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F67E5E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муниципального образования</w:t>
      </w:r>
      <w:proofErr w:type="gramStart"/>
      <w:r w:rsidR="00F67E5E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="0042741D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».</w:t>
      </w:r>
      <w:proofErr w:type="gramEnd"/>
    </w:p>
    <w:p w:rsidR="00F100B9" w:rsidRPr="00404097" w:rsidRDefault="00F100B9" w:rsidP="00F100B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</w:t>
      </w:r>
      <w:r w:rsidR="00AB3CE0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5</w:t>
      </w: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.Статью 10 дополнить пунктом 6 следующего содержания:</w:t>
      </w:r>
    </w:p>
    <w:p w:rsidR="00F100B9" w:rsidRPr="00404097" w:rsidRDefault="00F100B9" w:rsidP="00F100B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«6.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</w:t>
      </w:r>
      <w:proofErr w:type="spellStart"/>
      <w:r w:rsidR="0067455B" w:rsidRPr="0040409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Царевщинского</w:t>
      </w:r>
      <w:proofErr w:type="spellEnd"/>
      <w:r w:rsidR="005B3FD9" w:rsidRPr="0040409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муниципального образования.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Совета</w:t>
      </w:r>
      <w:proofErr w:type="gramStart"/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.».</w:t>
      </w:r>
      <w:proofErr w:type="gramEnd"/>
    </w:p>
    <w:p w:rsidR="00405CC2" w:rsidRPr="00404097" w:rsidRDefault="004A7F84" w:rsidP="00F67E5E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</w:t>
      </w:r>
      <w:r w:rsidR="00AB3CE0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6</w:t>
      </w:r>
      <w:r w:rsidR="00405CC2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.Пункт 5 статьи 12 изложить в следующей редакции:</w:t>
      </w:r>
    </w:p>
    <w:p w:rsidR="00405CC2" w:rsidRPr="00404097" w:rsidRDefault="00405CC2" w:rsidP="002B2655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="002B2655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5. </w:t>
      </w:r>
      <w:proofErr w:type="gramStart"/>
      <w:r w:rsidR="002B2655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Порядок организации и проведения публичных слушаний определяется Положением о публичных слушаниях, утвержденным решением Совета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 (обнародование) результатов публичных слушаний, включая мотивированное обоснование принятых решений.</w:t>
      </w: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».</w:t>
      </w:r>
      <w:proofErr w:type="gramEnd"/>
    </w:p>
    <w:p w:rsidR="00DE2A1C" w:rsidRPr="00404097" w:rsidRDefault="00DE2A1C" w:rsidP="00F67E5E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</w:t>
      </w:r>
      <w:r w:rsidR="00AB3CE0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7</w:t>
      </w: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 Статью 24 изложить в следующей редакции:</w:t>
      </w:r>
    </w:p>
    <w:p w:rsidR="00DE2A1C" w:rsidRPr="00404097" w:rsidRDefault="00DE2A1C" w:rsidP="00C361BD">
      <w:pPr>
        <w:keepLines/>
        <w:widowControl w:val="0"/>
        <w:tabs>
          <w:tab w:val="center" w:pos="363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Pr="00404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24. Статус депутата Совета</w:t>
      </w:r>
    </w:p>
    <w:p w:rsidR="00DE2A1C" w:rsidRPr="00404097" w:rsidRDefault="00DE2A1C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09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Депутату Совета обеспечиваются условия для беспрепятственного осуществления своих полномочий.</w:t>
      </w:r>
    </w:p>
    <w:p w:rsidR="00DE2A1C" w:rsidRPr="00404097" w:rsidRDefault="00DE2A1C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Депутаты Совета избираются на срок </w:t>
      </w:r>
      <w:r w:rsidR="009B6EBB" w:rsidRPr="00404097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</w:t>
      </w:r>
      <w:r w:rsidRPr="0040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6EBB" w:rsidRPr="0040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депутата Совета начинаются со дня его избрания и </w:t>
      </w:r>
      <w:r w:rsidR="00542644" w:rsidRPr="0040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прекращаются со дня </w:t>
      </w:r>
      <w:proofErr w:type="gramStart"/>
      <w:r w:rsidR="00542644" w:rsidRPr="0040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работы </w:t>
      </w:r>
      <w:r w:rsidR="00E63B98" w:rsidRPr="004040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выборного органа местного самоуправления</w:t>
      </w:r>
      <w:r w:rsidR="00542644" w:rsidRPr="0040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созыва</w:t>
      </w:r>
      <w:proofErr w:type="gramEnd"/>
      <w:r w:rsidRPr="00404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A1C" w:rsidRPr="00404097" w:rsidRDefault="00DE2A1C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0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Депутатом Совета может быть избран гражданин Российской Федерации, обладающий избирательным правом и достигший на день голосования возраста 18 лет.</w:t>
      </w:r>
    </w:p>
    <w:p w:rsidR="009B6EBB" w:rsidRPr="00404097" w:rsidRDefault="00DE2A1C" w:rsidP="00BF53B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09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F53B3" w:rsidRPr="00BF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3B3" w:rsidRPr="00BB2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Совета осуществляют свои полномочия на непостоянной основе, за исключением главы муниципального образования, осуществляющим полномочия депутата Совета на постоянной основе.</w:t>
      </w:r>
    </w:p>
    <w:p w:rsidR="00DE2A1C" w:rsidRPr="00404097" w:rsidRDefault="00DE2A1C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097">
        <w:rPr>
          <w:rFonts w:ascii="Times New Roman" w:eastAsia="Times New Roman" w:hAnsi="Times New Roman" w:cs="Times New Roman"/>
          <w:sz w:val="28"/>
          <w:szCs w:val="28"/>
          <w:lang w:eastAsia="ru-RU"/>
        </w:rPr>
        <w:t>5. Депутаты информируют избирателей о своей деятельности во время встреч с ними, а также через средства массовой информации.</w:t>
      </w:r>
    </w:p>
    <w:p w:rsidR="00DE2A1C" w:rsidRPr="00404097" w:rsidRDefault="00DE2A1C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097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Порядок осуществления депутатами своих полномочий, порядок проведения депутатских отчетов, устанавливаются решениями Совета, в соответствии с федеральным законодательством.</w:t>
      </w:r>
    </w:p>
    <w:p w:rsidR="00DE2A1C" w:rsidRPr="00404097" w:rsidRDefault="00DE2A1C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097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Порядок и основания прекращения полномочий депутатов Совета определяются и регулируются федеральным законодательством, настоящим Уставом.</w:t>
      </w:r>
    </w:p>
    <w:p w:rsidR="002C1A47" w:rsidRPr="00404097" w:rsidRDefault="002C1A47" w:rsidP="002C1A4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09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Осуществляющий свои полномочия на постоянной основе депутат не вправе:</w:t>
      </w:r>
    </w:p>
    <w:p w:rsidR="00BF53B3" w:rsidRPr="006A5A11" w:rsidRDefault="00BF53B3" w:rsidP="00BF53B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5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6A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6A5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2C1A47" w:rsidRPr="00404097" w:rsidRDefault="002C1A47" w:rsidP="002C1A4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040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C1A47" w:rsidRPr="00404097" w:rsidRDefault="002C1A47" w:rsidP="002C1A4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0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C1A47" w:rsidRPr="00404097" w:rsidRDefault="002C1A47" w:rsidP="002C1A4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097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Депутат,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 или уголовному делу либо делу об административном правонарушении.</w:t>
      </w:r>
    </w:p>
    <w:p w:rsidR="00DE2A1C" w:rsidRPr="00404097" w:rsidRDefault="002C1A47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E2A1C" w:rsidRPr="0040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Депутат и председатель Совета должны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 </w:t>
      </w:r>
      <w:proofErr w:type="gramStart"/>
      <w:r w:rsidR="00DE2A1C" w:rsidRPr="0040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депутата и председателя Совета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3.12.2012 № 230-ФЗ «О контроле за соответствием расходов лиц, замещающих государственные должности, и иных лиц их доходам», Федеральным законом от </w:t>
      </w:r>
      <w:r w:rsidR="00233B3A" w:rsidRPr="0040409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E2A1C" w:rsidRPr="00404097">
        <w:rPr>
          <w:rFonts w:ascii="Times New Roman" w:eastAsia="Times New Roman" w:hAnsi="Times New Roman" w:cs="Times New Roman"/>
          <w:sz w:val="28"/>
          <w:szCs w:val="28"/>
          <w:lang w:eastAsia="ru-RU"/>
        </w:rPr>
        <w:t>7.05.2013 № 79-ФЗ «О запрете отдельным категориям лиц открывать и иметь счета (вклады), хранить наличные денежные</w:t>
      </w:r>
      <w:proofErr w:type="gramEnd"/>
      <w:r w:rsidR="00DE2A1C" w:rsidRPr="0040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A1C" w:rsidRPr="00404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DE2A1C" w:rsidRPr="00404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2A1C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</w:t>
      </w:r>
      <w:proofErr w:type="gramEnd"/>
      <w:r w:rsidR="00DE2A1C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</w:p>
    <w:p w:rsidR="00542644" w:rsidRPr="00404097" w:rsidRDefault="00A0438E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</w:t>
      </w:r>
      <w:r w:rsidR="00AB3CE0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8</w:t>
      </w: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="006858C3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Статью 4</w:t>
      </w:r>
      <w:r w:rsidR="002C1A47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</w:t>
      </w:r>
      <w:r w:rsidR="006858C3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изложить в следующей редакции:</w:t>
      </w:r>
    </w:p>
    <w:p w:rsidR="006858C3" w:rsidRPr="00404097" w:rsidRDefault="006858C3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Pr="0040409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Статья 4</w:t>
      </w:r>
      <w:r w:rsidR="002C1A47" w:rsidRPr="0040409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4</w:t>
      </w:r>
      <w:r w:rsidRPr="0040409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. Порядок официального обнародования и вступления в силу муниципальных правовых актов</w:t>
      </w:r>
    </w:p>
    <w:p w:rsidR="004D6279" w:rsidRPr="00404097" w:rsidRDefault="004D6279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4D6279" w:rsidRPr="00404097" w:rsidRDefault="004D6279" w:rsidP="004D627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2.  Муниципальные нормативные правовые акты подлежат официальному обнародованию путем размещения их полного текста в специально выделенных местах на территории каждого населенного пункта, входящего в состав муниципального образования.</w:t>
      </w:r>
    </w:p>
    <w:p w:rsidR="00BD31A8" w:rsidRPr="00404097" w:rsidRDefault="004D6279" w:rsidP="00BD31A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Специально выделенными местами для размещения муниципальных норма</w:t>
      </w:r>
      <w:r w:rsidR="00BD31A8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тивных правовых актов являются:</w:t>
      </w:r>
    </w:p>
    <w:p w:rsidR="00327C62" w:rsidRPr="00404097" w:rsidRDefault="00327C62" w:rsidP="00327C6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1) Администрация Царевщинского муниципального образования, адрес: 412636, Саратовская область, Балтайский район, село </w:t>
      </w:r>
      <w:proofErr w:type="spellStart"/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Царевщина</w:t>
      </w:r>
      <w:proofErr w:type="spellEnd"/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, улица Ленина, 30;</w:t>
      </w:r>
    </w:p>
    <w:p w:rsidR="00327C62" w:rsidRPr="00404097" w:rsidRDefault="00327C62" w:rsidP="00327C6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2)  </w:t>
      </w:r>
      <w:proofErr w:type="spellStart"/>
      <w:r w:rsidR="00E1596F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Царевщинский</w:t>
      </w:r>
      <w:proofErr w:type="spellEnd"/>
      <w:r w:rsidR="00E1596F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сельский филиал МБУК «</w:t>
      </w:r>
      <w:proofErr w:type="spellStart"/>
      <w:r w:rsidR="00E1596F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Межпоселенческая</w:t>
      </w:r>
      <w:proofErr w:type="spellEnd"/>
      <w:r w:rsidR="00E1596F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централизованная библиотечная система» Балтайского муниципального района</w:t>
      </w: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, адрес: 412636, Саратовская область, Балтайский район, с. </w:t>
      </w:r>
      <w:proofErr w:type="spellStart"/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Царевщина</w:t>
      </w:r>
      <w:proofErr w:type="spellEnd"/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, </w:t>
      </w:r>
      <w:r w:rsidR="00933D54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         </w:t>
      </w: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ул. Ленина, д.27;</w:t>
      </w:r>
    </w:p>
    <w:p w:rsidR="00327C62" w:rsidRPr="00404097" w:rsidRDefault="00327C62" w:rsidP="00BD31A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3)  </w:t>
      </w:r>
      <w:proofErr w:type="spellStart"/>
      <w:r w:rsidR="00E1596F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Донгузский</w:t>
      </w:r>
      <w:proofErr w:type="spellEnd"/>
      <w:r w:rsidR="00E1596F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сельский филиал</w:t>
      </w:r>
      <w:r w:rsidR="00933D54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E1596F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МБУК «</w:t>
      </w:r>
      <w:proofErr w:type="spellStart"/>
      <w:r w:rsidR="00E1596F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Межпоселенческая</w:t>
      </w:r>
      <w:proofErr w:type="spellEnd"/>
      <w:r w:rsidR="00E1596F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централизованная библиотечная система» Балтайского муниципального района</w:t>
      </w: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, адрес: 41263</w:t>
      </w:r>
      <w:r w:rsidR="0067455B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5</w:t>
      </w: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, Саратовская область, Балтайский район, </w:t>
      </w:r>
      <w:r w:rsidR="0067455B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</w:t>
      </w: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. </w:t>
      </w:r>
      <w:proofErr w:type="spellStart"/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Донгуз</w:t>
      </w:r>
      <w:proofErr w:type="spellEnd"/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, ул</w:t>
      </w:r>
      <w:r w:rsidR="0067455B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 Победы</w:t>
      </w: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, д.2</w:t>
      </w:r>
      <w:r w:rsidR="0067455B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6а.</w:t>
      </w:r>
    </w:p>
    <w:p w:rsidR="00BD31A8" w:rsidRPr="00404097" w:rsidRDefault="00BD31A8" w:rsidP="00BD31A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3. </w:t>
      </w:r>
      <w:proofErr w:type="gramStart"/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Гражданам обеспечивается возможность ознакомления с принятыми муниципальными нормативными правовыми актами в специально выделенных местах в течение 30 дней со дня непосредственного размещения муниципального нормативного правового акта.</w:t>
      </w:r>
      <w:proofErr w:type="gramEnd"/>
    </w:p>
    <w:p w:rsidR="00BD31A8" w:rsidRPr="00404097" w:rsidRDefault="00BD31A8" w:rsidP="00BD31A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4. Муниципальные нормативные правовые акты Совета о налогах и сборах вступают в силу в соответствии с Налоговым кодексом Российской Федерации.</w:t>
      </w:r>
    </w:p>
    <w:p w:rsidR="00BD31A8" w:rsidRPr="00404097" w:rsidRDefault="008B7B6D" w:rsidP="00BD31A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Официальным опубликованием муниципального нормативного правового акта о налогах и сборах, считается первая публикация его полного текста в периодическом печатном издании, определяемом решением Совета, распространяемом в муниципальном образовании.</w:t>
      </w:r>
    </w:p>
    <w:p w:rsidR="008B7B6D" w:rsidRPr="00404097" w:rsidRDefault="008B7B6D" w:rsidP="00BD31A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5. Иные правовые акты вступают в силу со дня их принятия, если в самом акте или действующим законодательством не определен иной порядок их официального обнародования и вступления в силу.</w:t>
      </w:r>
    </w:p>
    <w:p w:rsidR="008B7B6D" w:rsidRPr="00404097" w:rsidRDefault="008B7B6D" w:rsidP="00BD31A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6. Дополнительным источником обнародования муниципальных нормативных правовых актов является портал Минюста России «Нормативные правовые акты в Российской Федерации», зарегистрированный как электронное (сетевое) средство массовой информации (свидетельство о регистрации Эл № ФС77-72471 от 05.03.2018).</w:t>
      </w:r>
    </w:p>
    <w:p w:rsidR="008B7B6D" w:rsidRPr="00404097" w:rsidRDefault="008B7B6D" w:rsidP="00BD31A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 xml:space="preserve">7. По окончании срока официального обнародования, экземпляр муниципального нормативного правового акта хранится в администрации </w:t>
      </w:r>
      <w:r w:rsidR="0067455B" w:rsidRPr="0040409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Царевщинского</w:t>
      </w:r>
      <w:r w:rsidR="00DE0CFC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</w:t>
      </w:r>
      <w:r w:rsidR="001D2661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образования</w:t>
      </w:r>
      <w:r w:rsidR="00DE0CFC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для ознакомления граждан с принятыми и официально обнародованными муниципальными нормативными правовыми актами.</w:t>
      </w:r>
    </w:p>
    <w:p w:rsidR="00C51D12" w:rsidRPr="00404097" w:rsidRDefault="00DE0CFC" w:rsidP="00C51D1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8. О результатах </w:t>
      </w:r>
      <w:r w:rsidR="00C51D12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официального обнародования составляется акт об обнародовании, подписанный главой муниципального образования</w:t>
      </w:r>
      <w:r w:rsidR="00C367F1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, </w:t>
      </w:r>
      <w:r w:rsidR="00C51D12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содержащий сведения о дате и месте обнародования</w:t>
      </w:r>
      <w:proofErr w:type="gramStart"/>
      <w:r w:rsidR="00C51D12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.».</w:t>
      </w:r>
      <w:proofErr w:type="gramEnd"/>
    </w:p>
    <w:p w:rsidR="001361D3" w:rsidRPr="00404097" w:rsidRDefault="00E63B98" w:rsidP="00C51D1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</w:t>
      </w:r>
      <w:r w:rsidR="00AB3CE0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9</w:t>
      </w: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. </w:t>
      </w:r>
      <w:r w:rsidR="001361D3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Пункт 1 статьи 5</w:t>
      </w:r>
      <w:r w:rsidR="001D2661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7</w:t>
      </w:r>
      <w:r w:rsidR="001361D3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изложить в следующей редакции:</w:t>
      </w:r>
    </w:p>
    <w:p w:rsidR="00E63B98" w:rsidRPr="00404097" w:rsidRDefault="001361D3" w:rsidP="00C51D1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="00E63B98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1.Настоящий Устав вступает в силу</w:t>
      </w:r>
      <w:r w:rsidR="002E638C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E63B98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 момента официального обнародования после его государственной регистрации</w:t>
      </w:r>
      <w:proofErr w:type="gramStart"/>
      <w:r w:rsidR="00E63B98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.».</w:t>
      </w:r>
      <w:proofErr w:type="gramEnd"/>
    </w:p>
    <w:p w:rsidR="002B2655" w:rsidRPr="00404097" w:rsidRDefault="00A956FC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2.Направить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205ABA" w:rsidRPr="00404097" w:rsidRDefault="00A956FC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</w:t>
      </w:r>
      <w:r w:rsidR="00205ABA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.Настоящее решение вступает в силу </w:t>
      </w:r>
      <w:r w:rsidR="00C51D12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 момента</w:t>
      </w:r>
      <w:r w:rsidR="00205ABA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официального </w:t>
      </w:r>
      <w:r w:rsidR="00C51D12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обнародования</w:t>
      </w:r>
      <w:r w:rsidR="00205ABA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после </w:t>
      </w:r>
      <w:r w:rsidR="00C51D12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его </w:t>
      </w:r>
      <w:r w:rsidR="00205ABA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государственной регистрации.</w:t>
      </w:r>
    </w:p>
    <w:p w:rsidR="00205ABA" w:rsidRPr="00404097" w:rsidRDefault="00A956FC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</w:t>
      </w:r>
      <w:r w:rsidR="00205ABA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proofErr w:type="gramStart"/>
      <w:r w:rsidR="00205ABA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Контроль за</w:t>
      </w:r>
      <w:proofErr w:type="gramEnd"/>
      <w:r w:rsidR="00205ABA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r w:rsidR="0067455B" w:rsidRPr="0040409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Царевщинского</w:t>
      </w:r>
      <w:r w:rsidR="00205ABA" w:rsidRPr="0040409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205ABA" w:rsidRPr="00404097" w:rsidRDefault="00205ABA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C367F1" w:rsidRPr="00404097" w:rsidRDefault="00C367F1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67455B" w:rsidRPr="00404097" w:rsidRDefault="00205ABA" w:rsidP="0067455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67455B" w:rsidRPr="00404097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Царевщинского</w:t>
      </w:r>
    </w:p>
    <w:p w:rsidR="00B05323" w:rsidRPr="00C367F1" w:rsidRDefault="00205ABA" w:rsidP="0067455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409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Pr="0040409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7455B" w:rsidRPr="004040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Д</w:t>
      </w:r>
      <w:r w:rsidR="0067455B" w:rsidRPr="0067455B">
        <w:rPr>
          <w:rFonts w:ascii="Times New Roman" w:eastAsia="Times New Roman" w:hAnsi="Times New Roman" w:cs="Times New Roman"/>
          <w:b/>
          <w:sz w:val="28"/>
          <w:szCs w:val="28"/>
        </w:rPr>
        <w:t>.В.Морозов</w:t>
      </w:r>
      <w:r w:rsidRPr="00C367F1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B05323" w:rsidRPr="00C367F1" w:rsidSect="00327C6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D448D"/>
    <w:multiLevelType w:val="hybridMultilevel"/>
    <w:tmpl w:val="4D029FF4"/>
    <w:lvl w:ilvl="0" w:tplc="9C56196A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BCA"/>
    <w:rsid w:val="00012CA8"/>
    <w:rsid w:val="000B1E36"/>
    <w:rsid w:val="00124DE2"/>
    <w:rsid w:val="001361D3"/>
    <w:rsid w:val="001D2661"/>
    <w:rsid w:val="00205ABA"/>
    <w:rsid w:val="00233B3A"/>
    <w:rsid w:val="002B2655"/>
    <w:rsid w:val="002C1A47"/>
    <w:rsid w:val="002E638C"/>
    <w:rsid w:val="00327C62"/>
    <w:rsid w:val="003307DC"/>
    <w:rsid w:val="00404097"/>
    <w:rsid w:val="00405CC2"/>
    <w:rsid w:val="004142C9"/>
    <w:rsid w:val="0042741D"/>
    <w:rsid w:val="004A047B"/>
    <w:rsid w:val="004A7F84"/>
    <w:rsid w:val="004D6279"/>
    <w:rsid w:val="00535E53"/>
    <w:rsid w:val="00542644"/>
    <w:rsid w:val="005B3FD9"/>
    <w:rsid w:val="00643BCA"/>
    <w:rsid w:val="0067455B"/>
    <w:rsid w:val="0068405E"/>
    <w:rsid w:val="006858C3"/>
    <w:rsid w:val="00760A2D"/>
    <w:rsid w:val="007D3FBA"/>
    <w:rsid w:val="007E6CEB"/>
    <w:rsid w:val="00841F1E"/>
    <w:rsid w:val="00876D81"/>
    <w:rsid w:val="008B7B6D"/>
    <w:rsid w:val="00933D54"/>
    <w:rsid w:val="009B6EBB"/>
    <w:rsid w:val="00A0438E"/>
    <w:rsid w:val="00A120E0"/>
    <w:rsid w:val="00A956FC"/>
    <w:rsid w:val="00AB392E"/>
    <w:rsid w:val="00AB3CE0"/>
    <w:rsid w:val="00B05323"/>
    <w:rsid w:val="00B540E0"/>
    <w:rsid w:val="00BD31A8"/>
    <w:rsid w:val="00BF53B3"/>
    <w:rsid w:val="00C361BD"/>
    <w:rsid w:val="00C367F1"/>
    <w:rsid w:val="00C51D12"/>
    <w:rsid w:val="00DC5763"/>
    <w:rsid w:val="00DE0CFC"/>
    <w:rsid w:val="00DE2A1C"/>
    <w:rsid w:val="00E1596F"/>
    <w:rsid w:val="00E63B98"/>
    <w:rsid w:val="00EA3435"/>
    <w:rsid w:val="00F100B9"/>
    <w:rsid w:val="00F67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ABA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EA3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3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ABA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EA3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3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СМЭВ</cp:lastModifiedBy>
  <cp:revision>12</cp:revision>
  <cp:lastPrinted>2019-04-23T11:45:00Z</cp:lastPrinted>
  <dcterms:created xsi:type="dcterms:W3CDTF">2019-05-13T05:37:00Z</dcterms:created>
  <dcterms:modified xsi:type="dcterms:W3CDTF">2019-06-11T07:27:00Z</dcterms:modified>
</cp:coreProperties>
</file>