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28E" w:rsidRPr="0014028E" w:rsidRDefault="0014028E" w:rsidP="00140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4028E"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733425" cy="8191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28E" w:rsidRPr="0014028E" w:rsidRDefault="0014028E" w:rsidP="00140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28E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14028E" w:rsidRPr="0014028E" w:rsidRDefault="0014028E" w:rsidP="00140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28E">
        <w:rPr>
          <w:rFonts w:ascii="Times New Roman" w:hAnsi="Times New Roman" w:cs="Times New Roman"/>
          <w:b/>
          <w:sz w:val="28"/>
          <w:szCs w:val="28"/>
        </w:rPr>
        <w:t>БАЛТАЙСКОГО МУНИЦИПАЛЬНОГО РАЙОНА</w:t>
      </w:r>
    </w:p>
    <w:p w:rsidR="0014028E" w:rsidRPr="0014028E" w:rsidRDefault="0014028E" w:rsidP="00140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28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4028E" w:rsidRPr="0014028E" w:rsidRDefault="0014028E" w:rsidP="00140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28E" w:rsidRPr="0014028E" w:rsidRDefault="0014028E" w:rsidP="00140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28E">
        <w:rPr>
          <w:rFonts w:ascii="Times New Roman" w:hAnsi="Times New Roman" w:cs="Times New Roman"/>
          <w:b/>
          <w:sz w:val="28"/>
          <w:szCs w:val="28"/>
        </w:rPr>
        <w:t xml:space="preserve">Сто шестьдесят </w:t>
      </w:r>
      <w:r>
        <w:rPr>
          <w:rFonts w:ascii="Times New Roman" w:hAnsi="Times New Roman" w:cs="Times New Roman"/>
          <w:b/>
          <w:sz w:val="28"/>
          <w:szCs w:val="28"/>
        </w:rPr>
        <w:t>девятое</w:t>
      </w:r>
      <w:r w:rsidRPr="0014028E">
        <w:rPr>
          <w:rFonts w:ascii="Times New Roman" w:hAnsi="Times New Roman" w:cs="Times New Roman"/>
          <w:b/>
          <w:sz w:val="28"/>
          <w:szCs w:val="28"/>
        </w:rPr>
        <w:t xml:space="preserve"> заседание Собрания депутатов</w:t>
      </w:r>
    </w:p>
    <w:p w:rsidR="0014028E" w:rsidRPr="0014028E" w:rsidRDefault="0014028E" w:rsidP="00140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28E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14028E" w:rsidRPr="0014028E" w:rsidRDefault="0014028E" w:rsidP="00140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28E" w:rsidRPr="0014028E" w:rsidRDefault="0014028E" w:rsidP="00140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28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4028E" w:rsidRPr="0014028E" w:rsidRDefault="0014028E" w:rsidP="00140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28E" w:rsidRPr="0014028E" w:rsidRDefault="0014028E" w:rsidP="001402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028E">
        <w:rPr>
          <w:rFonts w:ascii="Times New Roman" w:hAnsi="Times New Roman" w:cs="Times New Roman"/>
          <w:sz w:val="28"/>
          <w:szCs w:val="28"/>
        </w:rPr>
        <w:t xml:space="preserve">от </w:t>
      </w:r>
      <w:r w:rsidR="00D215A4">
        <w:rPr>
          <w:rFonts w:ascii="Times New Roman" w:hAnsi="Times New Roman" w:cs="Times New Roman"/>
          <w:sz w:val="28"/>
          <w:szCs w:val="28"/>
          <w:u w:val="single"/>
        </w:rPr>
        <w:t>26.05.2026</w:t>
      </w:r>
      <w:r w:rsidRPr="0014028E">
        <w:rPr>
          <w:rFonts w:ascii="Times New Roman" w:hAnsi="Times New Roman" w:cs="Times New Roman"/>
          <w:sz w:val="28"/>
          <w:szCs w:val="28"/>
        </w:rPr>
        <w:t xml:space="preserve"> № </w:t>
      </w:r>
      <w:r w:rsidR="00D215A4">
        <w:rPr>
          <w:rFonts w:ascii="Times New Roman" w:hAnsi="Times New Roman" w:cs="Times New Roman"/>
          <w:sz w:val="28"/>
          <w:szCs w:val="28"/>
          <w:u w:val="single"/>
        </w:rPr>
        <w:t>1048</w:t>
      </w:r>
    </w:p>
    <w:p w:rsidR="0014028E" w:rsidRPr="0014028E" w:rsidRDefault="0014028E" w:rsidP="001402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028E">
        <w:rPr>
          <w:rFonts w:ascii="Times New Roman" w:hAnsi="Times New Roman" w:cs="Times New Roman"/>
          <w:sz w:val="28"/>
          <w:szCs w:val="28"/>
        </w:rPr>
        <w:tab/>
        <w:t>с.Балтай</w:t>
      </w:r>
    </w:p>
    <w:p w:rsidR="00060D33" w:rsidRDefault="00060D33" w:rsidP="0014028E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5545A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решение Собрания </w:t>
      </w:r>
    </w:p>
    <w:p w:rsidR="0025545A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депутатов Балтайского муниципального района </w:t>
      </w:r>
    </w:p>
    <w:p w:rsidR="0025545A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Саратов</w:t>
      </w:r>
      <w:r w:rsidR="00177D13">
        <w:rPr>
          <w:rFonts w:ascii="Times New Roman" w:hAnsi="Times New Roman"/>
          <w:b/>
          <w:sz w:val="28"/>
        </w:rPr>
        <w:t>ской области от 22.12.2025 № 1005</w:t>
      </w:r>
      <w:r>
        <w:rPr>
          <w:rFonts w:ascii="Times New Roman" w:hAnsi="Times New Roman"/>
          <w:b/>
          <w:sz w:val="28"/>
        </w:rPr>
        <w:t xml:space="preserve"> </w:t>
      </w:r>
    </w:p>
    <w:p w:rsidR="0025545A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 местном бюджете Балтайского </w:t>
      </w:r>
    </w:p>
    <w:p w:rsidR="0025545A" w:rsidRDefault="00177D13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района на 2026</w:t>
      </w:r>
      <w:r w:rsidR="0025545A">
        <w:rPr>
          <w:rFonts w:ascii="Times New Roman" w:hAnsi="Times New Roman"/>
          <w:b/>
          <w:sz w:val="28"/>
        </w:rPr>
        <w:t xml:space="preserve"> год и </w:t>
      </w:r>
    </w:p>
    <w:p w:rsidR="0025545A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</w:t>
      </w:r>
      <w:r w:rsidR="00177D13">
        <w:rPr>
          <w:rFonts w:ascii="Times New Roman" w:hAnsi="Times New Roman"/>
          <w:b/>
          <w:sz w:val="28"/>
        </w:rPr>
        <w:t>плановый период 2027 и 2028</w:t>
      </w:r>
      <w:r>
        <w:rPr>
          <w:rFonts w:ascii="Times New Roman" w:hAnsi="Times New Roman"/>
          <w:b/>
          <w:sz w:val="28"/>
        </w:rPr>
        <w:t xml:space="preserve"> годов»</w:t>
      </w:r>
    </w:p>
    <w:p w:rsidR="0014028E" w:rsidRDefault="0014028E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</w:p>
    <w:p w:rsidR="0025545A" w:rsidRDefault="0025545A" w:rsidP="001402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Федерации, руководствуясь Уставом Балтайского муниципального района Саратовской области, Собрание депутатов Балтайского муниципального района </w:t>
      </w:r>
      <w:r>
        <w:rPr>
          <w:rFonts w:ascii="Times New Roman" w:hAnsi="Times New Roman"/>
          <w:b/>
          <w:sz w:val="28"/>
        </w:rPr>
        <w:t>РЕШИЛО</w:t>
      </w:r>
      <w:r>
        <w:rPr>
          <w:rFonts w:ascii="Times New Roman" w:hAnsi="Times New Roman"/>
          <w:sz w:val="28"/>
        </w:rPr>
        <w:t>:</w:t>
      </w:r>
    </w:p>
    <w:p w:rsidR="002A4F7B" w:rsidRDefault="0025545A" w:rsidP="001402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D3C0C">
        <w:rPr>
          <w:rFonts w:ascii="Times New Roman" w:hAnsi="Times New Roman"/>
          <w:sz w:val="28"/>
        </w:rPr>
        <w:t xml:space="preserve">1.Внести в решение Собрания депутатов Балтайского муниципального </w:t>
      </w:r>
      <w:r w:rsidR="00177D13" w:rsidRPr="009D3C0C">
        <w:rPr>
          <w:rFonts w:ascii="Times New Roman" w:hAnsi="Times New Roman"/>
          <w:sz w:val="28"/>
        </w:rPr>
        <w:t>района Саратовской области от 22.12.2025 № 1005</w:t>
      </w:r>
      <w:r w:rsidRPr="009D3C0C">
        <w:rPr>
          <w:rFonts w:ascii="Times New Roman" w:hAnsi="Times New Roman"/>
          <w:sz w:val="28"/>
        </w:rPr>
        <w:t xml:space="preserve"> «О местном бюджете Балтайского муниципальног</w:t>
      </w:r>
      <w:r w:rsidR="00177D13" w:rsidRPr="009D3C0C">
        <w:rPr>
          <w:rFonts w:ascii="Times New Roman" w:hAnsi="Times New Roman"/>
          <w:sz w:val="28"/>
        </w:rPr>
        <w:t>о района на 2026 год и на плановый период 2027 и 2028</w:t>
      </w:r>
      <w:r w:rsidRPr="009D3C0C">
        <w:rPr>
          <w:rFonts w:ascii="Times New Roman" w:hAnsi="Times New Roman"/>
          <w:sz w:val="28"/>
        </w:rPr>
        <w:t xml:space="preserve"> годов» </w:t>
      </w:r>
      <w:r w:rsidR="00F060F0" w:rsidRPr="009D3C0C">
        <w:rPr>
          <w:rFonts w:ascii="Times New Roman" w:hAnsi="Times New Roman"/>
          <w:sz w:val="28"/>
        </w:rPr>
        <w:t xml:space="preserve">(с изменениями </w:t>
      </w:r>
      <w:r w:rsidR="006C2BA9" w:rsidRPr="009D3C0C">
        <w:rPr>
          <w:rFonts w:ascii="Times New Roman" w:hAnsi="Times New Roman"/>
          <w:sz w:val="28"/>
        </w:rPr>
        <w:t xml:space="preserve">от </w:t>
      </w:r>
      <w:r w:rsidR="007824CC" w:rsidRPr="009D3C0C">
        <w:rPr>
          <w:rFonts w:ascii="Times New Roman" w:hAnsi="Times New Roman"/>
          <w:sz w:val="28"/>
        </w:rPr>
        <w:t>04.02.2026 № 1018, от 10.02.2026 № 1026</w:t>
      </w:r>
      <w:r w:rsidR="007142E4" w:rsidRPr="009D3C0C">
        <w:rPr>
          <w:rFonts w:ascii="Times New Roman" w:hAnsi="Times New Roman"/>
          <w:sz w:val="28"/>
        </w:rPr>
        <w:t>, от 25.03.2026 № 1030</w:t>
      </w:r>
      <w:r w:rsidR="0038732D">
        <w:rPr>
          <w:rFonts w:ascii="Times New Roman" w:hAnsi="Times New Roman"/>
          <w:sz w:val="28"/>
        </w:rPr>
        <w:t>, о</w:t>
      </w:r>
      <w:r w:rsidR="00F31D3C" w:rsidRPr="009D3C0C">
        <w:rPr>
          <w:rFonts w:ascii="Times New Roman" w:hAnsi="Times New Roman"/>
          <w:sz w:val="28"/>
        </w:rPr>
        <w:t>т 24.04.2026 № 1035</w:t>
      </w:r>
      <w:r w:rsidR="0038732D">
        <w:rPr>
          <w:rFonts w:ascii="Times New Roman" w:hAnsi="Times New Roman"/>
          <w:sz w:val="28"/>
        </w:rPr>
        <w:t xml:space="preserve"> от 15.05.2026</w:t>
      </w:r>
      <w:r w:rsidR="0038732D" w:rsidRPr="0038732D">
        <w:rPr>
          <w:rFonts w:ascii="Times New Roman" w:hAnsi="Times New Roman"/>
          <w:sz w:val="28"/>
        </w:rPr>
        <w:t xml:space="preserve"> </w:t>
      </w:r>
      <w:r w:rsidR="0038732D">
        <w:rPr>
          <w:rFonts w:ascii="Times New Roman" w:hAnsi="Times New Roman"/>
          <w:sz w:val="28"/>
        </w:rPr>
        <w:t>№</w:t>
      </w:r>
      <w:r w:rsidR="0038732D" w:rsidRPr="0038732D">
        <w:rPr>
          <w:rFonts w:ascii="Times New Roman" w:hAnsi="Times New Roman"/>
          <w:sz w:val="28"/>
        </w:rPr>
        <w:t xml:space="preserve"> 1043</w:t>
      </w:r>
      <w:r w:rsidR="007824CC" w:rsidRPr="009D3C0C">
        <w:rPr>
          <w:rFonts w:ascii="Times New Roman" w:hAnsi="Times New Roman"/>
          <w:sz w:val="28"/>
        </w:rPr>
        <w:t xml:space="preserve">) </w:t>
      </w:r>
      <w:r w:rsidRPr="009D3C0C">
        <w:rPr>
          <w:rFonts w:ascii="Times New Roman" w:hAnsi="Times New Roman"/>
          <w:sz w:val="28"/>
        </w:rPr>
        <w:t>следующие изменения:</w:t>
      </w:r>
      <w:r w:rsidR="002A4F7B" w:rsidRPr="002A4F7B">
        <w:rPr>
          <w:rFonts w:ascii="Times New Roman" w:hAnsi="Times New Roman"/>
          <w:sz w:val="28"/>
        </w:rPr>
        <w:t xml:space="preserve"> </w:t>
      </w:r>
    </w:p>
    <w:p w:rsidR="002A4F7B" w:rsidRDefault="0014028E" w:rsidP="001402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2A4F7B">
        <w:rPr>
          <w:rFonts w:ascii="Times New Roman" w:hAnsi="Times New Roman"/>
          <w:sz w:val="28"/>
        </w:rPr>
        <w:t>Приложения № 1, 3, 4, 5 изложить в новой редакции согласно приложениям № 1-4.</w:t>
      </w:r>
    </w:p>
    <w:p w:rsidR="0025545A" w:rsidRPr="009D3C0C" w:rsidRDefault="0014028E" w:rsidP="001402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25545A" w:rsidRPr="009D3C0C">
        <w:rPr>
          <w:rFonts w:ascii="Times New Roman" w:hAnsi="Times New Roman"/>
          <w:sz w:val="28"/>
        </w:rPr>
        <w:t>Настоящее решение вступает в силу со дня его о</w:t>
      </w:r>
      <w:r w:rsidR="00A35FBD">
        <w:rPr>
          <w:rFonts w:ascii="Times New Roman" w:hAnsi="Times New Roman"/>
          <w:sz w:val="28"/>
        </w:rPr>
        <w:t>публик</w:t>
      </w:r>
      <w:r w:rsidR="0025545A" w:rsidRPr="009D3C0C">
        <w:rPr>
          <w:rFonts w:ascii="Times New Roman" w:hAnsi="Times New Roman"/>
          <w:sz w:val="28"/>
        </w:rPr>
        <w:t>ования.</w:t>
      </w:r>
    </w:p>
    <w:p w:rsidR="0025545A" w:rsidRDefault="0014028E" w:rsidP="001402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25545A" w:rsidRPr="009D3C0C">
        <w:rPr>
          <w:rFonts w:ascii="Times New Roman" w:hAnsi="Times New Roman"/>
          <w:sz w:val="28"/>
        </w:rPr>
        <w:t>Контроль за исполнением настоящего решения возложить на постоянную комиссию Собрания депутатов Балтайского муниципального района Саратовской области по бюджетно-финансовой политике и налогам.</w:t>
      </w:r>
    </w:p>
    <w:p w:rsidR="00065693" w:rsidRDefault="00065693" w:rsidP="0025545A">
      <w:pPr>
        <w:spacing w:after="0" w:line="240" w:lineRule="auto"/>
        <w:rPr>
          <w:rFonts w:ascii="Times New Roman" w:hAnsi="Times New Roman"/>
          <w:sz w:val="28"/>
        </w:rPr>
      </w:pPr>
    </w:p>
    <w:p w:rsidR="0025545A" w:rsidRDefault="0025545A" w:rsidP="0025545A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</w:t>
      </w:r>
    </w:p>
    <w:p w:rsidR="0025545A" w:rsidRDefault="0025545A" w:rsidP="002A4F7B">
      <w:pPr>
        <w:tabs>
          <w:tab w:val="left" w:pos="709"/>
          <w:tab w:val="left" w:pos="7088"/>
          <w:tab w:val="left" w:pos="7230"/>
        </w:tabs>
        <w:spacing w:after="0" w:line="1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Балтайского муниципального района             </w:t>
      </w:r>
      <w:r w:rsidR="002A4F7B"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 xml:space="preserve"> Н.В. Меркер</w:t>
      </w:r>
    </w:p>
    <w:p w:rsidR="0025545A" w:rsidRDefault="0025545A" w:rsidP="0025545A">
      <w:pPr>
        <w:spacing w:line="252" w:lineRule="auto"/>
        <w:rPr>
          <w:rFonts w:ascii="Times New Roman" w:hAnsi="Times New Roman"/>
          <w:sz w:val="28"/>
        </w:rPr>
      </w:pPr>
    </w:p>
    <w:p w:rsidR="0025545A" w:rsidRDefault="0025545A" w:rsidP="0025545A">
      <w:pPr>
        <w:spacing w:after="0" w:line="25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Балтайского</w:t>
      </w:r>
    </w:p>
    <w:p w:rsidR="0014028E" w:rsidRDefault="0025545A" w:rsidP="00FB6F10">
      <w:pPr>
        <w:spacing w:after="0" w:line="252" w:lineRule="auto"/>
        <w:rPr>
          <w:rFonts w:ascii="Times New Roman" w:hAnsi="Times New Roman"/>
          <w:sz w:val="28"/>
        </w:rPr>
        <w:sectPr w:rsidR="0014028E" w:rsidSect="00A35FBD">
          <w:headerReference w:type="even" r:id="rId9"/>
          <w:headerReference w:type="default" r:id="rId10"/>
          <w:pgSz w:w="11906" w:h="16838"/>
          <w:pgMar w:top="567" w:right="1134" w:bottom="567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</w:rPr>
        <w:t>муниципального района                                                              Е.С. Бенькович</w:t>
      </w:r>
    </w:p>
    <w:p w:rsidR="0014028E" w:rsidRPr="00756937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Приложение № 1</w:t>
      </w:r>
    </w:p>
    <w:p w:rsidR="0014028E" w:rsidRPr="00756937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14028E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14028E" w:rsidRPr="00756937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14028E" w:rsidRPr="00A15B92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D215A4">
        <w:rPr>
          <w:rFonts w:ascii="Times New Roman" w:hAnsi="Times New Roman"/>
          <w:sz w:val="28"/>
          <w:szCs w:val="28"/>
          <w:lang w:eastAsia="ar-SA"/>
        </w:rPr>
        <w:t>26.05.2026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D215A4">
        <w:rPr>
          <w:rFonts w:ascii="Times New Roman" w:hAnsi="Times New Roman"/>
          <w:sz w:val="28"/>
          <w:szCs w:val="28"/>
          <w:lang w:eastAsia="ar-SA"/>
        </w:rPr>
        <w:t>1048</w:t>
      </w:r>
    </w:p>
    <w:p w:rsidR="0014028E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14028E" w:rsidRPr="00756937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1</w:t>
      </w:r>
    </w:p>
    <w:p w:rsidR="0014028E" w:rsidRPr="00756937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14028E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14028E" w:rsidRPr="00756937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14028E" w:rsidRPr="00A15B92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22.12.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2025 № </w:t>
      </w:r>
      <w:r>
        <w:rPr>
          <w:rFonts w:ascii="Times New Roman" w:hAnsi="Times New Roman"/>
          <w:sz w:val="28"/>
          <w:szCs w:val="28"/>
          <w:lang w:eastAsia="ar-SA"/>
        </w:rPr>
        <w:t>1005</w:t>
      </w:r>
    </w:p>
    <w:p w:rsidR="0014028E" w:rsidRDefault="0014028E" w:rsidP="001402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028E" w:rsidRDefault="0014028E" w:rsidP="001402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028E" w:rsidRPr="006D4A64" w:rsidRDefault="0014028E" w:rsidP="001402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4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Поступление доходов в местный бюджет Балтайского муниципального района Саратовской области на 2026 год и на плановый период 2027 и 2028 годов</w:t>
      </w:r>
    </w:p>
    <w:p w:rsidR="0014028E" w:rsidRDefault="0014028E" w:rsidP="001402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A64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6366"/>
        <w:gridCol w:w="1433"/>
        <w:gridCol w:w="2149"/>
        <w:gridCol w:w="1666"/>
      </w:tblGrid>
      <w:tr w:rsidR="00A06805" w:rsidRPr="00A06805" w:rsidTr="00A06805">
        <w:trPr>
          <w:trHeight w:val="450"/>
        </w:trPr>
        <w:tc>
          <w:tcPr>
            <w:tcW w:w="1012" w:type="pct"/>
            <w:vMerge w:val="restart"/>
            <w:shd w:val="clear" w:color="auto" w:fill="auto"/>
            <w:vAlign w:val="center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доходов</w:t>
            </w:r>
          </w:p>
        </w:tc>
        <w:tc>
          <w:tcPr>
            <w:tcW w:w="2186" w:type="pct"/>
            <w:vMerge w:val="restart"/>
            <w:shd w:val="clear" w:color="auto" w:fill="auto"/>
            <w:noWrap/>
            <w:vAlign w:val="center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38" w:type="pct"/>
            <w:vMerge w:val="restart"/>
            <w:shd w:val="clear" w:color="auto" w:fill="auto"/>
            <w:noWrap/>
            <w:vAlign w:val="center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2028 год</w:t>
            </w:r>
          </w:p>
        </w:tc>
      </w:tr>
      <w:tr w:rsidR="00A06805" w:rsidRPr="00A06805" w:rsidTr="00A06805">
        <w:trPr>
          <w:trHeight w:val="450"/>
        </w:trPr>
        <w:tc>
          <w:tcPr>
            <w:tcW w:w="1012" w:type="pct"/>
            <w:vMerge/>
            <w:vAlign w:val="center"/>
            <w:hideMark/>
          </w:tcPr>
          <w:p w:rsidR="00A06805" w:rsidRPr="00A06805" w:rsidRDefault="00A06805" w:rsidP="00A06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vMerge/>
            <w:vAlign w:val="center"/>
            <w:hideMark/>
          </w:tcPr>
          <w:p w:rsidR="00A06805" w:rsidRPr="00A06805" w:rsidRDefault="00A06805" w:rsidP="00A06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A06805" w:rsidRPr="00A06805" w:rsidRDefault="00A06805" w:rsidP="00A06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vMerge/>
            <w:vAlign w:val="center"/>
            <w:hideMark/>
          </w:tcPr>
          <w:p w:rsidR="00A06805" w:rsidRPr="00A06805" w:rsidRDefault="00A06805" w:rsidP="00A06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A06805" w:rsidRPr="00A06805" w:rsidRDefault="00A06805" w:rsidP="00A06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vAlign w:val="center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6" w:type="pct"/>
            <w:shd w:val="clear" w:color="auto" w:fill="auto"/>
            <w:noWrap/>
            <w:vAlign w:val="center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49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186 416,2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78 571,2</w:t>
            </w:r>
          </w:p>
        </w:tc>
        <w:tc>
          <w:tcPr>
            <w:tcW w:w="57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82 164,3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49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64 252,3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67 779,0</w:t>
            </w:r>
          </w:p>
        </w:tc>
        <w:tc>
          <w:tcPr>
            <w:tcW w:w="57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71 354,7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41 487,3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43 146,7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44 872,6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41 487,3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43 146,7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44 872,6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4 942,0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5 154,3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5 376,1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3 482,00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3 621,3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3 766,1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 налогообложения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1 460,0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1 533,0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1 610,0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1 06 04000 02 0000 110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15 348,0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15 986,0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16 653,0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1 08 00000 00 0000 000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2 475,0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3492,0</w:t>
            </w:r>
          </w:p>
        </w:tc>
        <w:tc>
          <w:tcPr>
            <w:tcW w:w="57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4453,0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122 163,9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10 792,2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10 809,6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6 800,0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6 950,0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5 900,0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114 973,6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3 600,0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18 706,0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96 267,6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390,3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259,6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2 00 00000 00 0000 000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463 070,6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317 073,6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318 834,2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80 911,5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77 504,9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79 786,1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80 911,5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77 504,9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79 786,1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субъектов  Российской Федерации  и муниципальных образований (межбюджетные субсидии)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124 562,8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5 587,6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2 919,0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2 02 29999 05 0078 150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21 192,6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vMerge w:val="restar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2 02 29999 05 0086 150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муниципальных районов области на проведение капитального и текущего ремонтов муниципальных образовательных организаций: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vMerge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vMerge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учреждениях дополнительного образования детей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4 136,3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5 587,6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2 919,0</w:t>
            </w:r>
          </w:p>
        </w:tc>
      </w:tr>
      <w:tr w:rsidR="00A06805" w:rsidRPr="00A06805" w:rsidTr="00A06805">
        <w:tc>
          <w:tcPr>
            <w:tcW w:w="1012" w:type="pct"/>
            <w:vMerge w:val="restar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vMerge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vMerge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книжных фондов </w:t>
            </w: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муниципальных общедоступных библиотек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2 02 29999 05 0126 150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2 02 25172 05 0000 150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2 02 29999 05 0128 150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области на достижение показателей результативности по обеспечению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714,3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2 02 25467 05 0000 150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2 732,3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2 02 25112 05 0000 150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софинансирование реализации мероприятий по капитальным вложениям в объекты муниципальной собственности, капитальному ремонту объектов муниципальной собственности и (или) сохранению объектов культурного наследия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67 592,5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2 02 25599 05 0000 150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2 02 20299 05 0000 150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24 890,9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223 356,9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210 998,6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212 442,1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2 02 30024 05 0001 150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168 710,7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172 391,0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173 417,6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2 02 30024 05 0003 150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  государственных полномочий по созданию и организации деятельности  комиссий  по делам несовершеннолетних  и защите их прав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2 02 30024 05 0007 150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681,6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736,6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2 02 30024 05 0008 150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области на осуществление органами местного самоуправления 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 составлять протоколы об административных правонарушениях 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2 02 30024 05 0009 150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государственных полномочий по </w:t>
            </w: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предоставлению компенсации родительской платы за присмотр и уход за детьми в образовательных организациях, реализующих  образовательную программу дошкольного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908,0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908,9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2 02 30024 05 0012 150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компенсации родительской платы </w:t>
            </w: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2 02 30024 05 0014 150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 программу</w:t>
            </w: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876,2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18 877,4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1 446,2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1 448,8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2 02 30024 05 0027 150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18 793,8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1 316,1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1 316,1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2 02 30024 05 0028 150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2 02 30024 05 0029 150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 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2 02 30024 05 0045 150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области на компенсацию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 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202 30024 05 0037 150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17 036,1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17 540,8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17 930,1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2 02 30024 05 0043 150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413,1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413,3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15 548,2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15 613,6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15 612,9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34 365,2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22 982,5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23 687,0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202 40014 05 0006 150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из бюджетов сельских поселений бюджетам муниципальных районов на осуществление части полномочий по решению вопросов местного значения для создания условий и обеспечения жителей сельского поселения услугами в сфере благоустройства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202 45050 05 0000 150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никам директоров по воспитанию </w:t>
            </w: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202 49999 05 0015 150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1 130,1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1 130,1</w:t>
            </w:r>
          </w:p>
        </w:tc>
      </w:tr>
      <w:tr w:rsidR="00A06805" w:rsidRPr="00A06805" w:rsidTr="00A06805">
        <w:tc>
          <w:tcPr>
            <w:tcW w:w="1012" w:type="pct"/>
            <w:vMerge w:val="restar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202 49999 05 0067 150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1 499,0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vMerge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vMerge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926,0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vMerge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389,0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vMerge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 культуры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202 49999 05 0070 150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области на проведение капитального и текущего ремонтов, техническое оснащение </w:t>
            </w: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муниципальных учреждений культурно-досугового типа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202 45179 05 0000 150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1 070,7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1 095,5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1 109,2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2 02 49999 05 0106 150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бюджетам муниципальных районов области на оказание содействия органам местного самоуправления в организации деятельности по военно-патриотическому воспитанию граждан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634,4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634,4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202 49999 05 0110 150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202 49999 05 0117 150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202 49999 05 0119 150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1 561,9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1 561,9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202 49999 05 0145 150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16 507,3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17 145,2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17 808,6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202 49999 05 0146 150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цифровой образовательной среды в общеобразовательных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202 49999 05 0131 150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659,6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713,4</w:t>
            </w: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2 02 49999 05 0163 150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6 893,2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2 02 49999 05 0165 150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расходов на обеспечение горячим питанием обучающихся 1-4 классов муниципальных образовательных организаций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1 491,5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прошлых лет из бюджетов муниципальных районов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-125,8</w:t>
            </w:r>
          </w:p>
        </w:tc>
        <w:tc>
          <w:tcPr>
            <w:tcW w:w="738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805" w:rsidRPr="00A06805" w:rsidTr="00A06805">
        <w:tc>
          <w:tcPr>
            <w:tcW w:w="1012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649 486,8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395 644,8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400 998,5</w:t>
            </w:r>
          </w:p>
        </w:tc>
      </w:tr>
    </w:tbl>
    <w:p w:rsidR="0014028E" w:rsidRDefault="0014028E" w:rsidP="0014028E">
      <w:pPr>
        <w:spacing w:after="0" w:line="240" w:lineRule="auto"/>
        <w:rPr>
          <w:rFonts w:ascii="Times New Roman" w:hAnsi="Times New Roman"/>
          <w:sz w:val="28"/>
        </w:rPr>
      </w:pPr>
    </w:p>
    <w:p w:rsidR="0014028E" w:rsidRDefault="0014028E" w:rsidP="0014028E">
      <w:pPr>
        <w:spacing w:after="0" w:line="240" w:lineRule="auto"/>
        <w:rPr>
          <w:rFonts w:ascii="Times New Roman" w:hAnsi="Times New Roman"/>
          <w:sz w:val="28"/>
        </w:rPr>
        <w:sectPr w:rsidR="0014028E" w:rsidSect="00F9688C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14028E" w:rsidRPr="00756937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2</w:t>
      </w:r>
    </w:p>
    <w:p w:rsidR="0014028E" w:rsidRPr="00756937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14028E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14028E" w:rsidRPr="00756937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14028E" w:rsidRPr="00A15B92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D215A4">
        <w:rPr>
          <w:rFonts w:ascii="Times New Roman" w:hAnsi="Times New Roman"/>
          <w:sz w:val="28"/>
          <w:szCs w:val="28"/>
          <w:lang w:eastAsia="ar-SA"/>
        </w:rPr>
        <w:t>26.05.2026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D215A4">
        <w:rPr>
          <w:rFonts w:ascii="Times New Roman" w:hAnsi="Times New Roman"/>
          <w:sz w:val="28"/>
          <w:szCs w:val="28"/>
          <w:lang w:eastAsia="ar-SA"/>
        </w:rPr>
        <w:t>1048</w:t>
      </w:r>
    </w:p>
    <w:p w:rsidR="0014028E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14028E" w:rsidRPr="00756937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14028E" w:rsidRPr="00756937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14028E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14028E" w:rsidRPr="00756937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14028E" w:rsidRPr="00A15B92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22.12.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2025 № </w:t>
      </w:r>
      <w:r>
        <w:rPr>
          <w:rFonts w:ascii="Times New Roman" w:hAnsi="Times New Roman"/>
          <w:sz w:val="28"/>
          <w:szCs w:val="28"/>
          <w:lang w:eastAsia="ar-SA"/>
        </w:rPr>
        <w:t>1005</w:t>
      </w:r>
    </w:p>
    <w:p w:rsidR="0014028E" w:rsidRDefault="0014028E" w:rsidP="0014028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028E" w:rsidRDefault="0014028E" w:rsidP="0014028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028E" w:rsidRPr="005F4576" w:rsidRDefault="0014028E" w:rsidP="0014028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5F4576">
        <w:rPr>
          <w:rFonts w:ascii="Times New Roman" w:eastAsia="Calibri" w:hAnsi="Times New Roman" w:cs="Times New Roman"/>
          <w:b/>
          <w:sz w:val="28"/>
          <w:szCs w:val="28"/>
        </w:rPr>
        <w:t>Ведомственная структура расходов местного бюджета Балтайского муниципального района</w:t>
      </w:r>
    </w:p>
    <w:p w:rsidR="0014028E" w:rsidRPr="005F4576" w:rsidRDefault="0014028E" w:rsidP="0014028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2026 год и на плановый период 2027 и 2028 годов</w:t>
      </w:r>
    </w:p>
    <w:p w:rsidR="0014028E" w:rsidRDefault="0014028E" w:rsidP="0014028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4576">
        <w:rPr>
          <w:rFonts w:ascii="Times New Roman" w:eastAsia="Calibri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tblpXSpec="right" w:tblpY="1"/>
        <w:tblOverlap w:val="never"/>
        <w:tblW w:w="5000" w:type="pct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719"/>
        <w:gridCol w:w="719"/>
        <w:gridCol w:w="1008"/>
        <w:gridCol w:w="1873"/>
        <w:gridCol w:w="1209"/>
        <w:gridCol w:w="1407"/>
        <w:gridCol w:w="1727"/>
        <w:gridCol w:w="1582"/>
      </w:tblGrid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раз</w:t>
            </w:r>
          </w:p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</w:p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593" w:type="pct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544" w:type="pct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3" w:type="pct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4" w:type="pct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Контрольно-счетная комиссия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313,4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213,4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213,4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620,0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10 617,5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9 769,7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9 437,8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9 783,0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8 935,2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8 603,3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9 783,0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8 935,2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8 603,3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9 783,0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8 935,2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8 603,3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9 783,0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8 935,2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8 603,3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9 723,0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8 875,2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8 543,3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9 723,0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8 875,2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8 543,3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834,5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834,5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834,5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834,5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834,5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834,5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7100100000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7100200000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592,5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71002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592,5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71002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592,5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71002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592,5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7100400000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71004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71004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71004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1 221,0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1 221,0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8800000000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1 221,0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8880000000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1 221,0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муниципальным долговым обязательствам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1 221,0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1 221,0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1 221,0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736,6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736,6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736,6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областного бюджета 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736,6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736,6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736,6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736,6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11 306,5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10 994,0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11 395,4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Отдел образования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364 523,0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313 260,3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313 574,9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42 213,3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32 629,9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42 213,3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32 629,9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42 213,3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32 629,9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7910100000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35 320,1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30 740,8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31 430,1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18 100,0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13 500,0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18 100,0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13 500,0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18 100,0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13 500,0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17 930,1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17 930,1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5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17 930,1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FFFFFF"/>
          </w:tcPr>
          <w:p w:rsidR="00A06805" w:rsidRPr="00A06805" w:rsidRDefault="00A06805" w:rsidP="00A06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415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6 893,2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5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5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6 893,2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6 893,2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6 893,2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1 142,2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1 142,2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1 142,2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1 142,2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283 826,2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266 078,2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265 150,0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7600000000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1 739,4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7600100000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76001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76001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76001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</w:tcPr>
          <w:p w:rsidR="00A06805" w:rsidRPr="00A06805" w:rsidRDefault="00A06805" w:rsidP="00A0680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7600200000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801,5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76002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801,5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76002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801,5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76002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801,5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282 086,8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264 338,8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263 410,6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423,8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423,8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FFFFFF"/>
          </w:tcPr>
          <w:p w:rsidR="00A06805" w:rsidRPr="00A06805" w:rsidRDefault="00A06805" w:rsidP="00A06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419,7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419,7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419,7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419,7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282 086,8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263 915,0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262 986,8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</w:tcPr>
          <w:p w:rsidR="00A06805" w:rsidRPr="00A06805" w:rsidRDefault="00A06805" w:rsidP="00A06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223 809,6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222 427,6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223 491,6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49 360,6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49 360,6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49 360,6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173 417,6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173 417,6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173 417,6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713,4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713,4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713,4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7920200000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1 316,1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1 316,1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1 316,1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1 316,1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7920400000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16 507,3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17 145,2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17 808,6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17 248,6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17 248,6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17 248,6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7920500000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7920900000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5 627,8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2 919,0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обеспечение горячим питанием обучающихся 1-4 классов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2 919,0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2 919,0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2 919,0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регионального проекта «Педагоги и наставники»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792Ю600000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17 243,9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17 334,1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17 347,1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1 109,2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1 109,2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1 109,2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15 612,9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15 612,9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15 612,9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19 463,0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7 000,0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19 463,0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7 000,0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19 463,0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7 000,0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7930100000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17 036,0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7 000,0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7 000,0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7 000,0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7 000,0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793017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793017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793017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79301S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79301S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79301S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7930200000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19 020,5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8 741,5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8 795,0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1 209,0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1 209,0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1 209,0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2 643,6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1 209,0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2 643,6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1 209,0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7 482,3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7 482,3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7 482,3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15 008,5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7 482,3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15 008,5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7 482,3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1 194,6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1 194,6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173,2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917,2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173,2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917,2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173,2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917,2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876,2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876,2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876,2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876,2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876,2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7921000000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364 696,2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314 177,5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314 492,1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Администрация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98 907,9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33 007,1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34 661,3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1 440,0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1 440,0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1 440,0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главы муниципального района  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1 440,0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1 440,0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1 440,0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33 922,9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15 257,8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33 922,9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15 257,8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33 922,9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15 257,8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31 316,9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12 651,8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31 247,0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12 651,8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31 247,0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12 651,8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1 971,6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1 971,6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1 971,6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568,4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568,4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568,4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568,4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657,2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571,5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4 987,6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8900000000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4 987,6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8940000000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4 987,6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4 987,6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4 987,6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4 987,6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56 293,1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16 261,2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17 861,2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1 300,3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1 111,2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1 111,2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7100100000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7100200000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689,1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71002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689,1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71002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689,1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71002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689,1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7100300000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71003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71003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71003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710040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71004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71004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71004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710050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71005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71005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71005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710060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71006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71006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71006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«Гражданин России»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7200400000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72004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72004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72004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720080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мероприятие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72008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72008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72008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Оплата просроченной кредиторской задолженности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8000000000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решений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8040000000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Оплата штрафа за административные санкции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8300000000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1 748,1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8310000000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1 748,1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1 635,7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1 635,7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1 635,7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14 938,9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8 100,0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14 938,9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8 100,0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14 938,9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8 100,0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14 118,0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8 100,0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14 118,0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8 100,0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820,9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820,9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8500000000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24 403,8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2 600,0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8510000000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11 315,4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8510100000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11 315,4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11 315,4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11 315,4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11 315,4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8520000000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1 400,0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8520100000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1 400,0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1 400,0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1 400,0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1 400,0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8710000000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8710100000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4 628,7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4 608,7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A06805">
              <w:rPr>
                <w:rFonts w:ascii="Times New Roman" w:hAnsi="Times New Roman" w:cs="Times New Roman"/>
                <w:bCs/>
                <w:sz w:val="24"/>
                <w:szCs w:val="24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4 608,7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7000100000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4 608,7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70001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4 608,7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70001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4 608,7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70001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4 608,7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7300000000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730010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73001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73001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73001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A06805" w:rsidRPr="00A06805" w:rsidRDefault="00A06805" w:rsidP="00A0680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8200000000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8200100000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28 603,2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16 516,1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17 183,3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623,1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413,3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3500000000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"Проведение кадастровых работ"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3500100000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35001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5990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35001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5990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35001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5990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413,3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413,3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413,3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413,3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413,3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27 793,3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15 986,0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16 653,0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2 787,5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1 562,0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1 016,0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приобретению, установке, ремонту и замене дорожных знаков"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6800100000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6800200000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"Устройство искусственных неровностей"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6800300000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Приобретение искусственных неровностей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«Мероприятия по пропаганде безопасного дорожного движения (баннеры, информация в СМИ и т.д.)»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6800400000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Пропаганда безопасного дорожного движения (баннеры, информация в СМИ и т.д.)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«Устройство локального автономного освещения»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6800500000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Устройство локального автономного освещения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«Устройство светофорных объектов»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6800600000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Устройство светофорных объектов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«Устройство тротуаров»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6800700000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396,0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Устройство тротуаров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396,0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396,0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396,0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«Устройство стационарного искусственного освещения»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6800800000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Устройство стационарного искусственного освещения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"Прочие мероприятия по организации безопасности дорожного движения"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6800900000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организации безопасности дорожного движения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265,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6900000000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25 005,8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15 637,0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6900100000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23 894,7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15 637,0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23 894,7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15 637,0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12 449,4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15 637,0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12 449,4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15 637,0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6900300000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1 111,1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69003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69003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69003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186,8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Градостроительное проектирование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3600000000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3630000000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Проектирование в области землепользования и застройки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3640000000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внесения изменений в правила землепользования и застройки.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3640001030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3640001030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3640001030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Приватизация и продажа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Оценка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землеустройству, землепользованию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7400000000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7400300000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24 941,6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"Переселение граждан из аварийного жилищного фонда на территории Балтайского муниципального района Саратовской области на 2025-2027 годы"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"Жилье"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370И200000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строительства.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370И267483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370И267483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370И267483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"Техническое и аварийно-диспетчерское обслуживание газопровода и газового оборудования"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6100300000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61003V0000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61003V0000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61003V0000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«Обустройство пляжа и мест массового отдыха населения на водных объектах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5200000000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оборудованного пляжа (солярия)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5200100000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73 769,3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5 372,1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5 372,1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5 372,1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7910100000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7910120880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7910120880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7910120880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7910400000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79104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79104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79104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66 623,1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66 623,1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66 623,1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</w:tcPr>
          <w:p w:rsidR="00A06805" w:rsidRPr="00A06805" w:rsidRDefault="00A06805" w:rsidP="00A06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4 285,1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</w:tcPr>
          <w:p w:rsidR="00A06805" w:rsidRPr="00A06805" w:rsidRDefault="00A06805" w:rsidP="00A06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1 410,6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1 410,6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1 410,6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7921100000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79211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79211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79211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554,1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554,1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554,1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7930100000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554,1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79301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"Профессиональная ориентация"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7200300000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72003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72003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72003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Стипендии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72003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1 020,0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551,2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551,2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551,2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551,2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7820100000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551,2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7 426,4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3200000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6 740,0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6 740,0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3210000000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3230000000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6 500,0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2 750,0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2 750,0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2 750,0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3 750,0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3 750,0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3 750,0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7700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7700100000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77001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77001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77001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1 680,1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1 680,1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1 680,1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1 680,1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1 130,1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1 130,1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1 130,1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240 708,4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51 423,3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53 744,7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Отдел культуры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43 002,8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14 608,1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12 648,8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42 124,8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12 148,8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7800000000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42 124,8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12 148,8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30 789,7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6 948,8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7820100000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19 016,1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6 948,8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15 468,6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6 948,8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15 468,6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6 948,8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15 468,6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6 948,8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7820200000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11 773,6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78202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78202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78202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78202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78202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78202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Подпрограмма «Библиотеки»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7830000000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9 939,4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4 700,0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7830100000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4 665,6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4 700,0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4 627,8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4 700,0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4 700,0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4 700,0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7830200000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5 273,8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5 115,6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7830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7830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7830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Подпрограмма «Музеи»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7840000000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1 395,7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7840100000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7840200000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767,1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78402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78402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78402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  <w:r w:rsidRPr="00A06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02101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43 002,8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14 608,1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12 648,8</w:t>
            </w:r>
          </w:p>
        </w:tc>
      </w:tr>
      <w:tr w:rsidR="00A06805" w:rsidRPr="00A06805" w:rsidTr="00A06805">
        <w:trPr>
          <w:jc w:val="right"/>
        </w:trPr>
        <w:tc>
          <w:tcPr>
            <w:tcW w:w="1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661 057,9</w:t>
            </w:r>
          </w:p>
        </w:tc>
        <w:tc>
          <w:tcPr>
            <w:tcW w:w="593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391 742,9</w:t>
            </w:r>
          </w:p>
        </w:tc>
        <w:tc>
          <w:tcPr>
            <w:tcW w:w="54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b/>
                <w:sz w:val="24"/>
                <w:szCs w:val="24"/>
              </w:rPr>
              <w:t>392 901,0</w:t>
            </w:r>
          </w:p>
        </w:tc>
      </w:tr>
    </w:tbl>
    <w:p w:rsidR="0014028E" w:rsidRDefault="0014028E" w:rsidP="0014028E">
      <w:pPr>
        <w:spacing w:after="0" w:line="240" w:lineRule="auto"/>
        <w:rPr>
          <w:rFonts w:ascii="Times New Roman" w:hAnsi="Times New Roman"/>
          <w:sz w:val="28"/>
        </w:rPr>
      </w:pPr>
    </w:p>
    <w:p w:rsidR="0014028E" w:rsidRDefault="0014028E" w:rsidP="0014028E">
      <w:pPr>
        <w:spacing w:after="0" w:line="240" w:lineRule="auto"/>
        <w:rPr>
          <w:rFonts w:ascii="Times New Roman" w:hAnsi="Times New Roman"/>
          <w:sz w:val="28"/>
        </w:rPr>
        <w:sectPr w:rsidR="0014028E" w:rsidSect="00F9688C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14028E" w:rsidRPr="00756937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14028E" w:rsidRPr="00756937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14028E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14028E" w:rsidRPr="00756937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14028E" w:rsidRPr="00A15B92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D215A4">
        <w:rPr>
          <w:rFonts w:ascii="Times New Roman" w:hAnsi="Times New Roman"/>
          <w:sz w:val="28"/>
          <w:szCs w:val="28"/>
          <w:lang w:eastAsia="ar-SA"/>
        </w:rPr>
        <w:t xml:space="preserve">26.05.2026 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№ </w:t>
      </w:r>
      <w:r w:rsidR="00D215A4">
        <w:rPr>
          <w:rFonts w:ascii="Times New Roman" w:hAnsi="Times New Roman"/>
          <w:sz w:val="28"/>
          <w:szCs w:val="28"/>
          <w:lang w:eastAsia="ar-SA"/>
        </w:rPr>
        <w:t>1048</w:t>
      </w:r>
    </w:p>
    <w:p w:rsidR="0014028E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14028E" w:rsidRPr="00756937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14028E" w:rsidRPr="00756937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14028E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14028E" w:rsidRPr="00756937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14028E" w:rsidRPr="00A15B92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22.12.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2025 № </w:t>
      </w:r>
      <w:r>
        <w:rPr>
          <w:rFonts w:ascii="Times New Roman" w:hAnsi="Times New Roman"/>
          <w:sz w:val="28"/>
          <w:szCs w:val="28"/>
          <w:lang w:eastAsia="ar-SA"/>
        </w:rPr>
        <w:t>1005</w:t>
      </w:r>
    </w:p>
    <w:p w:rsidR="0014028E" w:rsidRDefault="0014028E" w:rsidP="0014028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4028E" w:rsidRDefault="0014028E" w:rsidP="0014028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4028E" w:rsidRPr="005F4576" w:rsidRDefault="0014028E" w:rsidP="0014028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Распределение бюджетных ассигнований по разделам, подразделам, целевым статьям</w:t>
      </w:r>
    </w:p>
    <w:p w:rsidR="0014028E" w:rsidRPr="005F4576" w:rsidRDefault="0014028E" w:rsidP="0014028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муниципальным программам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непрограммным направлениям деятельности), группам </w:t>
      </w:r>
    </w:p>
    <w:p w:rsidR="0014028E" w:rsidRPr="005F4576" w:rsidRDefault="0014028E" w:rsidP="0014028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подгруппам видов расходов классификации расходов 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местного бюджета Балтайского муниципального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2026 год и на плановый период 2027 и 2028 годов</w:t>
      </w:r>
    </w:p>
    <w:p w:rsidR="0014028E" w:rsidRDefault="0014028E" w:rsidP="0014028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4576">
        <w:rPr>
          <w:rFonts w:ascii="Times New Roman" w:eastAsia="Calibri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tblpXSpec="right" w:tblpY="1"/>
        <w:tblOverlap w:val="never"/>
        <w:tblW w:w="5000" w:type="pct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4"/>
        <w:gridCol w:w="757"/>
        <w:gridCol w:w="1060"/>
        <w:gridCol w:w="1969"/>
        <w:gridCol w:w="1212"/>
        <w:gridCol w:w="1538"/>
        <w:gridCol w:w="1818"/>
        <w:gridCol w:w="1666"/>
      </w:tblGrid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</w:t>
            </w:r>
          </w:p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</w:t>
            </w:r>
          </w:p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624" w:type="pct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572" w:type="pct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4" w:type="pct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2" w:type="pct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110 869,4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43 316,8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44 719,1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содержание главы муниципального района  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33 922,9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33 922,9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33 922,9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31 316,9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31 247,0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31 247,0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11 127,0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9 475,2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9 223,3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11 127,0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9 475,2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9 223,3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11 127,0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9 475,2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9 223,3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10 096,4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9 055,2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8 743,3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9 936,4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8 995,2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8 683,3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9 936,4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8 995,2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8 683,3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4 987,6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8900000000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4 987,6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8940000000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4 987,6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4 987,6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4 987,6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4 987,6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57 127,6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17 095,7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18 695,7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2 134,8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1 945,7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1 945,7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7100100000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7100200000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7100300000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710040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710050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710060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«Гражданин России»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7200400000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720080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мероприятие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Оплата просроченной кредиторской задолженности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решений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8040000000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Оплата штрафа за административные санкции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8300000000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1 748,1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8310000000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1 748,1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содержание муниципального имущества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1 635,7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1 635,7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1 635,7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14 938,9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14 938,9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14 938,9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14 118,0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14 118,0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820,9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820,9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24 403,8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2 600,0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2 600,0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8510000000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11 315,4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8510100000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11 315,4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11 315,4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11 315,4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11 315,4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8520000000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8520100000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8710000000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8710100000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4 628,7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4 608,7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A068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4 608,7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7000100000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4 608,7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4 608,7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4 608,7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4 608,7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730010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A06805" w:rsidRPr="00A06805" w:rsidRDefault="00A06805" w:rsidP="00A0680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8200000000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8200100000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28 603,2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16 516,1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17 183,3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623,1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3500000000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"Проведение кадастровых работ"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3500100000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35001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5990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35001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5990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35001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5990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27 793,3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15 986,0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16 653,0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2 787,5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1 562,0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1 016,0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6800100000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6800200000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"Устройство искусственных неровностей"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6800300000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искусственных неровностей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</w:t>
            </w:r>
          </w:p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«Мероприятия по пропаганде безопасного дорожного движения (баннеры, информация в СМИ и т.д.)»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6800400000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безопасного дорожного движения (баннеры, информация в СМИ и т.д.)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локального автономного освещения»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6800500000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локального автономного освещения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светофорных объектов»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6800600000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светофорных объектов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тротуаров»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6800700000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тротуаров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стационарного искусственного освещения»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6800800000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стационарного искусственного освещения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"Прочие мероприятия по организации безопасности дорожного движения"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6800900000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мероприятия по организации безопасности дорожного движения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25 005,8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6900100000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23 894,7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23 894,7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12 449,4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12 449,4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6900300000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1 111,1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186,8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Градостроительное проектирование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3600000000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3630000000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в области землепользования и застройки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3640000000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проектов внесения изменений в правила землепользования и застройки.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3640001030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3640001030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3640001030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Приватизация и продажа муниципального имущества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Оценка муниципального имущества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землеустройству, землепользованию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7400000000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7400300000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24 941,7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"Переселение граждан из аварийного жилищного фонда на территории Балтайского муниципального района Саратовской области на 2025-2027 годы"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регионального проекта "Жилье"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370И200000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строительства.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370И267483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370И267483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370И267483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"Техническое и аварийно-диспетчерское обслуживание газопровода и газового оборудования"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6100300000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61003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61003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61003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«Обустройство пляжа и мест массового отдыха населения на водных объектах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5200000000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оборудованного пляжа (солярия) на территории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5200100000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438 292,2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313 260,3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313 574,9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47 585,4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47 585,4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47 585,4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7910100000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35 437,7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30 740,8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31 430,1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7910120880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7910120880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7910120880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6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FFFFFF"/>
          </w:tcPr>
          <w:p w:rsidR="00A06805" w:rsidRPr="00A06805" w:rsidRDefault="00A06805" w:rsidP="00A06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416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5254,5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5254,5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350 4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266 078,2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265 150,0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7600000000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7600100000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</w:tcPr>
          <w:p w:rsidR="00A06805" w:rsidRPr="00A06805" w:rsidRDefault="00A06805" w:rsidP="00A0680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7600200000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348 709,9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264 338,8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263 410,6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423,8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423,8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FFFFFF"/>
          </w:tcPr>
          <w:p w:rsidR="00A06805" w:rsidRPr="00A06805" w:rsidRDefault="00A06805" w:rsidP="00A06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образования»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348 709,9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263 915,0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262 986,8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</w:tcPr>
          <w:p w:rsidR="00A06805" w:rsidRPr="00A06805" w:rsidRDefault="00A06805" w:rsidP="00A06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228 094,7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222 427,6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223 491,6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</w:tcPr>
          <w:p w:rsidR="00A06805" w:rsidRPr="00A06805" w:rsidRDefault="00A06805" w:rsidP="00A06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1 410,6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1 410,6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1 410,6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7920200000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7920400000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16 507,3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17 145,2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17 808,6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7920500000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7920900000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5 627,8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обеспечение горячим питанием обучающихся 1-4 классов муниципальных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7921100000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62 338,0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регионального проекта «Педагоги и наставники»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792Ю600000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17 243,9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17 334,1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17 347,1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20 017,0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20 017,0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дополнительного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20 017,0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17 590,0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7930200000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"Профессиональная ориентация"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7200300000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Стипендии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1 020,0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19 020,5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8 741,5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8 795,0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2 643,6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2 643,6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15 008,5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15 008,5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1 224,6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1 224,6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103,7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103,7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32,7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43 554,0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14 608,1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12 648,8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42 676,0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12 148,8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42 676,0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12 148,8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«Клубная система и другие учреждения культуры»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31 340,9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19 567,3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15 468,6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15 468,6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15 468,6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tabs>
                <w:tab w:val="center" w:pos="8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7820200000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11 773,6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«Библиотеки»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7830000000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9 939,4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7830100000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4 665,6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4 627,8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7830200000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5 273,8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5115,6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«Музеи»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7840000000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1 395,7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7840100000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7840200000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767,1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02101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7 599,6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3200000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6 740,0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6 740,0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3210000000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Выплаты гражданам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3230000000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6 500,0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2 750,0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2 750,0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2 750,0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3 750,0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3 750,0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3 750,0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173,2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173,2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7921000000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7700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7700100000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990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992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8880000000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муниципальным долговым обязательствам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72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Межбюджетные трансферты из областного бюджета 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A06805" w:rsidRPr="00A06805" w:rsidTr="00A06805">
        <w:trPr>
          <w:jc w:val="right"/>
        </w:trPr>
        <w:tc>
          <w:tcPr>
            <w:tcW w:w="15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0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661 057,9</w:t>
            </w:r>
          </w:p>
        </w:tc>
        <w:tc>
          <w:tcPr>
            <w:tcW w:w="624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391 742,9</w:t>
            </w:r>
          </w:p>
        </w:tc>
        <w:tc>
          <w:tcPr>
            <w:tcW w:w="572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392 901,0</w:t>
            </w:r>
          </w:p>
        </w:tc>
      </w:tr>
    </w:tbl>
    <w:p w:rsidR="0014028E" w:rsidRDefault="0014028E" w:rsidP="0014028E">
      <w:pPr>
        <w:spacing w:after="0" w:line="240" w:lineRule="auto"/>
        <w:rPr>
          <w:rFonts w:ascii="Times New Roman" w:hAnsi="Times New Roman"/>
          <w:sz w:val="28"/>
        </w:rPr>
      </w:pPr>
    </w:p>
    <w:p w:rsidR="0014028E" w:rsidRDefault="0014028E" w:rsidP="0014028E">
      <w:pPr>
        <w:spacing w:after="0" w:line="240" w:lineRule="auto"/>
        <w:rPr>
          <w:rFonts w:ascii="Times New Roman" w:hAnsi="Times New Roman"/>
          <w:sz w:val="28"/>
        </w:rPr>
        <w:sectPr w:rsidR="0014028E" w:rsidSect="00A06805">
          <w:pgSz w:w="16838" w:h="11906" w:orient="landscape"/>
          <w:pgMar w:top="1701" w:right="1134" w:bottom="1077" w:left="1134" w:header="709" w:footer="709" w:gutter="0"/>
          <w:cols w:space="708"/>
          <w:docGrid w:linePitch="360"/>
        </w:sectPr>
      </w:pPr>
    </w:p>
    <w:p w:rsidR="0014028E" w:rsidRPr="00756937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14028E" w:rsidRPr="00756937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14028E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14028E" w:rsidRPr="00756937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14028E" w:rsidRPr="00A15B92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D215A4">
        <w:rPr>
          <w:rFonts w:ascii="Times New Roman" w:hAnsi="Times New Roman"/>
          <w:sz w:val="28"/>
          <w:szCs w:val="28"/>
          <w:lang w:eastAsia="ar-SA"/>
        </w:rPr>
        <w:t>26.05.2026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D215A4">
        <w:rPr>
          <w:rFonts w:ascii="Times New Roman" w:hAnsi="Times New Roman"/>
          <w:sz w:val="28"/>
          <w:szCs w:val="28"/>
          <w:lang w:eastAsia="ar-SA"/>
        </w:rPr>
        <w:t>1048</w:t>
      </w:r>
    </w:p>
    <w:p w:rsidR="0014028E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14028E" w:rsidRPr="00756937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5</w:t>
      </w:r>
    </w:p>
    <w:p w:rsidR="0014028E" w:rsidRPr="00756937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14028E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14028E" w:rsidRPr="00756937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14028E" w:rsidRPr="00A15B92" w:rsidRDefault="0014028E" w:rsidP="0014028E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22.12.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2025 № </w:t>
      </w:r>
      <w:r>
        <w:rPr>
          <w:rFonts w:ascii="Times New Roman" w:hAnsi="Times New Roman"/>
          <w:sz w:val="28"/>
          <w:szCs w:val="28"/>
          <w:lang w:eastAsia="ar-SA"/>
        </w:rPr>
        <w:t>1005</w:t>
      </w:r>
    </w:p>
    <w:p w:rsidR="0014028E" w:rsidRDefault="0014028E" w:rsidP="0014028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4028E" w:rsidRDefault="0014028E" w:rsidP="0014028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4028E" w:rsidRPr="005F4576" w:rsidRDefault="0014028E" w:rsidP="0014028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Распределение бюджетных ассигнований по разделам, подразделам, целевым статьям</w:t>
      </w:r>
    </w:p>
    <w:p w:rsidR="0014028E" w:rsidRPr="005F4576" w:rsidRDefault="0014028E" w:rsidP="0014028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муниципальным программам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непрограммным направлениям деятельности), группам </w:t>
      </w:r>
    </w:p>
    <w:p w:rsidR="0014028E" w:rsidRPr="005F4576" w:rsidRDefault="0014028E" w:rsidP="0014028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подгруппам видов расходов классификации расходов 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местного бюджета Балтайского муниципального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2026 год и на плановый период 2027 и 2028 годов</w:t>
      </w:r>
    </w:p>
    <w:p w:rsidR="0014028E" w:rsidRDefault="0014028E" w:rsidP="0014028E">
      <w:pPr>
        <w:spacing w:after="0" w:line="252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4576">
        <w:rPr>
          <w:rFonts w:ascii="Times New Roman" w:eastAsia="Calibri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tblpXSpec="right" w:tblpY="1"/>
        <w:tblOverlap w:val="never"/>
        <w:tblW w:w="5000" w:type="pct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26"/>
        <w:gridCol w:w="1882"/>
        <w:gridCol w:w="1159"/>
        <w:gridCol w:w="1471"/>
        <w:gridCol w:w="1736"/>
        <w:gridCol w:w="1590"/>
      </w:tblGrid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596" w:type="pct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547" w:type="pct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6" w:type="pct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7" w:type="pct"/>
            <w:vAlign w:val="center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3200000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7 426,4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926,4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Выплаты гражданам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3230000000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6 500,0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2 750,0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2 750,0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2 750,0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3 750,0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3 750,0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3 750,0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3500000000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"Проведение кадастровых работ"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3500100000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35001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5990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35001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5990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35001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5990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Градостроительное проектирование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3600000000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3630000000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в области землепользования и застройки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3640000000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проектов внесения изменений в правила землепользования и застройки.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3640001030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3640001030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3640001030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"Переселение граждан из аварийного жилищного фонда на территории Балтайского муниципального района Саратовской области на 2025-2027 годы"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регионального проекта "Жилье"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370И200000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строительства.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370И267483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370И267483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370И267483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24 890,9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Приватизация и продажа муниципального имущества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Оценка муниципального имущества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землеустройству, землепользованию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«Обустройство пляжа и мест массового отдыха населения на водных объектах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5200000000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оборудованного пляжа (солярия) на территории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5200100000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"Техническое и аварийно-диспетчерское обслуживание газопровода и газового оборудования"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6100300000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61003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61003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61003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2 787,5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1 562,0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1 016,0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6800100000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6800200000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"Устройство искусственных неровностей"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6800300000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искусственных неровностей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</w:t>
            </w:r>
          </w:p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«Мероприятия по пропаганде безопасного дорожного движения (баннеры, информация в СМИ и т.д.)»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6800400000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безопасного дорожного движения (баннеры, информация в СМИ и т.д.)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локального автономного освещения»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6800500000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локального автономного освещения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светофорных объектов»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6800600000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светофорных объектов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тротуаров»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6800700000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тротуаров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стационарного искусственного освещения»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6800800000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стационарного искусственного освещения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"Прочие мероприятия по организации безопасности дорожного движения"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6800900000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мероприятия по организации безопасности дорожного движения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25 005,8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6900100000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23 894,7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23894,7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12 449,4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12 449,4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Style w:val="afb"/>
                <w:rFonts w:ascii="Times New Roman" w:eastAsia="Calibri" w:hAnsi="Times New Roman" w:cs="Times New Roman"/>
                <w:b w:val="0"/>
                <w:sz w:val="24"/>
                <w:szCs w:val="24"/>
                <w:shd w:val="clear" w:color="auto" w:fill="FFFFFF"/>
              </w:rPr>
              <w:t>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6900300000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1 111,1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A068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4 608,7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7000100000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4 608,7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4 608,7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4 608,7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4 608,7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2 134,8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1 945,7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1 945,7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7100100000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7100200000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7100300000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710040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710050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710060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1 270,0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"Профессиональная ориентация"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7200300000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Стипендии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1 020,0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«Гражданин России»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7200400000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720080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мероприятие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7300000000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730010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7400000000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7400300000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7600000000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7600100000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</w:tcPr>
          <w:p w:rsidR="00A06805" w:rsidRPr="00A06805" w:rsidRDefault="00A06805" w:rsidP="00A0680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7600200000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7700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7700100000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7800000000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42 676,0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12 148,8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«Клубная система и другие учреждения культуры»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31 340,9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19 567,3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15 468,6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15 468,6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15 468,6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7820200000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11 773,6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«Библиотеки»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7830000000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9 939,4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7830100000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4 665,6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4 627,8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7830200000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5 273,8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5115,6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«Музеи»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7840000000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1 395,7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7840100000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7840200000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767,1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416 485,5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303 696,6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303 957,7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47 658,4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33 240,6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33 929,9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7910100000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35 437,7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30 740,8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31 430,1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7910120880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7910120880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7910120880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398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FFFFFF"/>
          </w:tcPr>
          <w:p w:rsidR="00A06805" w:rsidRPr="00A06805" w:rsidRDefault="00A06805" w:rsidP="00A06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646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398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6 893,2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398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398" w:type="pct"/>
            <w:shd w:val="clear" w:color="auto" w:fill="FFFFFF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2 438,1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2 438,1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791040000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348 810,1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263 956,0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263 027,8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</w:tcPr>
          <w:p w:rsidR="00A06805" w:rsidRPr="00A06805" w:rsidRDefault="00A06805" w:rsidP="00A06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228 094,7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222 427,6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223 491,6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53 263,3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</w:tcPr>
          <w:p w:rsidR="00A06805" w:rsidRPr="00A06805" w:rsidRDefault="00A06805" w:rsidP="00A06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1 410,6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1 410,6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1 410,6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7920200000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7920400000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16 507,3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17 145,2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17 808,6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7920500000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7920900000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5 627,8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обеспечение горячим питанием обучающихся 1-4 классов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7921000000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7921100000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62 338,0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79211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62 338,0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79211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79211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регионального проекта «Педагоги и наставники»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792Ю600000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17 243,9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17 334,1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17 347,1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дополнительного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20 0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17 590,0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7930200000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Оплата просроченной кредиторской задолженности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8000000000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решений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8040000000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Оплата штрафа за административные санкции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8010004100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8010004100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1 032,1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54 511,3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27 760,1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27 632,4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54 511,3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27 760,1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27 632,4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содержание главы муниципального района  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44 984,9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23 346,0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23 104,1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44 705,0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23 286,0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23 044,1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44 705,0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23 286,0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23 044,1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279,9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279,9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2 185,5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1 990,3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1 974,7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1 973,9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A06805" w:rsidRPr="00A06805" w:rsidRDefault="00A06805" w:rsidP="00A0680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8200000000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8200100000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8300000000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1 748,1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8310000000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1 748,1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содержание муниципального имущества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1 635,7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1 635,7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1 635,7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31 173,3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15 582,3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31 173,3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15 582,3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31 173,3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15 582,3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29 126,5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15 582,3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29 126,5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15 582,3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2 015,5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2 015,5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8500000000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24 403,8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2 600,0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2 600,0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8510000000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11 315,4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8510100000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11 315,4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11 315,4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11 315,4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11 315,4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8520000000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8520100000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1 187,2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1 224,5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1 253,6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Межбюджетные трансферты из областного бюджета 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1 187,2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1 224,5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1 253,6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71,0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32,7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8710000000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8710100000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8800000000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8880000000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муниципальным долговым обязательствам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8900000000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4 987,6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8940000000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4 987,6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4 987,6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4 987,6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4 987,6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990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992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7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A06805" w:rsidRPr="00A06805" w:rsidTr="00A06805">
        <w:trPr>
          <w:jc w:val="right"/>
        </w:trPr>
        <w:tc>
          <w:tcPr>
            <w:tcW w:w="2309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46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661 057,9</w:t>
            </w:r>
          </w:p>
        </w:tc>
        <w:tc>
          <w:tcPr>
            <w:tcW w:w="596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391 742,9</w:t>
            </w:r>
          </w:p>
        </w:tc>
        <w:tc>
          <w:tcPr>
            <w:tcW w:w="547" w:type="pct"/>
          </w:tcPr>
          <w:p w:rsidR="00A06805" w:rsidRPr="00A06805" w:rsidRDefault="00A06805" w:rsidP="00A068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8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392 901,0</w:t>
            </w:r>
          </w:p>
        </w:tc>
      </w:tr>
    </w:tbl>
    <w:p w:rsidR="0014028E" w:rsidRPr="00FB6F10" w:rsidRDefault="0014028E" w:rsidP="0014028E">
      <w:pPr>
        <w:spacing w:after="0" w:line="240" w:lineRule="auto"/>
        <w:rPr>
          <w:rFonts w:ascii="Times New Roman" w:hAnsi="Times New Roman"/>
          <w:sz w:val="28"/>
        </w:rPr>
      </w:pPr>
    </w:p>
    <w:sectPr w:rsidR="0014028E" w:rsidRPr="00FB6F10" w:rsidSect="00F9688C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D85" w:rsidRDefault="00501D85">
      <w:pPr>
        <w:spacing w:after="0" w:line="240" w:lineRule="auto"/>
      </w:pPr>
      <w:r>
        <w:separator/>
      </w:r>
    </w:p>
  </w:endnote>
  <w:endnote w:type="continuationSeparator" w:id="0">
    <w:p w:rsidR="00501D85" w:rsidRDefault="0050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D85" w:rsidRDefault="00501D85">
      <w:pPr>
        <w:spacing w:after="0" w:line="240" w:lineRule="auto"/>
      </w:pPr>
      <w:r>
        <w:separator/>
      </w:r>
    </w:p>
  </w:footnote>
  <w:footnote w:type="continuationSeparator" w:id="0">
    <w:p w:rsidR="00501D85" w:rsidRDefault="00501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56" w:rsidRDefault="008D1234" w:rsidP="00F5059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5693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55756" w:rsidRDefault="00E57D8D" w:rsidP="00433AFB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6425704"/>
      <w:docPartObj>
        <w:docPartGallery w:val="Page Numbers (Top of Page)"/>
        <w:docPartUnique/>
      </w:docPartObj>
    </w:sdtPr>
    <w:sdtEndPr/>
    <w:sdtContent>
      <w:p w:rsidR="00A35FBD" w:rsidRPr="00A35FBD" w:rsidRDefault="008D1234">
        <w:pPr>
          <w:pStyle w:val="a8"/>
          <w:jc w:val="center"/>
          <w:rPr>
            <w:rFonts w:ascii="Times New Roman" w:hAnsi="Times New Roman" w:cs="Times New Roman"/>
          </w:rPr>
        </w:pPr>
        <w:r w:rsidRPr="00A35FBD">
          <w:rPr>
            <w:rFonts w:ascii="Times New Roman" w:hAnsi="Times New Roman" w:cs="Times New Roman"/>
          </w:rPr>
          <w:fldChar w:fldCharType="begin"/>
        </w:r>
        <w:r w:rsidR="00A35FBD" w:rsidRPr="00A35FBD">
          <w:rPr>
            <w:rFonts w:ascii="Times New Roman" w:hAnsi="Times New Roman" w:cs="Times New Roman"/>
          </w:rPr>
          <w:instrText xml:space="preserve"> PAGE   \* MERGEFORMAT </w:instrText>
        </w:r>
        <w:r w:rsidRPr="00A35FBD">
          <w:rPr>
            <w:rFonts w:ascii="Times New Roman" w:hAnsi="Times New Roman" w:cs="Times New Roman"/>
          </w:rPr>
          <w:fldChar w:fldCharType="separate"/>
        </w:r>
        <w:r w:rsidR="00E57D8D">
          <w:rPr>
            <w:rFonts w:ascii="Times New Roman" w:hAnsi="Times New Roman" w:cs="Times New Roman"/>
            <w:noProof/>
          </w:rPr>
          <w:t>29</w:t>
        </w:r>
        <w:r w:rsidRPr="00A35FB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>
    <w:nsid w:val="1D6278BF"/>
    <w:multiLevelType w:val="hybridMultilevel"/>
    <w:tmpl w:val="BD561CCE"/>
    <w:lvl w:ilvl="0" w:tplc="D35A9A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1C57444"/>
    <w:multiLevelType w:val="hybridMultilevel"/>
    <w:tmpl w:val="39AA8DEA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">
    <w:nsid w:val="63243A75"/>
    <w:multiLevelType w:val="hybridMultilevel"/>
    <w:tmpl w:val="17929B38"/>
    <w:lvl w:ilvl="0" w:tplc="7682C05C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6C"/>
    <w:rsid w:val="00004650"/>
    <w:rsid w:val="00022823"/>
    <w:rsid w:val="00027167"/>
    <w:rsid w:val="00031374"/>
    <w:rsid w:val="00036331"/>
    <w:rsid w:val="00045500"/>
    <w:rsid w:val="00054575"/>
    <w:rsid w:val="00060D33"/>
    <w:rsid w:val="00065693"/>
    <w:rsid w:val="00070635"/>
    <w:rsid w:val="00082FE3"/>
    <w:rsid w:val="00083639"/>
    <w:rsid w:val="000B7379"/>
    <w:rsid w:val="000B74B9"/>
    <w:rsid w:val="000C08F4"/>
    <w:rsid w:val="000C366D"/>
    <w:rsid w:val="000D2902"/>
    <w:rsid w:val="000E1965"/>
    <w:rsid w:val="000E5876"/>
    <w:rsid w:val="000E7079"/>
    <w:rsid w:val="00110261"/>
    <w:rsid w:val="0011491C"/>
    <w:rsid w:val="00122D8E"/>
    <w:rsid w:val="001236DB"/>
    <w:rsid w:val="00134965"/>
    <w:rsid w:val="0014028E"/>
    <w:rsid w:val="00142460"/>
    <w:rsid w:val="00164A0A"/>
    <w:rsid w:val="00174BF6"/>
    <w:rsid w:val="00177D13"/>
    <w:rsid w:val="001807ED"/>
    <w:rsid w:val="001A7F78"/>
    <w:rsid w:val="001C71F1"/>
    <w:rsid w:val="001D514C"/>
    <w:rsid w:val="001D780B"/>
    <w:rsid w:val="001E092E"/>
    <w:rsid w:val="002018B1"/>
    <w:rsid w:val="00216B80"/>
    <w:rsid w:val="0022369C"/>
    <w:rsid w:val="00234945"/>
    <w:rsid w:val="00235FB2"/>
    <w:rsid w:val="0024788A"/>
    <w:rsid w:val="00254E47"/>
    <w:rsid w:val="0025545A"/>
    <w:rsid w:val="002676CC"/>
    <w:rsid w:val="002773ED"/>
    <w:rsid w:val="00286D8A"/>
    <w:rsid w:val="002A4F7B"/>
    <w:rsid w:val="002B2473"/>
    <w:rsid w:val="002D149E"/>
    <w:rsid w:val="002E2AF9"/>
    <w:rsid w:val="002F1F4B"/>
    <w:rsid w:val="003075AA"/>
    <w:rsid w:val="00344D5C"/>
    <w:rsid w:val="003732E5"/>
    <w:rsid w:val="003770FF"/>
    <w:rsid w:val="003846B0"/>
    <w:rsid w:val="0038732D"/>
    <w:rsid w:val="003B272D"/>
    <w:rsid w:val="003C37BA"/>
    <w:rsid w:val="003D72BF"/>
    <w:rsid w:val="003D78C1"/>
    <w:rsid w:val="003D7AEB"/>
    <w:rsid w:val="003F6DA9"/>
    <w:rsid w:val="003F70FA"/>
    <w:rsid w:val="00451134"/>
    <w:rsid w:val="00455F6D"/>
    <w:rsid w:val="00473CDA"/>
    <w:rsid w:val="004964D1"/>
    <w:rsid w:val="004C5E9C"/>
    <w:rsid w:val="004D060B"/>
    <w:rsid w:val="004E3FAD"/>
    <w:rsid w:val="00501D85"/>
    <w:rsid w:val="00502149"/>
    <w:rsid w:val="00511EC2"/>
    <w:rsid w:val="00512E50"/>
    <w:rsid w:val="00513DDE"/>
    <w:rsid w:val="00526162"/>
    <w:rsid w:val="00530128"/>
    <w:rsid w:val="00530C49"/>
    <w:rsid w:val="00530DD0"/>
    <w:rsid w:val="00536787"/>
    <w:rsid w:val="005518A1"/>
    <w:rsid w:val="005722C8"/>
    <w:rsid w:val="00596701"/>
    <w:rsid w:val="005D72DF"/>
    <w:rsid w:val="005F3014"/>
    <w:rsid w:val="00600CAB"/>
    <w:rsid w:val="00631878"/>
    <w:rsid w:val="00657BA2"/>
    <w:rsid w:val="006B1D07"/>
    <w:rsid w:val="006C2BA9"/>
    <w:rsid w:val="006C407B"/>
    <w:rsid w:val="006C601C"/>
    <w:rsid w:val="006C6B5A"/>
    <w:rsid w:val="006E735A"/>
    <w:rsid w:val="006F1488"/>
    <w:rsid w:val="006F497D"/>
    <w:rsid w:val="00706B42"/>
    <w:rsid w:val="00706C9E"/>
    <w:rsid w:val="00707817"/>
    <w:rsid w:val="007142E4"/>
    <w:rsid w:val="00726A25"/>
    <w:rsid w:val="00740766"/>
    <w:rsid w:val="00744DEB"/>
    <w:rsid w:val="00750752"/>
    <w:rsid w:val="00751E4D"/>
    <w:rsid w:val="00756937"/>
    <w:rsid w:val="007773AA"/>
    <w:rsid w:val="007802B4"/>
    <w:rsid w:val="007824CC"/>
    <w:rsid w:val="0078447D"/>
    <w:rsid w:val="00786AFF"/>
    <w:rsid w:val="0079496F"/>
    <w:rsid w:val="007A4F72"/>
    <w:rsid w:val="00813C50"/>
    <w:rsid w:val="00831F3C"/>
    <w:rsid w:val="008458ED"/>
    <w:rsid w:val="008635DA"/>
    <w:rsid w:val="008D1234"/>
    <w:rsid w:val="008E126A"/>
    <w:rsid w:val="0091773D"/>
    <w:rsid w:val="009252CA"/>
    <w:rsid w:val="00950C43"/>
    <w:rsid w:val="0096079C"/>
    <w:rsid w:val="0096463D"/>
    <w:rsid w:val="00980F94"/>
    <w:rsid w:val="0098664D"/>
    <w:rsid w:val="009B0DBE"/>
    <w:rsid w:val="009B78E9"/>
    <w:rsid w:val="009C26F5"/>
    <w:rsid w:val="009D3C0C"/>
    <w:rsid w:val="009F0161"/>
    <w:rsid w:val="00A06805"/>
    <w:rsid w:val="00A33198"/>
    <w:rsid w:val="00A35FBD"/>
    <w:rsid w:val="00A3661E"/>
    <w:rsid w:val="00A428B8"/>
    <w:rsid w:val="00A557A5"/>
    <w:rsid w:val="00A678CB"/>
    <w:rsid w:val="00AB2FA2"/>
    <w:rsid w:val="00AC7B88"/>
    <w:rsid w:val="00AD11D4"/>
    <w:rsid w:val="00AD3B72"/>
    <w:rsid w:val="00AD579C"/>
    <w:rsid w:val="00B0586E"/>
    <w:rsid w:val="00B11A37"/>
    <w:rsid w:val="00B209FA"/>
    <w:rsid w:val="00B26A3D"/>
    <w:rsid w:val="00B47B52"/>
    <w:rsid w:val="00B81C03"/>
    <w:rsid w:val="00B846CF"/>
    <w:rsid w:val="00B96DD5"/>
    <w:rsid w:val="00BA0968"/>
    <w:rsid w:val="00BA55F0"/>
    <w:rsid w:val="00BB2D6D"/>
    <w:rsid w:val="00BD7A2B"/>
    <w:rsid w:val="00BE682C"/>
    <w:rsid w:val="00C053F6"/>
    <w:rsid w:val="00C25640"/>
    <w:rsid w:val="00C506E1"/>
    <w:rsid w:val="00C609A7"/>
    <w:rsid w:val="00C67469"/>
    <w:rsid w:val="00C7079C"/>
    <w:rsid w:val="00C80B43"/>
    <w:rsid w:val="00C94A16"/>
    <w:rsid w:val="00CA6435"/>
    <w:rsid w:val="00CA66CB"/>
    <w:rsid w:val="00CA757B"/>
    <w:rsid w:val="00CC3406"/>
    <w:rsid w:val="00CE25CB"/>
    <w:rsid w:val="00CE36A2"/>
    <w:rsid w:val="00CF400F"/>
    <w:rsid w:val="00CF67DD"/>
    <w:rsid w:val="00CF6FE0"/>
    <w:rsid w:val="00D10326"/>
    <w:rsid w:val="00D1376C"/>
    <w:rsid w:val="00D179E1"/>
    <w:rsid w:val="00D215A4"/>
    <w:rsid w:val="00D56D02"/>
    <w:rsid w:val="00DA1F85"/>
    <w:rsid w:val="00DA3220"/>
    <w:rsid w:val="00DB2715"/>
    <w:rsid w:val="00DC54A0"/>
    <w:rsid w:val="00DD17A9"/>
    <w:rsid w:val="00DE3B9D"/>
    <w:rsid w:val="00E06879"/>
    <w:rsid w:val="00E07EB5"/>
    <w:rsid w:val="00E10668"/>
    <w:rsid w:val="00E201B0"/>
    <w:rsid w:val="00E22171"/>
    <w:rsid w:val="00E3705E"/>
    <w:rsid w:val="00E57D8D"/>
    <w:rsid w:val="00E805ED"/>
    <w:rsid w:val="00E8326D"/>
    <w:rsid w:val="00E92506"/>
    <w:rsid w:val="00EA35C5"/>
    <w:rsid w:val="00EB5E8D"/>
    <w:rsid w:val="00EB68C2"/>
    <w:rsid w:val="00EC2367"/>
    <w:rsid w:val="00EE09D5"/>
    <w:rsid w:val="00F060F0"/>
    <w:rsid w:val="00F16968"/>
    <w:rsid w:val="00F16B8E"/>
    <w:rsid w:val="00F17F1F"/>
    <w:rsid w:val="00F31D3C"/>
    <w:rsid w:val="00F36477"/>
    <w:rsid w:val="00F62C04"/>
    <w:rsid w:val="00F673D0"/>
    <w:rsid w:val="00F7145E"/>
    <w:rsid w:val="00F8102A"/>
    <w:rsid w:val="00F919A1"/>
    <w:rsid w:val="00F97E92"/>
    <w:rsid w:val="00FB1A1D"/>
    <w:rsid w:val="00FB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61779-3AB2-46BA-89B9-10326F45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4C"/>
  </w:style>
  <w:style w:type="paragraph" w:styleId="1">
    <w:name w:val="heading 1"/>
    <w:basedOn w:val="a"/>
    <w:next w:val="a"/>
    <w:link w:val="10"/>
    <w:qFormat/>
    <w:rsid w:val="00A06805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3">
    <w:name w:val="heading 3"/>
    <w:basedOn w:val="a"/>
    <w:next w:val="a"/>
    <w:link w:val="30"/>
    <w:qFormat/>
    <w:rsid w:val="00A06805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D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D780B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706B42"/>
    <w:pPr>
      <w:ind w:left="720"/>
      <w:contextualSpacing/>
    </w:pPr>
  </w:style>
  <w:style w:type="character" w:styleId="a7">
    <w:name w:val="Hyperlink"/>
    <w:basedOn w:val="a0"/>
    <w:unhideWhenUsed/>
    <w:rsid w:val="00706B42"/>
    <w:rPr>
      <w:color w:val="0563C1" w:themeColor="hyperlink"/>
      <w:u w:val="single"/>
    </w:rPr>
  </w:style>
  <w:style w:type="paragraph" w:styleId="a8">
    <w:name w:val="header"/>
    <w:basedOn w:val="a"/>
    <w:link w:val="a9"/>
    <w:unhideWhenUsed/>
    <w:rsid w:val="0075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6937"/>
  </w:style>
  <w:style w:type="character" w:styleId="aa">
    <w:name w:val="page number"/>
    <w:basedOn w:val="a0"/>
    <w:rsid w:val="00756937"/>
  </w:style>
  <w:style w:type="paragraph" w:customStyle="1" w:styleId="ConsPlusTitle">
    <w:name w:val="ConsPlusTitle"/>
    <w:rsid w:val="00060D3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locked/>
    <w:rsid w:val="0025545A"/>
  </w:style>
  <w:style w:type="paragraph" w:styleId="ab">
    <w:name w:val="footer"/>
    <w:basedOn w:val="a"/>
    <w:link w:val="ac"/>
    <w:uiPriority w:val="99"/>
    <w:semiHidden/>
    <w:unhideWhenUsed/>
    <w:rsid w:val="00140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4028E"/>
  </w:style>
  <w:style w:type="character" w:customStyle="1" w:styleId="10">
    <w:name w:val="Заголовок 1 Знак"/>
    <w:basedOn w:val="a0"/>
    <w:link w:val="1"/>
    <w:rsid w:val="00A06805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A06805"/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ad">
    <w:name w:val="Body Text Indent"/>
    <w:basedOn w:val="a"/>
    <w:link w:val="ae"/>
    <w:unhideWhenUsed/>
    <w:rsid w:val="00A06805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A068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A0680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0">
    <w:name w:val="Название Знак"/>
    <w:basedOn w:val="a0"/>
    <w:link w:val="af"/>
    <w:rsid w:val="00A06805"/>
    <w:rPr>
      <w:rFonts w:ascii="Times New Roman" w:eastAsia="Times New Roman" w:hAnsi="Times New Roman" w:cs="Times New Roman"/>
      <w:b/>
      <w:sz w:val="32"/>
      <w:szCs w:val="20"/>
    </w:rPr>
  </w:style>
  <w:style w:type="paragraph" w:styleId="af1">
    <w:name w:val="No Spacing"/>
    <w:qFormat/>
    <w:rsid w:val="00A068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2">
    <w:name w:val="Table Grid"/>
    <w:basedOn w:val="a1"/>
    <w:uiPriority w:val="39"/>
    <w:rsid w:val="00A068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закона"/>
    <w:basedOn w:val="a"/>
    <w:next w:val="a"/>
    <w:rsid w:val="00A06805"/>
    <w:pPr>
      <w:suppressAutoHyphens/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">
    <w:name w:val="Знак Знак4"/>
    <w:rsid w:val="00A06805"/>
    <w:rPr>
      <w:rFonts w:ascii="Arial" w:hAnsi="Arial"/>
      <w:b/>
      <w:bCs/>
      <w:sz w:val="26"/>
      <w:szCs w:val="26"/>
      <w:lang w:eastAsia="ar-SA" w:bidi="ar-SA"/>
    </w:rPr>
  </w:style>
  <w:style w:type="paragraph" w:styleId="af4">
    <w:name w:val="Body Text"/>
    <w:basedOn w:val="a"/>
    <w:link w:val="af5"/>
    <w:rsid w:val="00A0680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Знак"/>
    <w:basedOn w:val="a0"/>
    <w:link w:val="af4"/>
    <w:rsid w:val="00A068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A068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annotation reference"/>
    <w:rsid w:val="00A06805"/>
    <w:rPr>
      <w:sz w:val="16"/>
      <w:szCs w:val="16"/>
    </w:rPr>
  </w:style>
  <w:style w:type="paragraph" w:styleId="af7">
    <w:name w:val="annotation text"/>
    <w:basedOn w:val="a"/>
    <w:link w:val="af8"/>
    <w:rsid w:val="00A068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Текст примечания Знак"/>
    <w:basedOn w:val="a0"/>
    <w:link w:val="af7"/>
    <w:rsid w:val="00A0680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9">
    <w:name w:val="annotation subject"/>
    <w:basedOn w:val="af7"/>
    <w:next w:val="af7"/>
    <w:link w:val="afa"/>
    <w:rsid w:val="00A06805"/>
    <w:rPr>
      <w:b/>
      <w:bCs/>
    </w:rPr>
  </w:style>
  <w:style w:type="character" w:customStyle="1" w:styleId="afa">
    <w:name w:val="Тема примечания Знак"/>
    <w:basedOn w:val="af8"/>
    <w:link w:val="af9"/>
    <w:rsid w:val="00A0680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b">
    <w:name w:val="Strong"/>
    <w:uiPriority w:val="22"/>
    <w:qFormat/>
    <w:rsid w:val="00A068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866C1-B073-4624-AED7-8B55834E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36131</Words>
  <Characters>205953</Characters>
  <Application>Microsoft Office Word</Application>
  <DocSecurity>0</DocSecurity>
  <Lines>1716</Lines>
  <Paragraphs>483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Олег Трущев</dc:creator>
  <cp:lastModifiedBy>Олег Трущев</cp:lastModifiedBy>
  <cp:revision>2</cp:revision>
  <cp:lastPrinted>2026-05-25T11:28:00Z</cp:lastPrinted>
  <dcterms:created xsi:type="dcterms:W3CDTF">2026-06-03T07:22:00Z</dcterms:created>
  <dcterms:modified xsi:type="dcterms:W3CDTF">2026-06-03T07:22:00Z</dcterms:modified>
</cp:coreProperties>
</file>