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B60" w:rsidRPr="00475B60" w:rsidRDefault="00475B60" w:rsidP="00475B60">
      <w:pPr>
        <w:pStyle w:val="Standard"/>
        <w:jc w:val="center"/>
        <w:rPr>
          <w:rFonts w:eastAsia="Arial Unicode MS" w:cs="Times New Roman"/>
          <w:b/>
          <w:bCs/>
          <w:sz w:val="28"/>
          <w:szCs w:val="28"/>
        </w:rPr>
      </w:pPr>
      <w:bookmarkStart w:id="0" w:name="_GoBack"/>
      <w:bookmarkEnd w:id="0"/>
      <w:r w:rsidRPr="00475B60">
        <w:rPr>
          <w:rFonts w:eastAsia="Arial Unicode MS" w:cs="Times New Roman"/>
          <w:b/>
          <w:noProof/>
          <w:spacing w:val="20"/>
          <w:sz w:val="28"/>
          <w:szCs w:val="28"/>
          <w:lang w:val="ru-RU" w:eastAsia="ru-RU" w:bidi="ar-SA"/>
        </w:rPr>
        <w:drawing>
          <wp:inline distT="0" distB="0" distL="0" distR="0">
            <wp:extent cx="581025" cy="7334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5B60" w:rsidRPr="00475B60" w:rsidRDefault="00475B60" w:rsidP="00475B60">
      <w:pPr>
        <w:jc w:val="center"/>
        <w:textAlignment w:val="baseline"/>
        <w:outlineLvl w:val="0"/>
        <w:rPr>
          <w:rFonts w:ascii="Times New Roman" w:eastAsia="Arial Unicode MS" w:hAnsi="Times New Roman" w:cs="Times New Roman"/>
          <w:b/>
          <w:bCs/>
          <w:kern w:val="3"/>
          <w:sz w:val="28"/>
          <w:szCs w:val="28"/>
          <w:lang w:eastAsia="ja-JP"/>
        </w:rPr>
      </w:pPr>
      <w:r w:rsidRPr="00475B60">
        <w:rPr>
          <w:rFonts w:ascii="Times New Roman" w:eastAsia="Arial Unicode MS" w:hAnsi="Times New Roman" w:cs="Times New Roman"/>
          <w:b/>
          <w:bCs/>
          <w:kern w:val="3"/>
          <w:sz w:val="28"/>
          <w:szCs w:val="28"/>
          <w:lang w:eastAsia="ja-JP"/>
        </w:rPr>
        <w:t>СОВЕТ</w:t>
      </w:r>
    </w:p>
    <w:p w:rsidR="00475B60" w:rsidRPr="00475B60" w:rsidRDefault="00475B60" w:rsidP="00475B60">
      <w:pPr>
        <w:jc w:val="center"/>
        <w:textAlignment w:val="baseline"/>
        <w:outlineLvl w:val="0"/>
        <w:rPr>
          <w:rFonts w:ascii="Times New Roman" w:eastAsia="Arial Unicode MS" w:hAnsi="Times New Roman" w:cs="Times New Roman"/>
          <w:b/>
          <w:bCs/>
          <w:kern w:val="3"/>
          <w:sz w:val="28"/>
          <w:szCs w:val="28"/>
          <w:lang w:eastAsia="ja-JP"/>
        </w:rPr>
      </w:pPr>
      <w:r w:rsidRPr="00475B60">
        <w:rPr>
          <w:rFonts w:ascii="Times New Roman" w:eastAsia="Arial Unicode MS" w:hAnsi="Times New Roman" w:cs="Times New Roman"/>
          <w:b/>
          <w:bCs/>
          <w:kern w:val="3"/>
          <w:sz w:val="28"/>
          <w:szCs w:val="28"/>
          <w:lang w:eastAsia="ja-JP"/>
        </w:rPr>
        <w:t>БАЛТАЙСКОГО МУНИЦИПАЛЬНОГО ОБРАЗОВАНИЯ</w:t>
      </w:r>
    </w:p>
    <w:p w:rsidR="00475B60" w:rsidRPr="00475B60" w:rsidRDefault="00475B60" w:rsidP="00475B60">
      <w:pPr>
        <w:jc w:val="center"/>
        <w:textAlignment w:val="baseline"/>
        <w:outlineLvl w:val="0"/>
        <w:rPr>
          <w:rFonts w:ascii="Times New Roman" w:eastAsia="Arial Unicode MS" w:hAnsi="Times New Roman" w:cs="Times New Roman"/>
          <w:b/>
          <w:bCs/>
          <w:kern w:val="3"/>
          <w:sz w:val="28"/>
          <w:szCs w:val="28"/>
          <w:lang w:eastAsia="ja-JP"/>
        </w:rPr>
      </w:pPr>
      <w:r w:rsidRPr="00475B60">
        <w:rPr>
          <w:rFonts w:ascii="Times New Roman" w:eastAsia="Arial Unicode MS" w:hAnsi="Times New Roman" w:cs="Times New Roman"/>
          <w:b/>
          <w:bCs/>
          <w:kern w:val="3"/>
          <w:sz w:val="28"/>
          <w:szCs w:val="28"/>
          <w:lang w:eastAsia="ja-JP"/>
        </w:rPr>
        <w:t>БАЛТАЙСКОГО МУНИЦИПАЛЬНОГО РАЙОНА</w:t>
      </w:r>
    </w:p>
    <w:p w:rsidR="00475B60" w:rsidRPr="00475B60" w:rsidRDefault="00475B60" w:rsidP="00475B60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75B60">
        <w:rPr>
          <w:rFonts w:ascii="Times New Roman" w:eastAsia="Arial Unicode MS" w:hAnsi="Times New Roman" w:cs="Times New Roman"/>
          <w:b/>
          <w:bCs/>
          <w:sz w:val="28"/>
          <w:szCs w:val="28"/>
        </w:rPr>
        <w:t>САРАТОВСКОЙ ОБЛАСТИ</w:t>
      </w:r>
    </w:p>
    <w:p w:rsidR="00475B60" w:rsidRPr="00475B60" w:rsidRDefault="00475B60" w:rsidP="00475B60">
      <w:pPr>
        <w:pStyle w:val="a8"/>
        <w:spacing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475B60" w:rsidRPr="00475B60" w:rsidRDefault="00475B60" w:rsidP="00475B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B6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Тридцать девятое</w:t>
      </w:r>
      <w:r w:rsidRPr="00475B60">
        <w:rPr>
          <w:rFonts w:ascii="Times New Roman" w:hAnsi="Times New Roman" w:cs="Times New Roman"/>
          <w:b/>
          <w:sz w:val="28"/>
          <w:szCs w:val="28"/>
        </w:rPr>
        <w:t xml:space="preserve"> заседание Совета </w:t>
      </w:r>
    </w:p>
    <w:p w:rsidR="00475B60" w:rsidRPr="00475B60" w:rsidRDefault="00475B60" w:rsidP="00475B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B60"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:rsidR="00475B60" w:rsidRPr="00475B60" w:rsidRDefault="00475B60" w:rsidP="00475B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5B60" w:rsidRPr="00475B60" w:rsidRDefault="00475B60" w:rsidP="00475B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B6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75B60" w:rsidRPr="00475B60" w:rsidRDefault="00475B60" w:rsidP="00475B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5B60" w:rsidRPr="00475B60" w:rsidRDefault="00475B60" w:rsidP="00475B60">
      <w:pPr>
        <w:rPr>
          <w:rFonts w:ascii="Times New Roman" w:hAnsi="Times New Roman" w:cs="Times New Roman"/>
          <w:sz w:val="28"/>
          <w:szCs w:val="28"/>
          <w:u w:val="single"/>
        </w:rPr>
      </w:pPr>
      <w:r w:rsidRPr="00475B60">
        <w:rPr>
          <w:rFonts w:ascii="Times New Roman" w:hAnsi="Times New Roman" w:cs="Times New Roman"/>
          <w:sz w:val="28"/>
          <w:szCs w:val="28"/>
        </w:rPr>
        <w:t xml:space="preserve">от </w:t>
      </w:r>
      <w:r w:rsidRPr="00475B60">
        <w:rPr>
          <w:rFonts w:ascii="Times New Roman" w:hAnsi="Times New Roman" w:cs="Times New Roman"/>
          <w:sz w:val="28"/>
          <w:szCs w:val="28"/>
          <w:u w:val="single"/>
        </w:rPr>
        <w:t xml:space="preserve"> 15.05.2026</w:t>
      </w:r>
      <w:r w:rsidRPr="00475B6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123</w:t>
      </w:r>
      <w:r w:rsidRPr="00475B6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75B60" w:rsidRPr="00475B60" w:rsidRDefault="00475B60" w:rsidP="00475B60">
      <w:pPr>
        <w:rPr>
          <w:rFonts w:ascii="Times New Roman" w:hAnsi="Times New Roman" w:cs="Times New Roman"/>
          <w:sz w:val="28"/>
          <w:szCs w:val="28"/>
        </w:rPr>
      </w:pPr>
      <w:r w:rsidRPr="00475B60">
        <w:rPr>
          <w:rFonts w:ascii="Times New Roman" w:hAnsi="Times New Roman" w:cs="Times New Roman"/>
          <w:sz w:val="28"/>
          <w:szCs w:val="28"/>
        </w:rPr>
        <w:tab/>
        <w:t>с. Балтай</w:t>
      </w:r>
    </w:p>
    <w:p w:rsidR="007C3842" w:rsidRPr="00475B60" w:rsidRDefault="007C3842">
      <w:pPr>
        <w:pStyle w:val="1"/>
        <w:jc w:val="both"/>
        <w:rPr>
          <w:b/>
          <w:sz w:val="28"/>
          <w:szCs w:val="28"/>
          <w:lang w:val="ru-RU"/>
        </w:rPr>
      </w:pPr>
    </w:p>
    <w:p w:rsidR="007C3842" w:rsidRDefault="004F7D35">
      <w:pPr>
        <w:pStyle w:val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proofErr w:type="spellStart"/>
      <w:r>
        <w:rPr>
          <w:b/>
          <w:sz w:val="28"/>
          <w:szCs w:val="28"/>
        </w:rPr>
        <w:t>внесении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изменений</w:t>
      </w:r>
      <w:proofErr w:type="spellEnd"/>
      <w:r>
        <w:rPr>
          <w:b/>
          <w:sz w:val="28"/>
          <w:szCs w:val="28"/>
        </w:rPr>
        <w:t xml:space="preserve"> и </w:t>
      </w:r>
      <w:proofErr w:type="spellStart"/>
      <w:r>
        <w:rPr>
          <w:b/>
          <w:sz w:val="28"/>
          <w:szCs w:val="28"/>
        </w:rPr>
        <w:t>дополнений</w:t>
      </w:r>
      <w:proofErr w:type="spellEnd"/>
      <w:r>
        <w:rPr>
          <w:b/>
          <w:sz w:val="28"/>
          <w:szCs w:val="28"/>
        </w:rPr>
        <w:t xml:space="preserve"> в </w:t>
      </w:r>
      <w:proofErr w:type="spellStart"/>
      <w:r>
        <w:rPr>
          <w:b/>
          <w:sz w:val="28"/>
          <w:szCs w:val="28"/>
        </w:rPr>
        <w:t>решение</w:t>
      </w:r>
      <w:proofErr w:type="spellEnd"/>
      <w:r>
        <w:rPr>
          <w:b/>
          <w:sz w:val="28"/>
          <w:szCs w:val="28"/>
        </w:rPr>
        <w:t xml:space="preserve"> </w:t>
      </w:r>
    </w:p>
    <w:p w:rsidR="007C3842" w:rsidRDefault="004F7D35">
      <w:pPr>
        <w:pStyle w:val="1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Совета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депутатов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Балтайского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муниципального</w:t>
      </w:r>
      <w:proofErr w:type="spellEnd"/>
      <w:r>
        <w:rPr>
          <w:b/>
          <w:sz w:val="28"/>
          <w:szCs w:val="28"/>
        </w:rPr>
        <w:t xml:space="preserve"> </w:t>
      </w:r>
    </w:p>
    <w:p w:rsidR="007C3842" w:rsidRDefault="004F7D35">
      <w:pPr>
        <w:pStyle w:val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 от 25.05.2010 № 85 «</w:t>
      </w:r>
      <w:proofErr w:type="spellStart"/>
      <w:r>
        <w:rPr>
          <w:b/>
          <w:sz w:val="28"/>
          <w:szCs w:val="28"/>
        </w:rPr>
        <w:t>Об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утверждении</w:t>
      </w:r>
      <w:proofErr w:type="spellEnd"/>
    </w:p>
    <w:p w:rsidR="007C3842" w:rsidRDefault="004F7D35">
      <w:pPr>
        <w:pStyle w:val="1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Положения</w:t>
      </w:r>
      <w:proofErr w:type="spellEnd"/>
      <w:r>
        <w:rPr>
          <w:b/>
          <w:sz w:val="28"/>
          <w:szCs w:val="28"/>
        </w:rPr>
        <w:t xml:space="preserve"> о </w:t>
      </w:r>
      <w:proofErr w:type="spellStart"/>
      <w:r>
        <w:rPr>
          <w:b/>
          <w:sz w:val="28"/>
          <w:szCs w:val="28"/>
        </w:rPr>
        <w:t>публичных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слушаниях</w:t>
      </w:r>
      <w:proofErr w:type="spellEnd"/>
      <w:r>
        <w:rPr>
          <w:b/>
          <w:sz w:val="28"/>
          <w:szCs w:val="28"/>
        </w:rPr>
        <w:t xml:space="preserve"> в </w:t>
      </w:r>
      <w:proofErr w:type="spellStart"/>
      <w:r>
        <w:rPr>
          <w:b/>
          <w:sz w:val="28"/>
          <w:szCs w:val="28"/>
        </w:rPr>
        <w:t>Балтайском</w:t>
      </w:r>
      <w:proofErr w:type="spellEnd"/>
      <w:r>
        <w:rPr>
          <w:b/>
          <w:sz w:val="28"/>
          <w:szCs w:val="28"/>
        </w:rPr>
        <w:t xml:space="preserve"> </w:t>
      </w:r>
    </w:p>
    <w:p w:rsidR="007C3842" w:rsidRDefault="004F7D35">
      <w:pPr>
        <w:pStyle w:val="1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муниципальном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образовании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Балтайского</w:t>
      </w:r>
      <w:proofErr w:type="spellEnd"/>
      <w:r>
        <w:rPr>
          <w:b/>
          <w:sz w:val="28"/>
          <w:szCs w:val="28"/>
        </w:rPr>
        <w:t xml:space="preserve"> </w:t>
      </w:r>
    </w:p>
    <w:p w:rsidR="007C3842" w:rsidRDefault="004F7D35">
      <w:pPr>
        <w:pStyle w:val="1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муниципального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района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Саратовской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области</w:t>
      </w:r>
      <w:proofErr w:type="spellEnd"/>
      <w:r>
        <w:rPr>
          <w:b/>
          <w:sz w:val="28"/>
          <w:szCs w:val="28"/>
        </w:rPr>
        <w:t>»</w:t>
      </w:r>
    </w:p>
    <w:p w:rsidR="007C3842" w:rsidRDefault="007C3842">
      <w:pPr>
        <w:pStyle w:val="1"/>
        <w:rPr>
          <w:b/>
          <w:sz w:val="28"/>
          <w:szCs w:val="28"/>
        </w:rPr>
      </w:pPr>
    </w:p>
    <w:p w:rsidR="007C3842" w:rsidRDefault="004F7D35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соответствии</w:t>
      </w:r>
      <w:proofErr w:type="spellEnd"/>
      <w:r>
        <w:rPr>
          <w:sz w:val="28"/>
          <w:szCs w:val="28"/>
        </w:rPr>
        <w:t xml:space="preserve"> с </w:t>
      </w:r>
      <w:proofErr w:type="spellStart"/>
      <w:r>
        <w:rPr>
          <w:sz w:val="28"/>
          <w:szCs w:val="28"/>
        </w:rPr>
        <w:t>Федеральным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</w:t>
      </w:r>
      <w:proofErr w:type="spellEnd"/>
      <w:r>
        <w:rPr>
          <w:sz w:val="28"/>
          <w:szCs w:val="28"/>
        </w:rPr>
        <w:t xml:space="preserve"> 20.03.2025 № 33-ФЗ «</w:t>
      </w:r>
      <w:proofErr w:type="spellStart"/>
      <w:r>
        <w:rPr>
          <w:sz w:val="28"/>
          <w:szCs w:val="28"/>
        </w:rPr>
        <w:t>Об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общих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принципах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организации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местного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самоуправления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единой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публичной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власти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руководствуясь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Уставом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Балтайского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муниципального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образования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Балтайского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муниципального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района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Саратовской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Совет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Балтайского</w:t>
      </w:r>
      <w:proofErr w:type="spellEnd"/>
      <w:r>
        <w:rPr>
          <w:sz w:val="28"/>
          <w:szCs w:val="28"/>
        </w:rPr>
        <w:t xml:space="preserve"> муниципального образования </w:t>
      </w:r>
      <w:proofErr w:type="spellStart"/>
      <w:r>
        <w:rPr>
          <w:sz w:val="28"/>
          <w:szCs w:val="28"/>
        </w:rPr>
        <w:t>Балтайского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муниципального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района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Саратовской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области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:rsidR="007C3842" w:rsidRDefault="004F7D35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решение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Совета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депутатов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Балтайского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муниципального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образования</w:t>
      </w:r>
      <w:proofErr w:type="spellEnd"/>
      <w:r>
        <w:rPr>
          <w:sz w:val="28"/>
          <w:szCs w:val="28"/>
        </w:rPr>
        <w:t xml:space="preserve"> от 25.05.2010 № 85 «</w:t>
      </w:r>
      <w:proofErr w:type="spellStart"/>
      <w:r>
        <w:rPr>
          <w:sz w:val="28"/>
          <w:szCs w:val="28"/>
        </w:rPr>
        <w:t>Об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утверждении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Положения</w:t>
      </w:r>
      <w:proofErr w:type="spellEnd"/>
      <w:r>
        <w:rPr>
          <w:sz w:val="28"/>
          <w:szCs w:val="28"/>
        </w:rPr>
        <w:t xml:space="preserve"> о </w:t>
      </w:r>
      <w:proofErr w:type="spellStart"/>
      <w:r>
        <w:rPr>
          <w:sz w:val="28"/>
          <w:szCs w:val="28"/>
        </w:rPr>
        <w:t>публичных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слушаниях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Балтайском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муниципальном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образовании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Балтайского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муниципального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района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Саратовской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области</w:t>
      </w:r>
      <w:proofErr w:type="spellEnd"/>
      <w:r>
        <w:rPr>
          <w:sz w:val="28"/>
          <w:szCs w:val="28"/>
        </w:rPr>
        <w:t xml:space="preserve">» (с </w:t>
      </w:r>
      <w:proofErr w:type="spellStart"/>
      <w:r>
        <w:rPr>
          <w:sz w:val="28"/>
          <w:szCs w:val="28"/>
        </w:rPr>
        <w:t>изменениями</w:t>
      </w:r>
      <w:proofErr w:type="spellEnd"/>
      <w:r>
        <w:rPr>
          <w:sz w:val="28"/>
          <w:szCs w:val="28"/>
        </w:rPr>
        <w:t xml:space="preserve"> от 22.05.2013  № 213, от 14.04.2017 № 141, от 30.10.2017 № 167, 21.02.2018 № 188, от 26.03.2018 № 197, от 25.04.2018 № 200, от 13.12.2021  № 143, от 26.04.2022  № 161, от 29.05.2023 № 211, от  26.01.2024 № 25 ) </w:t>
      </w:r>
      <w:r>
        <w:rPr>
          <w:sz w:val="28"/>
          <w:szCs w:val="28"/>
          <w:lang w:val="ru-RU"/>
        </w:rPr>
        <w:t>следующие</w:t>
      </w:r>
    </w:p>
    <w:p w:rsidR="007C3842" w:rsidRDefault="004F7D35">
      <w:pPr>
        <w:pStyle w:val="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изменени</w:t>
      </w:r>
      <w:proofErr w:type="spellEnd"/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>:</w:t>
      </w:r>
    </w:p>
    <w:p w:rsidR="007C3842" w:rsidRDefault="004F7D35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>
        <w:rPr>
          <w:sz w:val="28"/>
          <w:szCs w:val="28"/>
          <w:lang w:val="ru-RU"/>
        </w:rPr>
        <w:t>В преамбуле решения слова «В соответствии с частью 4 статьи 28 Федерального закона № 131-ФЗ "Об общих принципах организации местного самоуправления в Российской Федерации",» заменить словами «В соответствии с Федеральным законом от 20.03.2025 № 33-ФЗ «Об общих принципах организации местного самоуправления в единой системе публичной власти»,».</w:t>
      </w:r>
    </w:p>
    <w:p w:rsidR="007C3842" w:rsidRDefault="004F7D35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1.2. В приложении к решению:</w:t>
      </w:r>
    </w:p>
    <w:p w:rsidR="007C3842" w:rsidRDefault="004F7D35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1) </w:t>
      </w:r>
      <w:r w:rsidR="000906E1">
        <w:rPr>
          <w:sz w:val="28"/>
          <w:szCs w:val="28"/>
          <w:lang w:val="ru-RU"/>
        </w:rPr>
        <w:t>с</w:t>
      </w:r>
      <w:r>
        <w:rPr>
          <w:sz w:val="28"/>
          <w:szCs w:val="28"/>
          <w:lang w:val="ru-RU"/>
        </w:rPr>
        <w:t>татью 3 изложить в следующей редакции:</w:t>
      </w:r>
    </w:p>
    <w:p w:rsidR="007C3842" w:rsidRDefault="004F7D35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«</w:t>
      </w:r>
      <w:r>
        <w:rPr>
          <w:b/>
          <w:bCs/>
          <w:sz w:val="28"/>
          <w:szCs w:val="28"/>
          <w:lang w:val="ru-RU"/>
        </w:rPr>
        <w:t>Статья 3. Вопросы, выносимые на публичные слушания.</w:t>
      </w:r>
    </w:p>
    <w:p w:rsidR="007C3842" w:rsidRDefault="007C3842">
      <w:pPr>
        <w:pStyle w:val="1"/>
        <w:ind w:firstLine="709"/>
        <w:jc w:val="both"/>
        <w:rPr>
          <w:sz w:val="28"/>
          <w:szCs w:val="28"/>
        </w:rPr>
      </w:pPr>
    </w:p>
    <w:p w:rsidR="007C3842" w:rsidRDefault="004F7D35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1. На публичные слушания выносятся:</w:t>
      </w:r>
    </w:p>
    <w:p w:rsidR="007C3842" w:rsidRDefault="004F7D35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1) 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конституции (устава) или законов Саратовской области в целях приведения данного устава в соответствие с этими нормативными правовыми актами;</w:t>
      </w:r>
    </w:p>
    <w:p w:rsidR="007C3842" w:rsidRDefault="004F7D35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2) </w:t>
      </w:r>
      <w:proofErr w:type="gramStart"/>
      <w:r>
        <w:rPr>
          <w:sz w:val="28"/>
          <w:szCs w:val="28"/>
          <w:lang w:val="ru-RU"/>
        </w:rPr>
        <w:t>проект  бюджета</w:t>
      </w:r>
      <w:proofErr w:type="gramEnd"/>
      <w:r>
        <w:rPr>
          <w:sz w:val="28"/>
          <w:szCs w:val="28"/>
          <w:lang w:val="ru-RU"/>
        </w:rPr>
        <w:t xml:space="preserve"> муниципального образования и отчет о его исполнении;</w:t>
      </w:r>
    </w:p>
    <w:p w:rsidR="007C3842" w:rsidRDefault="004F7D35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3) вопросы о преобразовании муниципального образования.</w:t>
      </w:r>
    </w:p>
    <w:p w:rsidR="007C3842" w:rsidRDefault="004F7D35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3.2. На публичные слушания может быть вынесено несколько взаимосвязанных вопросов.</w:t>
      </w:r>
    </w:p>
    <w:p w:rsidR="007C3842" w:rsidRDefault="004F7D35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3.3. По проектам генеральных планов,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деятельности.».</w:t>
      </w:r>
    </w:p>
    <w:p w:rsidR="007C3842" w:rsidRDefault="000906E1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2) г</w:t>
      </w:r>
      <w:r w:rsidR="004F7D35">
        <w:rPr>
          <w:sz w:val="28"/>
          <w:szCs w:val="28"/>
          <w:lang w:val="ru-RU"/>
        </w:rPr>
        <w:t xml:space="preserve">лаву 4 </w:t>
      </w:r>
      <w:r>
        <w:rPr>
          <w:sz w:val="28"/>
          <w:szCs w:val="28"/>
          <w:lang w:val="ru-RU"/>
        </w:rPr>
        <w:t>исключить</w:t>
      </w:r>
      <w:r w:rsidR="004F7D35">
        <w:rPr>
          <w:sz w:val="28"/>
          <w:szCs w:val="28"/>
          <w:lang w:val="ru-RU"/>
        </w:rPr>
        <w:t>.</w:t>
      </w:r>
    </w:p>
    <w:p w:rsidR="007C3842" w:rsidRDefault="004F7D35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Настоящее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решение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вступает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силу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его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опубликования</w:t>
      </w:r>
      <w:r>
        <w:rPr>
          <w:sz w:val="28"/>
          <w:szCs w:val="28"/>
        </w:rPr>
        <w:t>.</w:t>
      </w:r>
    </w:p>
    <w:p w:rsidR="007C3842" w:rsidRDefault="004F7D35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Контроль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исполнением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настоящего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решения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возложить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постоянную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комиссию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Совета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Балтайского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муниципального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образования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вопросам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местного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самоуправления</w:t>
      </w:r>
      <w:proofErr w:type="spellEnd"/>
      <w:r>
        <w:rPr>
          <w:sz w:val="28"/>
          <w:szCs w:val="28"/>
        </w:rPr>
        <w:t>.</w:t>
      </w:r>
    </w:p>
    <w:p w:rsidR="000906E1" w:rsidRDefault="000906E1">
      <w:pPr>
        <w:pStyle w:val="1"/>
        <w:ind w:firstLine="709"/>
        <w:jc w:val="both"/>
        <w:rPr>
          <w:sz w:val="28"/>
          <w:szCs w:val="28"/>
        </w:rPr>
      </w:pPr>
    </w:p>
    <w:p w:rsidR="007C3842" w:rsidRDefault="007C3842">
      <w:pPr>
        <w:pStyle w:val="1"/>
        <w:jc w:val="both"/>
        <w:rPr>
          <w:sz w:val="28"/>
          <w:szCs w:val="28"/>
        </w:rPr>
      </w:pPr>
    </w:p>
    <w:p w:rsidR="007C3842" w:rsidRDefault="004F7D35">
      <w:pPr>
        <w:pStyle w:val="1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Глава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Балтайского</w:t>
      </w:r>
      <w:proofErr w:type="spellEnd"/>
    </w:p>
    <w:p w:rsidR="007C3842" w:rsidRDefault="004F7D35">
      <w:pPr>
        <w:pStyle w:val="1"/>
        <w:jc w:val="both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муниципального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образования</w:t>
      </w:r>
      <w:proofErr w:type="spellEnd"/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                             </w:t>
      </w:r>
      <w:proofErr w:type="spellStart"/>
      <w:r>
        <w:rPr>
          <w:sz w:val="28"/>
          <w:szCs w:val="28"/>
        </w:rPr>
        <w:t>Н.В.Меркер</w:t>
      </w:r>
      <w:proofErr w:type="spellEnd"/>
    </w:p>
    <w:sectPr w:rsidR="007C3842">
      <w:pgSz w:w="11906" w:h="16838"/>
      <w:pgMar w:top="851" w:right="1416" w:bottom="709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842"/>
    <w:rsid w:val="000906E1"/>
    <w:rsid w:val="002950A4"/>
    <w:rsid w:val="00475B60"/>
    <w:rsid w:val="004F7D35"/>
    <w:rsid w:val="007C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5B06B8-A150-4DFD-8F42-F58CA6BDC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270C2E"/>
    <w:pPr>
      <w:tabs>
        <w:tab w:val="left" w:pos="709"/>
      </w:tabs>
      <w:spacing w:line="100" w:lineRule="atLeast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customStyle="1" w:styleId="10">
    <w:name w:val="Заголовок1"/>
    <w:basedOn w:val="1"/>
    <w:next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1"/>
    <w:pPr>
      <w:spacing w:after="140" w:line="276" w:lineRule="auto"/>
    </w:pPr>
  </w:style>
  <w:style w:type="paragraph" w:styleId="a4">
    <w:name w:val="List"/>
    <w:basedOn w:val="a3"/>
    <w:rPr>
      <w:rFonts w:cs="Lucida Sans"/>
    </w:rPr>
  </w:style>
  <w:style w:type="paragraph" w:styleId="a5">
    <w:name w:val="caption"/>
    <w:basedOn w:val="1"/>
    <w:qFormat/>
    <w:pPr>
      <w:suppressLineNumbers/>
      <w:spacing w:before="120" w:after="120"/>
    </w:pPr>
    <w:rPr>
      <w:rFonts w:cs="Lucida Sans"/>
      <w:i/>
      <w:iCs/>
    </w:rPr>
  </w:style>
  <w:style w:type="paragraph" w:styleId="a6">
    <w:name w:val="index heading"/>
    <w:basedOn w:val="1"/>
    <w:qFormat/>
    <w:pPr>
      <w:suppressLineNumbers/>
    </w:pPr>
    <w:rPr>
      <w:rFonts w:cs="Lucida Sans"/>
    </w:rPr>
  </w:style>
  <w:style w:type="paragraph" w:customStyle="1" w:styleId="Standard">
    <w:name w:val="Standard"/>
    <w:uiPriority w:val="99"/>
    <w:qFormat/>
    <w:rsid w:val="00270C2E"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numbering" w:customStyle="1" w:styleId="a7">
    <w:name w:val="Без списка"/>
    <w:uiPriority w:val="99"/>
    <w:semiHidden/>
    <w:unhideWhenUsed/>
    <w:qFormat/>
  </w:style>
  <w:style w:type="paragraph" w:customStyle="1" w:styleId="a8">
    <w:name w:val="Базовый"/>
    <w:rsid w:val="00475B60"/>
    <w:pPr>
      <w:tabs>
        <w:tab w:val="left" w:pos="709"/>
      </w:tabs>
      <w:spacing w:line="100" w:lineRule="atLeast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dc:description/>
  <cp:lastModifiedBy>Пользователь</cp:lastModifiedBy>
  <cp:revision>2</cp:revision>
  <cp:lastPrinted>2024-01-29T05:01:00Z</cp:lastPrinted>
  <dcterms:created xsi:type="dcterms:W3CDTF">2026-05-19T05:23:00Z</dcterms:created>
  <dcterms:modified xsi:type="dcterms:W3CDTF">2026-05-19T05:23:00Z</dcterms:modified>
  <dc:language>ru-RU</dc:language>
</cp:coreProperties>
</file>