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B5" w:rsidRPr="00FC28B5" w:rsidRDefault="00FC28B5" w:rsidP="00FC28B5">
      <w:pPr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C28B5">
        <w:rPr>
          <w:rFonts w:ascii="Times New Roman" w:hAnsi="Times New Roman" w:cs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40080" cy="7924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92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8B5" w:rsidRPr="00FC28B5" w:rsidRDefault="00FC28B5" w:rsidP="00FC28B5">
      <w:pPr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C28B5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FC28B5" w:rsidRPr="00FC28B5" w:rsidRDefault="00FC28B5" w:rsidP="00FC28B5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C28B5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FC28B5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FC28B5" w:rsidRPr="00FC28B5" w:rsidRDefault="00FC28B5" w:rsidP="00FC28B5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proofErr w:type="gramStart"/>
      <w:r w:rsidRPr="00FC28B5">
        <w:rPr>
          <w:rFonts w:ascii="Times New Roman" w:hAnsi="Times New Roman" w:cs="Times New Roman"/>
          <w:b/>
          <w:spacing w:val="30"/>
          <w:sz w:val="30"/>
          <w:szCs w:val="30"/>
        </w:rPr>
        <w:t>П</w:t>
      </w:r>
      <w:proofErr w:type="gramEnd"/>
      <w:r w:rsidRPr="00FC28B5">
        <w:rPr>
          <w:rFonts w:ascii="Times New Roman" w:hAnsi="Times New Roman" w:cs="Times New Roman"/>
          <w:b/>
          <w:spacing w:val="30"/>
          <w:sz w:val="30"/>
          <w:szCs w:val="30"/>
        </w:rPr>
        <w:t xml:space="preserve"> О С Т А Н О В Л Е Н И Е</w:t>
      </w:r>
    </w:p>
    <w:p w:rsidR="00FC28B5" w:rsidRPr="00FC28B5" w:rsidRDefault="00FC28B5" w:rsidP="00FC28B5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rFonts w:ascii="Times New Roman" w:hAnsi="Times New Roman" w:cs="Times New Roman"/>
          <w:b/>
          <w:spacing w:val="30"/>
          <w:sz w:val="32"/>
          <w:szCs w:val="32"/>
        </w:rPr>
      </w:pPr>
    </w:p>
    <w:p w:rsidR="00FC28B5" w:rsidRPr="00FC28B5" w:rsidRDefault="005108C1" w:rsidP="00FC28B5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rFonts w:ascii="Times New Roman" w:hAnsi="Times New Roman" w:cs="Times New Roman"/>
          <w:spacing w:val="20"/>
        </w:rPr>
      </w:pPr>
      <w:r w:rsidRPr="005108C1">
        <w:rPr>
          <w:rFonts w:ascii="Times New Roman" w:hAnsi="Times New Roman" w:cs="Times New Roman"/>
          <w:noProof/>
          <w:lang w:val="de-DE" w:eastAsia="en-US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-.65pt;margin-top:3.5pt;width:162.85pt;height:24.3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" stroked="f">
            <v:fill opacity="0"/>
            <v:textbox inset="0,0,0,0">
              <w:txbxContent>
                <w:p w:rsidR="00FC28B5" w:rsidRPr="00FC28B5" w:rsidRDefault="00FC28B5" w:rsidP="00FC28B5">
                  <w:pPr>
                    <w:tabs>
                      <w:tab w:val="left" w:pos="1985"/>
                    </w:tabs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FC28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28.01.2026</w:t>
                  </w:r>
                  <w:r w:rsidRPr="00FC28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30</w:t>
                  </w:r>
                </w:p>
                <w:p w:rsidR="00FC28B5" w:rsidRDefault="00FC28B5"/>
              </w:txbxContent>
            </v:textbox>
            <w10:wrap type="square" side="largest"/>
          </v:shape>
        </w:pict>
      </w:r>
    </w:p>
    <w:p w:rsidR="00FC28B5" w:rsidRPr="00FC28B5" w:rsidRDefault="00FC28B5" w:rsidP="00FC28B5">
      <w:pPr>
        <w:spacing w:line="240" w:lineRule="auto"/>
        <w:rPr>
          <w:rFonts w:ascii="Times New Roman" w:hAnsi="Times New Roman" w:cs="Times New Roman"/>
          <w:b/>
          <w:noProof/>
          <w:spacing w:val="20"/>
          <w:sz w:val="24"/>
          <w:szCs w:val="24"/>
        </w:rPr>
      </w:pPr>
      <w:r w:rsidRPr="00FC28B5">
        <w:rPr>
          <w:rFonts w:ascii="Times New Roman" w:hAnsi="Times New Roman" w:cs="Times New Roman"/>
          <w:b/>
          <w:spacing w:val="24"/>
          <w:sz w:val="24"/>
          <w:szCs w:val="24"/>
        </w:rPr>
        <w:t>с</w:t>
      </w:r>
      <w:proofErr w:type="gramStart"/>
      <w:r w:rsidRPr="00FC28B5">
        <w:rPr>
          <w:rFonts w:ascii="Times New Roman" w:hAnsi="Times New Roman" w:cs="Times New Roman"/>
          <w:b/>
          <w:spacing w:val="24"/>
          <w:sz w:val="24"/>
          <w:szCs w:val="24"/>
        </w:rPr>
        <w:t>.Б</w:t>
      </w:r>
      <w:proofErr w:type="gramEnd"/>
      <w:r w:rsidRPr="00FC28B5">
        <w:rPr>
          <w:rFonts w:ascii="Times New Roman" w:hAnsi="Times New Roman" w:cs="Times New Roman"/>
          <w:b/>
          <w:spacing w:val="24"/>
          <w:sz w:val="24"/>
          <w:szCs w:val="24"/>
        </w:rPr>
        <w:t>алтай</w:t>
      </w:r>
    </w:p>
    <w:p w:rsidR="00503C8A" w:rsidRPr="00FC28B5" w:rsidRDefault="00503C8A" w:rsidP="00FC28B5">
      <w:pPr>
        <w:widowControl w:val="0"/>
        <w:spacing w:line="240" w:lineRule="auto"/>
        <w:ind w:right="494"/>
        <w:jc w:val="both"/>
        <w:rPr>
          <w:rFonts w:ascii="PT Astra Serif" w:eastAsia="Times New Roman" w:hAnsi="PT Astra Serif" w:cs="Times New Roman"/>
          <w:b/>
          <w:bCs/>
          <w:sz w:val="20"/>
          <w:szCs w:val="20"/>
        </w:rPr>
      </w:pPr>
    </w:p>
    <w:p w:rsidR="00AF1AA4" w:rsidRPr="00FC28B5" w:rsidRDefault="00AF1AA4" w:rsidP="00FC28B5">
      <w:pPr>
        <w:widowControl w:val="0"/>
        <w:spacing w:line="240" w:lineRule="auto"/>
        <w:ind w:right="4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AF1AA4" w:rsidRPr="00FC28B5" w:rsidRDefault="00AF1AA4" w:rsidP="00FC28B5">
      <w:pPr>
        <w:widowControl w:val="0"/>
        <w:spacing w:line="240" w:lineRule="auto"/>
        <w:ind w:right="4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Балтайского </w:t>
      </w:r>
      <w:proofErr w:type="gramStart"/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F1AA4" w:rsidRPr="00FC28B5" w:rsidRDefault="00AF1AA4" w:rsidP="00FC28B5">
      <w:pPr>
        <w:widowControl w:val="0"/>
        <w:spacing w:line="240" w:lineRule="auto"/>
        <w:ind w:right="4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района Саратовской области от 02.08.2024 № 286 </w:t>
      </w:r>
    </w:p>
    <w:p w:rsidR="00503C8A" w:rsidRPr="00FC28B5" w:rsidRDefault="00AF1AA4" w:rsidP="00FC28B5">
      <w:pPr>
        <w:widowControl w:val="0"/>
        <w:spacing w:line="240" w:lineRule="auto"/>
        <w:ind w:right="4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E1BE2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EE1BE2" w:rsidRPr="00FC28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1BE2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ут</w:t>
      </w:r>
      <w:r w:rsidR="00EE1BE2" w:rsidRPr="00FC28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  <w:r w:rsidR="00EE1BE2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EE1BE2" w:rsidRPr="00FC28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</w:t>
      </w:r>
      <w:r w:rsidR="00EE1BE2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ждении</w:t>
      </w:r>
      <w:r w:rsidR="00EE1BE2" w:rsidRPr="00FC28B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EE1BE2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Поря</w:t>
      </w:r>
      <w:r w:rsidR="00EE1BE2" w:rsidRPr="00FC28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д</w:t>
      </w:r>
      <w:r w:rsidR="00EE1BE2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 w:rsidR="00EE1BE2" w:rsidRPr="00FC28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1BE2" w:rsidRPr="00FC28B5">
        <w:rPr>
          <w:rFonts w:ascii="Times New Roman" w:hAnsi="Times New Roman" w:cs="Times New Roman"/>
          <w:b/>
          <w:sz w:val="28"/>
          <w:szCs w:val="28"/>
        </w:rPr>
        <w:t xml:space="preserve">использования </w:t>
      </w:r>
    </w:p>
    <w:p w:rsidR="00EE1BE2" w:rsidRPr="00FC28B5" w:rsidRDefault="00EE1BE2" w:rsidP="00FC28B5">
      <w:pPr>
        <w:widowControl w:val="0"/>
        <w:spacing w:line="240" w:lineRule="auto"/>
        <w:ind w:right="4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8B5">
        <w:rPr>
          <w:rFonts w:ascii="Times New Roman" w:hAnsi="Times New Roman" w:cs="Times New Roman"/>
          <w:b/>
          <w:sz w:val="28"/>
          <w:szCs w:val="28"/>
        </w:rPr>
        <w:t>бюджетных ассигнований резервного фонда</w:t>
      </w:r>
      <w:r w:rsidR="00AF1AA4" w:rsidRPr="00FC28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3C8A" w:rsidRPr="00FC28B5" w:rsidRDefault="00EE1BE2" w:rsidP="00FC28B5">
      <w:pPr>
        <w:widowControl w:val="0"/>
        <w:spacing w:line="240" w:lineRule="auto"/>
        <w:ind w:right="494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адм</w:t>
      </w:r>
      <w:r w:rsidRPr="00FC28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</w:t>
      </w: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FC28B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и</w:t>
      </w:r>
      <w:r w:rsidR="00217D34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страции Балтайского</w:t>
      </w:r>
      <w:r w:rsidRPr="00FC28B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proofErr w:type="gramStart"/>
      <w:r w:rsidRPr="00FC28B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муниципального</w:t>
      </w:r>
      <w:proofErr w:type="gramEnd"/>
      <w:r w:rsidRPr="00FC28B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</w:p>
    <w:p w:rsidR="00EE1BE2" w:rsidRPr="00FC28B5" w:rsidRDefault="00EE1BE2" w:rsidP="00FC28B5">
      <w:pPr>
        <w:widowControl w:val="0"/>
        <w:spacing w:line="240" w:lineRule="auto"/>
        <w:ind w:right="4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района Саратовской </w:t>
      </w: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C28B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б</w:t>
      </w:r>
      <w:r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ласти</w:t>
      </w:r>
      <w:r w:rsidR="00AF1AA4" w:rsidRPr="00FC28B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FC28B5" w:rsidRPr="00FC28B5" w:rsidRDefault="00FC28B5" w:rsidP="00FC28B5">
      <w:pPr>
        <w:widowControl w:val="0"/>
        <w:spacing w:line="240" w:lineRule="auto"/>
        <w:ind w:right="49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3C8A" w:rsidRPr="00FC28B5" w:rsidRDefault="00503C8A" w:rsidP="00FC28B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B5">
        <w:rPr>
          <w:rFonts w:ascii="Times New Roman" w:hAnsi="Times New Roman" w:cs="Times New Roman"/>
          <w:sz w:val="28"/>
          <w:szCs w:val="28"/>
        </w:rPr>
        <w:t>В соответствии с</w:t>
      </w:r>
      <w:r w:rsidR="00AF1AA4" w:rsidRPr="00FC28B5">
        <w:rPr>
          <w:rFonts w:ascii="Times New Roman" w:hAnsi="Times New Roman" w:cs="Times New Roman"/>
          <w:sz w:val="28"/>
          <w:szCs w:val="28"/>
        </w:rPr>
        <w:t>о</w:t>
      </w:r>
      <w:r w:rsidRPr="00FC28B5">
        <w:rPr>
          <w:rFonts w:ascii="Times New Roman" w:hAnsi="Times New Roman" w:cs="Times New Roman"/>
          <w:sz w:val="28"/>
          <w:szCs w:val="28"/>
        </w:rPr>
        <w:t xml:space="preserve"> </w:t>
      </w:r>
      <w:r w:rsidR="00AF1AA4" w:rsidRPr="00FC28B5">
        <w:rPr>
          <w:rFonts w:ascii="Times New Roman" w:hAnsi="Times New Roman" w:cs="Times New Roman"/>
          <w:sz w:val="28"/>
          <w:szCs w:val="28"/>
        </w:rPr>
        <w:t>статьей</w:t>
      </w:r>
      <w:r w:rsidR="00EE1BE2" w:rsidRPr="00FC28B5">
        <w:rPr>
          <w:rFonts w:ascii="Times New Roman" w:hAnsi="Times New Roman" w:cs="Times New Roman"/>
          <w:sz w:val="28"/>
          <w:szCs w:val="28"/>
        </w:rPr>
        <w:t xml:space="preserve"> 81 Бюджетного кодекса Российской Федерации, руководс</w:t>
      </w:r>
      <w:r w:rsidR="00B47A87" w:rsidRPr="00FC28B5">
        <w:rPr>
          <w:rFonts w:ascii="Times New Roman" w:hAnsi="Times New Roman" w:cs="Times New Roman"/>
          <w:sz w:val="28"/>
          <w:szCs w:val="28"/>
        </w:rPr>
        <w:t xml:space="preserve">твуясь Уставом Балтайского </w:t>
      </w:r>
      <w:r w:rsidR="00EE1BE2" w:rsidRPr="00FC28B5">
        <w:rPr>
          <w:rFonts w:ascii="Times New Roman" w:hAnsi="Times New Roman" w:cs="Times New Roman"/>
          <w:sz w:val="28"/>
          <w:szCs w:val="28"/>
        </w:rPr>
        <w:t>муниципального района, администрация муниципального района</w:t>
      </w:r>
      <w:r w:rsidRPr="00FC28B5">
        <w:rPr>
          <w:rFonts w:ascii="Times New Roman" w:hAnsi="Times New Roman" w:cs="Times New Roman"/>
          <w:sz w:val="28"/>
          <w:szCs w:val="28"/>
        </w:rPr>
        <w:t>,</w:t>
      </w:r>
    </w:p>
    <w:p w:rsidR="00503C8A" w:rsidRPr="00FC28B5" w:rsidRDefault="00503C8A" w:rsidP="00FC28B5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B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</w:t>
      </w:r>
      <w:r w:rsidRPr="00FC28B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FB1D10" w:rsidRPr="00FC28B5" w:rsidRDefault="00EE1BE2" w:rsidP="00FC28B5">
      <w:pPr>
        <w:pStyle w:val="ab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FC28B5">
        <w:rPr>
          <w:rFonts w:ascii="Times New Roman" w:hAnsi="Times New Roman"/>
          <w:color w:val="auto"/>
          <w:sz w:val="28"/>
          <w:szCs w:val="28"/>
        </w:rPr>
        <w:t>1.</w:t>
      </w:r>
      <w:r w:rsidR="00AF1AA4" w:rsidRPr="00FC28B5">
        <w:rPr>
          <w:rFonts w:ascii="Times New Roman" w:hAnsi="Times New Roman"/>
          <w:color w:val="auto"/>
          <w:sz w:val="28"/>
          <w:szCs w:val="28"/>
        </w:rPr>
        <w:t xml:space="preserve">Внести в постановление администрации Балтайского муниципального района от 02.08.2024 № 286 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«Об</w:t>
      </w:r>
      <w:r w:rsidR="00AF1AA4" w:rsidRPr="00FC28B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ут</w:t>
      </w:r>
      <w:r w:rsidR="00AF1AA4" w:rsidRPr="00FC28B5">
        <w:rPr>
          <w:rFonts w:ascii="Times New Roman" w:hAnsi="Times New Roman"/>
          <w:bCs/>
          <w:color w:val="auto"/>
          <w:spacing w:val="1"/>
          <w:sz w:val="28"/>
          <w:szCs w:val="28"/>
        </w:rPr>
        <w:t>в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е</w:t>
      </w:r>
      <w:r w:rsidR="00AF1AA4" w:rsidRPr="00FC28B5">
        <w:rPr>
          <w:rFonts w:ascii="Times New Roman" w:hAnsi="Times New Roman"/>
          <w:bCs/>
          <w:color w:val="auto"/>
          <w:spacing w:val="-1"/>
          <w:sz w:val="28"/>
          <w:szCs w:val="28"/>
        </w:rPr>
        <w:t>р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ждении</w:t>
      </w:r>
      <w:r w:rsidR="00AF1AA4" w:rsidRPr="00FC28B5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proofErr w:type="gramStart"/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Поря</w:t>
      </w:r>
      <w:r w:rsidR="00AF1AA4" w:rsidRPr="00FC28B5">
        <w:rPr>
          <w:rFonts w:ascii="Times New Roman" w:hAnsi="Times New Roman"/>
          <w:bCs/>
          <w:color w:val="auto"/>
          <w:spacing w:val="-1"/>
          <w:sz w:val="28"/>
          <w:szCs w:val="28"/>
        </w:rPr>
        <w:t>д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ка</w:t>
      </w:r>
      <w:r w:rsidR="00AF1AA4" w:rsidRPr="00FC28B5">
        <w:rPr>
          <w:rFonts w:ascii="Times New Roman" w:hAnsi="Times New Roman"/>
          <w:color w:val="auto"/>
          <w:sz w:val="28"/>
          <w:szCs w:val="28"/>
        </w:rPr>
        <w:t xml:space="preserve"> использования бюджетных ассигнований резервного фонда 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адм</w:t>
      </w:r>
      <w:r w:rsidR="00AF1AA4" w:rsidRPr="00FC28B5">
        <w:rPr>
          <w:rFonts w:ascii="Times New Roman" w:hAnsi="Times New Roman"/>
          <w:bCs/>
          <w:color w:val="auto"/>
          <w:spacing w:val="-1"/>
          <w:sz w:val="28"/>
          <w:szCs w:val="28"/>
        </w:rPr>
        <w:t>и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AF1AA4" w:rsidRPr="00FC28B5">
        <w:rPr>
          <w:rFonts w:ascii="Times New Roman" w:hAnsi="Times New Roman"/>
          <w:bCs/>
          <w:color w:val="auto"/>
          <w:spacing w:val="1"/>
          <w:sz w:val="28"/>
          <w:szCs w:val="28"/>
        </w:rPr>
        <w:t>и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страции</w:t>
      </w:r>
      <w:proofErr w:type="gramEnd"/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 xml:space="preserve"> Балтайского</w:t>
      </w:r>
      <w:r w:rsidR="00AF1AA4" w:rsidRPr="00FC28B5">
        <w:rPr>
          <w:rFonts w:ascii="Times New Roman" w:hAnsi="Times New Roman"/>
          <w:color w:val="auto"/>
          <w:spacing w:val="1"/>
          <w:sz w:val="28"/>
          <w:szCs w:val="28"/>
        </w:rPr>
        <w:t xml:space="preserve"> муниципального района Саратовской 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>о</w:t>
      </w:r>
      <w:r w:rsidR="00AF1AA4" w:rsidRPr="00FC28B5">
        <w:rPr>
          <w:rFonts w:ascii="Times New Roman" w:hAnsi="Times New Roman"/>
          <w:bCs/>
          <w:color w:val="auto"/>
          <w:spacing w:val="-1"/>
          <w:sz w:val="28"/>
          <w:szCs w:val="28"/>
        </w:rPr>
        <w:t>б</w:t>
      </w:r>
      <w:r w:rsidR="00AF1AA4" w:rsidRPr="00FC28B5">
        <w:rPr>
          <w:rFonts w:ascii="Times New Roman" w:hAnsi="Times New Roman"/>
          <w:bCs/>
          <w:color w:val="auto"/>
          <w:sz w:val="28"/>
          <w:szCs w:val="28"/>
        </w:rPr>
        <w:t xml:space="preserve">ласти» </w:t>
      </w:r>
      <w:r w:rsidR="00FB1D10" w:rsidRPr="00FC28B5">
        <w:rPr>
          <w:rFonts w:ascii="Times New Roman" w:hAnsi="Times New Roman"/>
          <w:color w:val="auto"/>
          <w:sz w:val="28"/>
        </w:rPr>
        <w:t>(с изменениями от 08.08.2024 № 296</w:t>
      </w:r>
      <w:r w:rsidR="00953D72" w:rsidRPr="00FC28B5">
        <w:rPr>
          <w:rFonts w:ascii="Times New Roman" w:hAnsi="Times New Roman"/>
          <w:color w:val="auto"/>
          <w:sz w:val="28"/>
        </w:rPr>
        <w:t>,</w:t>
      </w:r>
      <w:r w:rsidR="00FC28B5">
        <w:rPr>
          <w:rFonts w:ascii="Times New Roman" w:hAnsi="Times New Roman"/>
          <w:color w:val="auto"/>
          <w:sz w:val="28"/>
        </w:rPr>
        <w:t xml:space="preserve"> от 25.04.2025 № 229,</w:t>
      </w:r>
      <w:r w:rsidR="00953D72" w:rsidRPr="00FC28B5">
        <w:rPr>
          <w:rFonts w:ascii="Times New Roman" w:hAnsi="Times New Roman"/>
          <w:color w:val="auto"/>
          <w:sz w:val="28"/>
        </w:rPr>
        <w:t xml:space="preserve"> от 14.08.2025 № 492</w:t>
      </w:r>
      <w:r w:rsidR="00FB1D10" w:rsidRPr="00FC28B5">
        <w:rPr>
          <w:rFonts w:ascii="Times New Roman" w:hAnsi="Times New Roman"/>
          <w:color w:val="auto"/>
          <w:sz w:val="28"/>
        </w:rPr>
        <w:t xml:space="preserve">) </w:t>
      </w:r>
      <w:r w:rsidR="00FC28B5">
        <w:rPr>
          <w:rFonts w:ascii="Times New Roman" w:hAnsi="Times New Roman"/>
          <w:color w:val="auto"/>
          <w:sz w:val="28"/>
        </w:rPr>
        <w:t>следующее изменение</w:t>
      </w:r>
      <w:r w:rsidR="00FB1D10" w:rsidRPr="00FC28B5">
        <w:rPr>
          <w:rFonts w:ascii="Times New Roman" w:hAnsi="Times New Roman"/>
          <w:color w:val="auto"/>
          <w:sz w:val="28"/>
        </w:rPr>
        <w:t>:</w:t>
      </w:r>
    </w:p>
    <w:p w:rsidR="007B4A13" w:rsidRDefault="007B4A13" w:rsidP="007B4A13">
      <w:pPr>
        <w:widowControl w:val="0"/>
        <w:tabs>
          <w:tab w:val="left" w:pos="226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2B48">
        <w:rPr>
          <w:rFonts w:ascii="Times New Roman" w:eastAsia="Times New Roman" w:hAnsi="Times New Roman" w:cs="Times New Roman"/>
          <w:bCs/>
          <w:sz w:val="28"/>
          <w:szCs w:val="28"/>
        </w:rPr>
        <w:t>1.1.В приложении к постановлению:</w:t>
      </w:r>
    </w:p>
    <w:p w:rsidR="007B4A13" w:rsidRPr="00DF2B48" w:rsidRDefault="007B4A13" w:rsidP="007B4A13">
      <w:pPr>
        <w:widowControl w:val="0"/>
        <w:tabs>
          <w:tab w:val="left" w:pos="226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1)Подпункт и) пункта 3.1</w:t>
      </w:r>
      <w:r w:rsidRPr="00DF2B4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раздела III. Направления расходования средств резервного фонда изложить в следующей редакции:</w:t>
      </w:r>
    </w:p>
    <w:p w:rsidR="007B4A13" w:rsidRPr="00122D45" w:rsidRDefault="007B4A13" w:rsidP="007B4A13">
      <w:pPr>
        <w:widowControl w:val="0"/>
        <w:tabs>
          <w:tab w:val="left" w:pos="2268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)е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диновременную выплату</w:t>
      </w:r>
      <w:r w:rsidRPr="00122D45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гражданам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иностранным гражданам, которые заключили контракт</w:t>
      </w:r>
      <w:r w:rsidRPr="00122D4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прохождении военной службы в </w:t>
      </w:r>
      <w:r w:rsidRPr="00122D45">
        <w:rPr>
          <w:rFonts w:ascii="Times New Roman" w:eastAsia="Times New Roman" w:hAnsi="Times New Roman" w:cs="Times New Roman"/>
          <w:bCs/>
          <w:sz w:val="28"/>
          <w:szCs w:val="28"/>
        </w:rPr>
        <w:t>Вооруженных Силах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выполнения задач специальной военной операции</w:t>
      </w:r>
      <w:r w:rsidRPr="00122D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:rsidR="00EE1BE2" w:rsidRPr="00FC28B5" w:rsidRDefault="00503C8A" w:rsidP="00FC28B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B5">
        <w:rPr>
          <w:rFonts w:ascii="Times New Roman" w:hAnsi="Times New Roman" w:cs="Times New Roman"/>
          <w:sz w:val="28"/>
          <w:szCs w:val="28"/>
        </w:rPr>
        <w:t>2.</w:t>
      </w:r>
      <w:r w:rsidR="00EE1BE2" w:rsidRPr="00FC28B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FC28B5">
        <w:rPr>
          <w:rFonts w:ascii="Times New Roman" w:hAnsi="Times New Roman" w:cs="Times New Roman"/>
          <w:sz w:val="28"/>
          <w:szCs w:val="28"/>
        </w:rPr>
        <w:t>опубликования</w:t>
      </w:r>
      <w:r w:rsidR="00EE1BE2" w:rsidRPr="00FC28B5">
        <w:rPr>
          <w:rFonts w:ascii="Times New Roman" w:hAnsi="Times New Roman" w:cs="Times New Roman"/>
          <w:sz w:val="28"/>
          <w:szCs w:val="28"/>
        </w:rPr>
        <w:t>.</w:t>
      </w:r>
    </w:p>
    <w:p w:rsidR="00EE1BE2" w:rsidRPr="00FC28B5" w:rsidRDefault="00DF2B48" w:rsidP="00FC28B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8B5">
        <w:rPr>
          <w:rFonts w:ascii="Times New Roman" w:hAnsi="Times New Roman" w:cs="Times New Roman"/>
          <w:sz w:val="28"/>
          <w:szCs w:val="28"/>
        </w:rPr>
        <w:t>3</w:t>
      </w:r>
      <w:r w:rsidR="00EE1BE2" w:rsidRPr="00FC28B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E1BE2" w:rsidRPr="00FC28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1BE2" w:rsidRPr="00FC28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 w:rsidRPr="00FC28B5">
        <w:rPr>
          <w:rFonts w:ascii="Times New Roman" w:hAnsi="Times New Roman" w:cs="Times New Roman"/>
          <w:sz w:val="28"/>
          <w:szCs w:val="28"/>
        </w:rPr>
        <w:t xml:space="preserve">Балтайского </w:t>
      </w:r>
      <w:r w:rsidR="00EE1BE2" w:rsidRPr="00FC28B5">
        <w:rPr>
          <w:rFonts w:ascii="Times New Roman" w:hAnsi="Times New Roman" w:cs="Times New Roman"/>
          <w:sz w:val="28"/>
          <w:szCs w:val="28"/>
        </w:rPr>
        <w:t>муниципаль</w:t>
      </w:r>
      <w:r w:rsidR="00D871B6" w:rsidRPr="00FC28B5">
        <w:rPr>
          <w:rFonts w:ascii="Times New Roman" w:hAnsi="Times New Roman" w:cs="Times New Roman"/>
          <w:sz w:val="28"/>
          <w:szCs w:val="28"/>
        </w:rPr>
        <w:t>ного района</w:t>
      </w:r>
      <w:r w:rsidRPr="00FC28B5">
        <w:rPr>
          <w:rFonts w:ascii="Times New Roman" w:hAnsi="Times New Roman" w:cs="Times New Roman"/>
          <w:sz w:val="28"/>
          <w:szCs w:val="28"/>
        </w:rPr>
        <w:t>.</w:t>
      </w:r>
    </w:p>
    <w:p w:rsidR="00EE1BE2" w:rsidRPr="00FC28B5" w:rsidRDefault="00EE1BE2" w:rsidP="00FC28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4CE" w:rsidRPr="00FC28B5" w:rsidRDefault="008034CE" w:rsidP="00FC28B5">
      <w:pPr>
        <w:widowControl w:val="0"/>
        <w:suppressAutoHyphens/>
        <w:autoSpaceDN w:val="0"/>
        <w:spacing w:line="24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:rsidR="00FC28B5" w:rsidRDefault="00FB1D10" w:rsidP="00FC28B5">
      <w:pPr>
        <w:widowControl w:val="0"/>
        <w:suppressAutoHyphens/>
        <w:autoSpaceDN w:val="0"/>
        <w:spacing w:line="24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Глава</w:t>
      </w:r>
      <w:r w:rsidR="008034CE"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="00503C8A"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Балтайского </w:t>
      </w:r>
    </w:p>
    <w:p w:rsidR="00EE1BE2" w:rsidRPr="00FC28B5" w:rsidRDefault="00503C8A" w:rsidP="00FC28B5">
      <w:pPr>
        <w:widowControl w:val="0"/>
        <w:suppressAutoHyphens/>
        <w:autoSpaceDN w:val="0"/>
        <w:spacing w:line="240" w:lineRule="auto"/>
        <w:jc w:val="both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муниципального района</w:t>
      </w:r>
      <w:r w:rsidR="008034CE" w:rsidRPr="00FC28B5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  </w:t>
      </w:r>
      <w:r w:rsidR="008034CE"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       </w:t>
      </w:r>
      <w:r w:rsid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                  </w:t>
      </w:r>
      <w:r w:rsidR="008034CE"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    </w:t>
      </w:r>
      <w:bookmarkStart w:id="0" w:name="_GoBack"/>
      <w:bookmarkEnd w:id="0"/>
      <w:proofErr w:type="spellStart"/>
      <w:r w:rsidRPr="00FC28B5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Е.С.Бенькович</w:t>
      </w:r>
      <w:proofErr w:type="spellEnd"/>
    </w:p>
    <w:sectPr w:rsidR="00EE1BE2" w:rsidRPr="00FC28B5" w:rsidSect="00FC28B5">
      <w:pgSz w:w="11906" w:h="16838"/>
      <w:pgMar w:top="567" w:right="1134" w:bottom="567" w:left="1701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18" w:rsidRDefault="00CD5118" w:rsidP="00A84651">
      <w:pPr>
        <w:spacing w:line="240" w:lineRule="auto"/>
      </w:pPr>
      <w:r>
        <w:separator/>
      </w:r>
    </w:p>
  </w:endnote>
  <w:endnote w:type="continuationSeparator" w:id="0">
    <w:p w:rsidR="00CD5118" w:rsidRDefault="00CD5118" w:rsidP="00A846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4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18" w:rsidRDefault="00CD5118" w:rsidP="00A84651">
      <w:pPr>
        <w:spacing w:line="240" w:lineRule="auto"/>
      </w:pPr>
      <w:r>
        <w:separator/>
      </w:r>
    </w:p>
  </w:footnote>
  <w:footnote w:type="continuationSeparator" w:id="0">
    <w:p w:rsidR="00CD5118" w:rsidRDefault="00CD5118" w:rsidP="00A846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BE2"/>
    <w:rsid w:val="00002A4B"/>
    <w:rsid w:val="00007658"/>
    <w:rsid w:val="000373F6"/>
    <w:rsid w:val="0007439B"/>
    <w:rsid w:val="00122D45"/>
    <w:rsid w:val="001B7D03"/>
    <w:rsid w:val="00217D34"/>
    <w:rsid w:val="00276829"/>
    <w:rsid w:val="00283BDD"/>
    <w:rsid w:val="00330D17"/>
    <w:rsid w:val="0038073F"/>
    <w:rsid w:val="00400993"/>
    <w:rsid w:val="00401ABC"/>
    <w:rsid w:val="00454F18"/>
    <w:rsid w:val="0048066F"/>
    <w:rsid w:val="00503C8A"/>
    <w:rsid w:val="005108C1"/>
    <w:rsid w:val="00532DC0"/>
    <w:rsid w:val="00566A08"/>
    <w:rsid w:val="005B4F6E"/>
    <w:rsid w:val="00636B86"/>
    <w:rsid w:val="00674942"/>
    <w:rsid w:val="006C1795"/>
    <w:rsid w:val="007729A2"/>
    <w:rsid w:val="007B4A13"/>
    <w:rsid w:val="007D6B0E"/>
    <w:rsid w:val="007F3F87"/>
    <w:rsid w:val="00800AF0"/>
    <w:rsid w:val="008034CE"/>
    <w:rsid w:val="00804740"/>
    <w:rsid w:val="009038A9"/>
    <w:rsid w:val="00925B38"/>
    <w:rsid w:val="0093210A"/>
    <w:rsid w:val="00953D72"/>
    <w:rsid w:val="0099124E"/>
    <w:rsid w:val="009B6DAF"/>
    <w:rsid w:val="009F0AA1"/>
    <w:rsid w:val="00A84651"/>
    <w:rsid w:val="00AF1AA4"/>
    <w:rsid w:val="00B47A87"/>
    <w:rsid w:val="00BF3927"/>
    <w:rsid w:val="00C33056"/>
    <w:rsid w:val="00CD5118"/>
    <w:rsid w:val="00D35AE4"/>
    <w:rsid w:val="00D509AF"/>
    <w:rsid w:val="00D523D7"/>
    <w:rsid w:val="00D871B6"/>
    <w:rsid w:val="00DF2B48"/>
    <w:rsid w:val="00E80485"/>
    <w:rsid w:val="00E96293"/>
    <w:rsid w:val="00EE1BE2"/>
    <w:rsid w:val="00F15718"/>
    <w:rsid w:val="00F449B6"/>
    <w:rsid w:val="00FB1D10"/>
    <w:rsid w:val="00FC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2"/>
    <w:pPr>
      <w:spacing w:line="256" w:lineRule="auto"/>
      <w:jc w:val="left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1BE2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BE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E1BE2"/>
    <w:rPr>
      <w:color w:val="0000FF" w:themeColor="hyperlink"/>
      <w:u w:val="single"/>
    </w:rPr>
  </w:style>
  <w:style w:type="paragraph" w:styleId="a4">
    <w:name w:val="No Spacing"/>
    <w:uiPriority w:val="1"/>
    <w:qFormat/>
    <w:rsid w:val="00EE1BE2"/>
    <w:pPr>
      <w:jc w:val="left"/>
    </w:pPr>
    <w:rPr>
      <w:rFonts w:ascii="Calibri" w:eastAsia="Calibri" w:hAnsi="Calibri" w:cs="Calibri"/>
      <w:lang w:eastAsia="ru-RU"/>
    </w:rPr>
  </w:style>
  <w:style w:type="character" w:customStyle="1" w:styleId="ConsPlusNormal">
    <w:name w:val="ConsPlusNormal Знак"/>
    <w:link w:val="ConsPlusNormal0"/>
    <w:locked/>
    <w:rsid w:val="00EE1BE2"/>
    <w:rPr>
      <w:rFonts w:ascii="Arial" w:hAnsi="Arial" w:cs="Arial"/>
    </w:rPr>
  </w:style>
  <w:style w:type="paragraph" w:customStyle="1" w:styleId="ConsPlusNormal0">
    <w:name w:val="ConsPlusNormal"/>
    <w:link w:val="ConsPlusNormal"/>
    <w:rsid w:val="00EE1BE2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17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7D34"/>
    <w:rPr>
      <w:rFonts w:ascii="Tahoma" w:eastAsia="Calibri" w:hAnsi="Tahoma" w:cs="Tahoma"/>
      <w:sz w:val="16"/>
      <w:szCs w:val="16"/>
      <w:lang w:eastAsia="ru-RU"/>
    </w:rPr>
  </w:style>
  <w:style w:type="paragraph" w:customStyle="1" w:styleId="Standard">
    <w:name w:val="Standard"/>
    <w:rsid w:val="00503C8A"/>
    <w:pPr>
      <w:widowControl w:val="0"/>
      <w:suppressAutoHyphens/>
      <w:autoSpaceDN w:val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A8465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4651"/>
    <w:rPr>
      <w:rFonts w:ascii="Calibri" w:eastAsia="Calibri" w:hAnsi="Calibri" w:cs="Calibri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8465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4651"/>
    <w:rPr>
      <w:rFonts w:ascii="Calibri" w:eastAsia="Calibri" w:hAnsi="Calibri" w:cs="Calibri"/>
      <w:lang w:eastAsia="ru-RU"/>
    </w:rPr>
  </w:style>
  <w:style w:type="paragraph" w:styleId="ab">
    <w:name w:val="List Paragraph"/>
    <w:basedOn w:val="a"/>
    <w:link w:val="ac"/>
    <w:uiPriority w:val="34"/>
    <w:qFormat/>
    <w:rsid w:val="00FB1D10"/>
    <w:pPr>
      <w:spacing w:after="160" w:line="264" w:lineRule="auto"/>
      <w:ind w:left="720"/>
      <w:contextualSpacing/>
    </w:pPr>
    <w:rPr>
      <w:rFonts w:asciiTheme="minorHAnsi" w:eastAsia="Times New Roman" w:hAnsiTheme="minorHAnsi" w:cs="Times New Roman"/>
      <w:color w:val="00000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FB1D10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2026-02-03T04:28:00Z</cp:lastPrinted>
  <dcterms:created xsi:type="dcterms:W3CDTF">2026-01-27T13:58:00Z</dcterms:created>
  <dcterms:modified xsi:type="dcterms:W3CDTF">2026-02-03T04:29:00Z</dcterms:modified>
</cp:coreProperties>
</file>