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63" w:rsidRPr="00E33879" w:rsidRDefault="005B0C63" w:rsidP="005B0C63">
      <w:pPr>
        <w:jc w:val="center"/>
        <w:rPr>
          <w:b/>
          <w:spacing w:val="24"/>
          <w:sz w:val="28"/>
          <w:szCs w:val="28"/>
        </w:rPr>
      </w:pPr>
      <w:r>
        <w:rPr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C63" w:rsidRPr="00E33879" w:rsidRDefault="005B0C63" w:rsidP="005B0C63">
      <w:pPr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АДМИНИСТРАЦИЯ</w:t>
      </w:r>
    </w:p>
    <w:p w:rsidR="005B0C63" w:rsidRPr="00E33879" w:rsidRDefault="005B0C63" w:rsidP="005B0C63">
      <w:pPr>
        <w:tabs>
          <w:tab w:val="left" w:pos="708"/>
          <w:tab w:val="center" w:pos="4677"/>
          <w:tab w:val="right" w:pos="9355"/>
        </w:tabs>
        <w:jc w:val="center"/>
        <w:rPr>
          <w:b/>
          <w:spacing w:val="24"/>
          <w:sz w:val="28"/>
          <w:szCs w:val="28"/>
        </w:rPr>
      </w:pPr>
      <w:r w:rsidRPr="00E33879">
        <w:rPr>
          <w:b/>
          <w:spacing w:val="24"/>
          <w:sz w:val="28"/>
          <w:szCs w:val="28"/>
        </w:rPr>
        <w:t>БАЛТАЙСКОГО МУНИЦИПАЛЬНОГО РАЙОНА</w:t>
      </w:r>
      <w:r w:rsidRPr="00E33879">
        <w:rPr>
          <w:b/>
          <w:spacing w:val="24"/>
          <w:sz w:val="28"/>
          <w:szCs w:val="28"/>
        </w:rPr>
        <w:br/>
        <w:t>САРАТОВСКОЙ ОБЛАСТИ</w:t>
      </w:r>
    </w:p>
    <w:p w:rsidR="005B0C63" w:rsidRPr="00E33879" w:rsidRDefault="005B0C63" w:rsidP="005B0C63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b/>
          <w:spacing w:val="30"/>
          <w:sz w:val="30"/>
          <w:szCs w:val="30"/>
        </w:rPr>
      </w:pPr>
      <w:proofErr w:type="gramStart"/>
      <w:r w:rsidRPr="00E33879">
        <w:rPr>
          <w:b/>
          <w:spacing w:val="30"/>
          <w:sz w:val="30"/>
          <w:szCs w:val="30"/>
        </w:rPr>
        <w:t>П</w:t>
      </w:r>
      <w:proofErr w:type="gramEnd"/>
      <w:r w:rsidRPr="00E33879">
        <w:rPr>
          <w:b/>
          <w:spacing w:val="30"/>
          <w:sz w:val="30"/>
          <w:szCs w:val="30"/>
        </w:rPr>
        <w:t xml:space="preserve"> О С Т А Н О В Л Е Н И Е</w:t>
      </w:r>
    </w:p>
    <w:p w:rsidR="005B0C63" w:rsidRPr="001A213A" w:rsidRDefault="005B0C63" w:rsidP="005B0C63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5B0C63" w:rsidRPr="00E33879" w:rsidRDefault="00B00708" w:rsidP="005B0C63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 w:rsidRPr="00B00708">
        <w:rPr>
          <w:noProof/>
          <w:lang w:val="de-DE" w:eastAsia="en-US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5B0C63" w:rsidRPr="00D7729A" w:rsidRDefault="005B0C63" w:rsidP="005B0C63">
                  <w:pPr>
                    <w:tabs>
                      <w:tab w:val="left" w:pos="1985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E33879">
                    <w:rPr>
                      <w:sz w:val="28"/>
                      <w:szCs w:val="28"/>
                    </w:rPr>
                    <w:t xml:space="preserve">от </w:t>
                  </w:r>
                  <w:r w:rsidR="00E025C5">
                    <w:rPr>
                      <w:sz w:val="28"/>
                      <w:szCs w:val="28"/>
                      <w:u w:val="single"/>
                    </w:rPr>
                    <w:t>24.02.2026</w:t>
                  </w:r>
                  <w:r w:rsidRPr="00D7729A">
                    <w:rPr>
                      <w:sz w:val="28"/>
                      <w:szCs w:val="28"/>
                    </w:rPr>
                    <w:t xml:space="preserve"> </w:t>
                  </w:r>
                  <w:r w:rsidRPr="00E33879">
                    <w:rPr>
                      <w:sz w:val="28"/>
                      <w:szCs w:val="28"/>
                    </w:rPr>
                    <w:t xml:space="preserve">№ </w:t>
                  </w:r>
                  <w:r w:rsidR="00E025C5">
                    <w:rPr>
                      <w:sz w:val="28"/>
                      <w:szCs w:val="28"/>
                      <w:u w:val="single"/>
                    </w:rPr>
                    <w:t>82</w:t>
                  </w:r>
                </w:p>
              </w:txbxContent>
            </v:textbox>
            <w10:wrap type="square" side="largest"/>
          </v:shape>
        </w:pict>
      </w:r>
    </w:p>
    <w:p w:rsidR="005B0C63" w:rsidRPr="00E33879" w:rsidRDefault="005B0C63" w:rsidP="005B0C63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E33879">
        <w:rPr>
          <w:rFonts w:cs="Times New Roman"/>
          <w:b/>
          <w:spacing w:val="24"/>
          <w:lang w:val="ru-RU"/>
        </w:rPr>
        <w:t>с</w:t>
      </w:r>
      <w:proofErr w:type="gramStart"/>
      <w:r w:rsidRPr="00E33879">
        <w:rPr>
          <w:rFonts w:cs="Times New Roman"/>
          <w:b/>
          <w:spacing w:val="24"/>
          <w:lang w:val="ru-RU"/>
        </w:rPr>
        <w:t>.Б</w:t>
      </w:r>
      <w:proofErr w:type="gramEnd"/>
      <w:r w:rsidRPr="00E33879">
        <w:rPr>
          <w:rFonts w:cs="Times New Roman"/>
          <w:b/>
          <w:spacing w:val="24"/>
          <w:lang w:val="ru-RU"/>
        </w:rPr>
        <w:t>алтай</w:t>
      </w:r>
    </w:p>
    <w:p w:rsidR="00A23758" w:rsidRDefault="00A23758" w:rsidP="00A23758"/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Балтайского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от 19.01.2021 № 12 «Об утверждении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«Развитие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физической культуры, спорта и туризма </w:t>
      </w:r>
    </w:p>
    <w:p w:rsidR="00A23758" w:rsidRDefault="00A23758" w:rsidP="00A237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Б</w:t>
      </w:r>
      <w:r w:rsidR="005B0C63">
        <w:rPr>
          <w:b/>
          <w:sz w:val="28"/>
          <w:szCs w:val="28"/>
        </w:rPr>
        <w:t>алтайском</w:t>
      </w:r>
      <w:proofErr w:type="spellEnd"/>
      <w:r w:rsidR="005B0C63">
        <w:rPr>
          <w:b/>
          <w:sz w:val="28"/>
          <w:szCs w:val="28"/>
        </w:rPr>
        <w:t xml:space="preserve"> муниципальном районе»</w:t>
      </w:r>
    </w:p>
    <w:p w:rsidR="005B0C63" w:rsidRDefault="005B0C63" w:rsidP="00A23758">
      <w:pPr>
        <w:rPr>
          <w:b/>
          <w:sz w:val="28"/>
          <w:szCs w:val="28"/>
        </w:rPr>
      </w:pPr>
    </w:p>
    <w:p w:rsidR="00A23758" w:rsidRPr="00A23758" w:rsidRDefault="004801D8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="00A23758" w:rsidRPr="00A23758">
        <w:rPr>
          <w:rFonts w:eastAsia="Times New Roman"/>
          <w:sz w:val="28"/>
          <w:szCs w:val="28"/>
        </w:rPr>
        <w:t>уководствуясь Уставом Балтайского муниципального района,</w:t>
      </w:r>
    </w:p>
    <w:p w:rsidR="00A23758" w:rsidRDefault="00A23758" w:rsidP="005B0C6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 xml:space="preserve">: </w:t>
      </w:r>
    </w:p>
    <w:p w:rsidR="00CB2003" w:rsidRPr="00CB2003" w:rsidRDefault="00CB2003" w:rsidP="005B0C6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A23758">
        <w:rPr>
          <w:sz w:val="28"/>
          <w:szCs w:val="28"/>
        </w:rPr>
        <w:t>.</w:t>
      </w:r>
      <w:r w:rsidRPr="00CB2003">
        <w:rPr>
          <w:rFonts w:eastAsia="Times New Roman"/>
          <w:sz w:val="28"/>
          <w:szCs w:val="28"/>
        </w:rPr>
        <w:t>Внести в постановление администрации Балтайского муниципального района</w:t>
      </w:r>
      <w:r>
        <w:rPr>
          <w:sz w:val="28"/>
          <w:szCs w:val="28"/>
        </w:rPr>
        <w:t xml:space="preserve"> </w:t>
      </w:r>
      <w:r w:rsidR="00A23758">
        <w:rPr>
          <w:sz w:val="28"/>
          <w:szCs w:val="28"/>
        </w:rPr>
        <w:t>от 19.01.2021 №</w:t>
      </w:r>
      <w:r w:rsidR="005B0C63">
        <w:rPr>
          <w:sz w:val="28"/>
          <w:szCs w:val="28"/>
        </w:rPr>
        <w:t xml:space="preserve"> </w:t>
      </w:r>
      <w:r w:rsidR="00A23758">
        <w:rPr>
          <w:sz w:val="28"/>
          <w:szCs w:val="28"/>
        </w:rPr>
        <w:t xml:space="preserve">12 «Об утверждении муниципальной программы «Развитие физической культуры, спорта и туризма в </w:t>
      </w:r>
      <w:proofErr w:type="spellStart"/>
      <w:r w:rsidR="00A23758">
        <w:rPr>
          <w:sz w:val="28"/>
          <w:szCs w:val="28"/>
        </w:rPr>
        <w:t>Балтайском</w:t>
      </w:r>
      <w:proofErr w:type="spellEnd"/>
      <w:r w:rsidR="00A23758">
        <w:rPr>
          <w:sz w:val="28"/>
          <w:szCs w:val="28"/>
        </w:rPr>
        <w:t xml:space="preserve"> муниципальном районе»</w:t>
      </w:r>
      <w:r w:rsidR="003E094F">
        <w:rPr>
          <w:sz w:val="28"/>
          <w:szCs w:val="28"/>
        </w:rPr>
        <w:t xml:space="preserve"> (с изменениями от 27.10.2021 №</w:t>
      </w:r>
      <w:r w:rsidR="005B0C63">
        <w:rPr>
          <w:sz w:val="28"/>
          <w:szCs w:val="28"/>
        </w:rPr>
        <w:t xml:space="preserve"> </w:t>
      </w:r>
      <w:r w:rsidR="003E094F">
        <w:rPr>
          <w:sz w:val="28"/>
          <w:szCs w:val="28"/>
        </w:rPr>
        <w:t>364</w:t>
      </w:r>
      <w:r>
        <w:rPr>
          <w:sz w:val="28"/>
          <w:szCs w:val="28"/>
        </w:rPr>
        <w:t>, от 29.01.2025 № 41</w:t>
      </w:r>
      <w:r w:rsidR="005A7C5F">
        <w:rPr>
          <w:sz w:val="28"/>
          <w:szCs w:val="28"/>
        </w:rPr>
        <w:t>, от 17.10.2025 № 673)</w:t>
      </w:r>
      <w:r w:rsidR="00A23758">
        <w:rPr>
          <w:sz w:val="28"/>
          <w:szCs w:val="28"/>
        </w:rPr>
        <w:t xml:space="preserve"> </w:t>
      </w:r>
      <w:r w:rsidR="00E025C5">
        <w:rPr>
          <w:rFonts w:eastAsia="Times New Roman"/>
          <w:sz w:val="28"/>
          <w:szCs w:val="28"/>
        </w:rPr>
        <w:t>следующе</w:t>
      </w:r>
      <w:r w:rsidRPr="00CB2003">
        <w:rPr>
          <w:rFonts w:eastAsia="Times New Roman"/>
          <w:sz w:val="28"/>
          <w:szCs w:val="28"/>
        </w:rPr>
        <w:t>е изменени</w:t>
      </w:r>
      <w:r w:rsidR="00E025C5">
        <w:rPr>
          <w:rFonts w:eastAsia="Times New Roman"/>
          <w:sz w:val="28"/>
          <w:szCs w:val="28"/>
        </w:rPr>
        <w:t>е</w:t>
      </w:r>
      <w:r w:rsidRPr="00CB2003">
        <w:rPr>
          <w:rFonts w:eastAsia="Times New Roman"/>
          <w:sz w:val="28"/>
          <w:szCs w:val="28"/>
        </w:rPr>
        <w:t>:</w:t>
      </w:r>
    </w:p>
    <w:p w:rsidR="00CB2003" w:rsidRPr="00CB2003" w:rsidRDefault="005B0C63" w:rsidP="005B0C63">
      <w:pPr>
        <w:suppressAutoHyphens w:val="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1.1.</w:t>
      </w:r>
      <w:r w:rsidR="00CB2003" w:rsidRPr="00CB2003">
        <w:rPr>
          <w:sz w:val="28"/>
          <w:szCs w:val="28"/>
        </w:rPr>
        <w:t>Приложение к постановлению изложить в новой редакции согласно приложению.</w:t>
      </w:r>
    </w:p>
    <w:p w:rsidR="00CB2003" w:rsidRPr="00CB2003" w:rsidRDefault="005B0C63" w:rsidP="005B0C6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CB2003" w:rsidRPr="00CB2003">
        <w:rPr>
          <w:rFonts w:eastAsia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eastAsia="Times New Roman"/>
          <w:sz w:val="28"/>
          <w:szCs w:val="28"/>
        </w:rPr>
        <w:t xml:space="preserve">его </w:t>
      </w:r>
      <w:r w:rsidR="00CB2003" w:rsidRPr="00CB2003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публико</w:t>
      </w:r>
      <w:r w:rsidR="00CB2003" w:rsidRPr="00CB2003">
        <w:rPr>
          <w:rFonts w:eastAsia="Times New Roman"/>
          <w:sz w:val="28"/>
          <w:szCs w:val="28"/>
        </w:rPr>
        <w:t>вания.</w:t>
      </w:r>
    </w:p>
    <w:p w:rsidR="00CB2003" w:rsidRPr="00CB2003" w:rsidRDefault="005B0C63" w:rsidP="005B0C63">
      <w:pPr>
        <w:overflowPunct w:val="0"/>
        <w:autoSpaceDE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proofErr w:type="gramStart"/>
      <w:r w:rsidR="00CB2003" w:rsidRPr="00CB2003">
        <w:rPr>
          <w:rFonts w:eastAsia="Times New Roman"/>
          <w:sz w:val="28"/>
          <w:szCs w:val="28"/>
        </w:rPr>
        <w:t>Контроль за</w:t>
      </w:r>
      <w:proofErr w:type="gramEnd"/>
      <w:r w:rsidR="00CB2003" w:rsidRPr="00CB2003">
        <w:rPr>
          <w:rFonts w:eastAsia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Балтайского муниципального района.</w:t>
      </w:r>
    </w:p>
    <w:p w:rsidR="005B0C63" w:rsidRDefault="005B0C63" w:rsidP="00A23758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</w:p>
    <w:p w:rsidR="005B0C63" w:rsidRDefault="005B0C63" w:rsidP="00A23758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</w:p>
    <w:p w:rsidR="000A67F5" w:rsidRDefault="000A67F5" w:rsidP="00A23758">
      <w:pPr>
        <w:suppressAutoHyphens w:val="0"/>
        <w:jc w:val="both"/>
        <w:rPr>
          <w:rFonts w:eastAsia="Times New Roman"/>
          <w:sz w:val="28"/>
          <w:szCs w:val="28"/>
          <w:lang w:eastAsia="ru-RU"/>
        </w:rPr>
      </w:pPr>
    </w:p>
    <w:p w:rsidR="005B0C63" w:rsidRPr="00DA17A5" w:rsidRDefault="005B0C63" w:rsidP="005B0C6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И.о. главы</w:t>
      </w:r>
      <w:r w:rsidRPr="00DA17A5">
        <w:rPr>
          <w:rFonts w:eastAsia="Times New Roman"/>
          <w:sz w:val="28"/>
          <w:szCs w:val="28"/>
          <w:lang w:eastAsia="ru-RU"/>
        </w:rPr>
        <w:t xml:space="preserve"> Балтайского </w:t>
      </w:r>
    </w:p>
    <w:p w:rsidR="005B0C63" w:rsidRDefault="005B0C63" w:rsidP="005B0C63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муниципального района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    </w:t>
      </w:r>
      <w:r w:rsidRPr="00DA17A5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DA17A5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Д.В.Козурманов</w:t>
      </w:r>
      <w:proofErr w:type="spellEnd"/>
    </w:p>
    <w:p w:rsidR="005B0C63" w:rsidRDefault="005B0C63" w:rsidP="00A23758">
      <w:pPr>
        <w:suppressAutoHyphens w:val="0"/>
        <w:jc w:val="both"/>
        <w:rPr>
          <w:rFonts w:eastAsia="Times New Roman"/>
          <w:sz w:val="28"/>
          <w:szCs w:val="28"/>
          <w:lang w:eastAsia="ru-RU"/>
        </w:rPr>
        <w:sectPr w:rsidR="005B0C63" w:rsidSect="0075086C">
          <w:headerReference w:type="default" r:id="rId7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5B0C63" w:rsidRPr="004E5B9C" w:rsidRDefault="005B0C63" w:rsidP="005B0C63">
      <w:pPr>
        <w:ind w:left="4962"/>
        <w:jc w:val="both"/>
        <w:rPr>
          <w:rFonts w:eastAsia="Times New Roman"/>
          <w:sz w:val="28"/>
          <w:szCs w:val="28"/>
        </w:rPr>
      </w:pPr>
      <w:r w:rsidRPr="004E5B9C">
        <w:rPr>
          <w:rFonts w:eastAsia="Times New Roman"/>
          <w:sz w:val="28"/>
          <w:szCs w:val="28"/>
        </w:rPr>
        <w:lastRenderedPageBreak/>
        <w:t xml:space="preserve">Приложение </w:t>
      </w:r>
    </w:p>
    <w:p w:rsidR="005B0C63" w:rsidRPr="004E5B9C" w:rsidRDefault="005B0C63" w:rsidP="005B0C63">
      <w:pPr>
        <w:ind w:left="4962"/>
        <w:jc w:val="both"/>
        <w:rPr>
          <w:rFonts w:eastAsia="Times New Roman"/>
          <w:sz w:val="28"/>
          <w:szCs w:val="28"/>
        </w:rPr>
      </w:pPr>
      <w:r w:rsidRPr="004E5B9C">
        <w:rPr>
          <w:rFonts w:eastAsia="Times New Roman"/>
          <w:sz w:val="28"/>
          <w:szCs w:val="28"/>
        </w:rPr>
        <w:t>к постановлению администрации</w:t>
      </w:r>
    </w:p>
    <w:p w:rsidR="005B0C63" w:rsidRPr="004E5B9C" w:rsidRDefault="005B0C63" w:rsidP="005B0C63">
      <w:pPr>
        <w:ind w:left="49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Балтайского</w:t>
      </w:r>
      <w:r w:rsidRPr="004E5B9C">
        <w:rPr>
          <w:rFonts w:eastAsia="Times New Roman"/>
          <w:sz w:val="28"/>
          <w:szCs w:val="28"/>
        </w:rPr>
        <w:t xml:space="preserve"> муниципального </w:t>
      </w:r>
      <w:r>
        <w:rPr>
          <w:rFonts w:eastAsia="Times New Roman"/>
          <w:sz w:val="28"/>
          <w:szCs w:val="28"/>
        </w:rPr>
        <w:t>района</w:t>
      </w:r>
    </w:p>
    <w:p w:rsidR="005B0C63" w:rsidRPr="00454EEC" w:rsidRDefault="005B0C63" w:rsidP="005B0C63">
      <w:pPr>
        <w:ind w:left="4962"/>
        <w:jc w:val="both"/>
        <w:rPr>
          <w:rFonts w:eastAsia="Times New Roman"/>
          <w:b/>
          <w:sz w:val="28"/>
          <w:szCs w:val="28"/>
        </w:rPr>
      </w:pPr>
      <w:r w:rsidRPr="008C0C7F">
        <w:rPr>
          <w:rFonts w:eastAsia="Times New Roman"/>
          <w:sz w:val="28"/>
          <w:szCs w:val="28"/>
        </w:rPr>
        <w:t xml:space="preserve">от </w:t>
      </w:r>
      <w:r w:rsidR="00E025C5">
        <w:rPr>
          <w:sz w:val="28"/>
          <w:szCs w:val="28"/>
        </w:rPr>
        <w:t>24.02.2026</w:t>
      </w:r>
      <w:r>
        <w:rPr>
          <w:sz w:val="28"/>
          <w:szCs w:val="28"/>
        </w:rPr>
        <w:t xml:space="preserve"> </w:t>
      </w:r>
      <w:r w:rsidRPr="008C0C7F">
        <w:rPr>
          <w:sz w:val="28"/>
          <w:szCs w:val="28"/>
        </w:rPr>
        <w:t xml:space="preserve">№ </w:t>
      </w:r>
      <w:r w:rsidR="00E025C5">
        <w:rPr>
          <w:sz w:val="28"/>
          <w:szCs w:val="28"/>
        </w:rPr>
        <w:t>82</w:t>
      </w: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lang w:eastAsia="ru-RU"/>
        </w:rPr>
      </w:pPr>
    </w:p>
    <w:p w:rsidR="00523F16" w:rsidRPr="00523F16" w:rsidRDefault="00523F16" w:rsidP="00523F16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23F16">
        <w:rPr>
          <w:rFonts w:eastAsia="Times New Roman"/>
          <w:b/>
          <w:sz w:val="28"/>
          <w:szCs w:val="28"/>
          <w:lang w:eastAsia="ru-RU"/>
        </w:rPr>
        <w:t>Муниципальная программа</w:t>
      </w:r>
    </w:p>
    <w:p w:rsidR="00523F16" w:rsidRPr="00523F16" w:rsidRDefault="00523F16" w:rsidP="00523F16">
      <w:pPr>
        <w:overflowPunct w:val="0"/>
        <w:autoSpaceDE w:val="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523F16">
        <w:rPr>
          <w:rFonts w:eastAsia="Times New Roman"/>
          <w:b/>
          <w:bCs/>
          <w:sz w:val="28"/>
          <w:szCs w:val="28"/>
        </w:rPr>
        <w:t xml:space="preserve">«Развитие физической культуры, спорта и туризма </w:t>
      </w:r>
    </w:p>
    <w:p w:rsidR="00523F16" w:rsidRPr="00523F16" w:rsidRDefault="00523F16" w:rsidP="00523F16">
      <w:pPr>
        <w:overflowPunct w:val="0"/>
        <w:autoSpaceDE w:val="0"/>
        <w:jc w:val="center"/>
        <w:textAlignment w:val="baseline"/>
        <w:rPr>
          <w:rFonts w:eastAsia="Times New Roman"/>
          <w:b/>
          <w:bCs/>
          <w:sz w:val="28"/>
          <w:szCs w:val="28"/>
        </w:rPr>
        <w:sectPr w:rsidR="00523F16" w:rsidRPr="00523F16" w:rsidSect="005B0C6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523F16">
        <w:rPr>
          <w:rFonts w:eastAsia="Times New Roman"/>
          <w:b/>
          <w:bCs/>
          <w:sz w:val="28"/>
          <w:szCs w:val="28"/>
        </w:rPr>
        <w:t xml:space="preserve">в </w:t>
      </w:r>
      <w:proofErr w:type="spellStart"/>
      <w:r w:rsidRPr="00523F16">
        <w:rPr>
          <w:rFonts w:eastAsia="Times New Roman"/>
          <w:b/>
          <w:bCs/>
          <w:sz w:val="28"/>
          <w:szCs w:val="28"/>
        </w:rPr>
        <w:t>Балтайском</w:t>
      </w:r>
      <w:proofErr w:type="spellEnd"/>
      <w:r w:rsidRPr="00523F16">
        <w:rPr>
          <w:rFonts w:eastAsia="Times New Roman"/>
          <w:b/>
          <w:bCs/>
          <w:sz w:val="28"/>
          <w:szCs w:val="28"/>
        </w:rPr>
        <w:t xml:space="preserve"> муниципальном районе</w:t>
      </w:r>
      <w:r w:rsidRPr="00523F16">
        <w:rPr>
          <w:rFonts w:eastAsia="Times New Roman"/>
          <w:b/>
          <w:sz w:val="28"/>
          <w:szCs w:val="28"/>
        </w:rPr>
        <w:t>»</w:t>
      </w:r>
    </w:p>
    <w:p w:rsidR="00523F16" w:rsidRPr="005B0C63" w:rsidRDefault="00523F16" w:rsidP="005B0C63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B0C63">
        <w:rPr>
          <w:rFonts w:eastAsia="Times New Roman"/>
          <w:b/>
          <w:sz w:val="28"/>
          <w:szCs w:val="28"/>
          <w:lang w:eastAsia="ru-RU"/>
        </w:rPr>
        <w:lastRenderedPageBreak/>
        <w:t>Паспорт</w:t>
      </w:r>
    </w:p>
    <w:p w:rsidR="00523F16" w:rsidRPr="005B0C63" w:rsidRDefault="00523F16" w:rsidP="005B0C63">
      <w:pPr>
        <w:suppressAutoHyphens w:val="0"/>
        <w:jc w:val="center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  <w:lang w:eastAsia="ru-RU"/>
        </w:rPr>
        <w:t xml:space="preserve">муниципальной программы </w:t>
      </w:r>
      <w:r w:rsidRPr="005B0C63">
        <w:rPr>
          <w:rFonts w:eastAsia="Times New Roman"/>
          <w:b/>
          <w:sz w:val="28"/>
          <w:szCs w:val="28"/>
        </w:rPr>
        <w:t xml:space="preserve">«Развитие физической культуры, спорта и туризма в </w:t>
      </w:r>
      <w:proofErr w:type="spellStart"/>
      <w:r w:rsidRPr="005B0C63">
        <w:rPr>
          <w:rFonts w:eastAsia="Times New Roman"/>
          <w:b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b/>
          <w:sz w:val="28"/>
          <w:szCs w:val="28"/>
        </w:rPr>
        <w:t xml:space="preserve"> муниципальном районе» </w:t>
      </w:r>
    </w:p>
    <w:p w:rsidR="00523F16" w:rsidRPr="005B0C63" w:rsidRDefault="00523F16" w:rsidP="005B0C63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/>
      </w:tblPr>
      <w:tblGrid>
        <w:gridCol w:w="2715"/>
        <w:gridCol w:w="1428"/>
        <w:gridCol w:w="1286"/>
        <w:gridCol w:w="1428"/>
        <w:gridCol w:w="1286"/>
        <w:gridCol w:w="1428"/>
      </w:tblGrid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</w:rPr>
              <w:t xml:space="preserve">«Развитие физической культуры, спорта и туризма в </w:t>
            </w:r>
            <w:proofErr w:type="spellStart"/>
            <w:r w:rsidRPr="005B0C63">
              <w:rPr>
                <w:rFonts w:eastAsia="Times New Roman"/>
                <w:sz w:val="28"/>
                <w:szCs w:val="28"/>
              </w:rPr>
              <w:t>Балтайском</w:t>
            </w:r>
            <w:proofErr w:type="spellEnd"/>
            <w:r w:rsidRPr="005B0C63">
              <w:rPr>
                <w:rFonts w:eastAsia="Times New Roman"/>
                <w:sz w:val="28"/>
                <w:szCs w:val="28"/>
              </w:rPr>
              <w:t xml:space="preserve"> муниципальном районе» </w:t>
            </w: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Администрация Балтайского муниципального района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района;</w:t>
            </w:r>
          </w:p>
          <w:p w:rsidR="00523F16" w:rsidRPr="005B0C63" w:rsidRDefault="005A7C5F" w:rsidP="005B0C63">
            <w:pPr>
              <w:suppressAutoHyphens w:val="0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МБУ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ДО </w:t>
            </w:r>
            <w:r w:rsidR="00CB2003" w:rsidRPr="005B0C63">
              <w:rPr>
                <w:rFonts w:eastAsia="Times New Roman"/>
                <w:sz w:val="28"/>
                <w:szCs w:val="28"/>
              </w:rPr>
              <w:t>«ЦДО БМР СО»</w:t>
            </w:r>
            <w:r w:rsidR="00523F16" w:rsidRPr="005B0C63">
              <w:rPr>
                <w:rFonts w:eastAsia="Times New Roman"/>
                <w:sz w:val="28"/>
                <w:szCs w:val="28"/>
              </w:rPr>
              <w:t>;</w:t>
            </w:r>
          </w:p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Отдел культуры администрации Балтайского муниципального района;</w:t>
            </w:r>
          </w:p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Отдел образования администрации Балтайского муниципального района;</w:t>
            </w:r>
          </w:p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ГУЗ СО «</w:t>
            </w:r>
            <w:proofErr w:type="spellStart"/>
            <w:r w:rsidRPr="005B0C63">
              <w:rPr>
                <w:rFonts w:eastAsia="Times New Roman"/>
                <w:sz w:val="28"/>
                <w:szCs w:val="28"/>
              </w:rPr>
              <w:t>Балтайская</w:t>
            </w:r>
            <w:proofErr w:type="spellEnd"/>
            <w:r w:rsidRPr="005B0C63">
              <w:rPr>
                <w:rFonts w:eastAsia="Times New Roman"/>
                <w:sz w:val="28"/>
                <w:szCs w:val="28"/>
              </w:rPr>
              <w:t xml:space="preserve"> РБ» (по согласованию);</w:t>
            </w:r>
          </w:p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</w:rPr>
              <w:t xml:space="preserve">ОП № 1 в составе МО МВД РФ «Базарно - </w:t>
            </w:r>
            <w:proofErr w:type="spellStart"/>
            <w:r w:rsidRPr="005B0C63">
              <w:rPr>
                <w:rFonts w:eastAsia="Times New Roman"/>
                <w:sz w:val="28"/>
                <w:szCs w:val="28"/>
              </w:rPr>
              <w:t>Карабулакский</w:t>
            </w:r>
            <w:proofErr w:type="spellEnd"/>
            <w:r w:rsidRPr="005B0C63">
              <w:rPr>
                <w:rFonts w:eastAsia="Times New Roman"/>
                <w:sz w:val="28"/>
                <w:szCs w:val="28"/>
              </w:rPr>
              <w:t>» (по согласованию)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создание условий для устойчивого и динамичного развития физической культуры, спорта и туризма на территории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сохранение и укрепление здоровья всех категорий населения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повышение уровня информированности населения Балтайского муниципального района в вопросах здорового образа жизни;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повышение уровня подготовленности спортсменов, входящих в состав сборных команд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создание условий для эффективного развития туристской отрасли для продвижения позитивного имиджа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развитие туризма в </w:t>
            </w:r>
            <w:proofErr w:type="spellStart"/>
            <w:r w:rsidR="00523F16" w:rsidRPr="005B0C63">
              <w:rPr>
                <w:rFonts w:eastAsia="Times New Roman"/>
                <w:sz w:val="28"/>
                <w:szCs w:val="28"/>
              </w:rPr>
              <w:t>Балтайском</w:t>
            </w:r>
            <w:proofErr w:type="spellEnd"/>
            <w:r w:rsidR="00523F16" w:rsidRPr="005B0C63">
              <w:rPr>
                <w:rFonts w:eastAsia="Times New Roman"/>
                <w:sz w:val="28"/>
                <w:szCs w:val="28"/>
              </w:rPr>
              <w:t xml:space="preserve"> муниципальном районе с учетом потребности всех категорий жителей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создание условий для эффективной реализации Программы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создание целостной нормативно-правовой базы управления физической культурой, спортом и туризмом в </w:t>
            </w:r>
            <w:proofErr w:type="spellStart"/>
            <w:r w:rsidR="00523F16" w:rsidRPr="005B0C63">
              <w:rPr>
                <w:rFonts w:eastAsia="Times New Roman"/>
                <w:sz w:val="28"/>
                <w:szCs w:val="28"/>
              </w:rPr>
              <w:t>Балтайском</w:t>
            </w:r>
            <w:proofErr w:type="spellEnd"/>
            <w:r w:rsidR="00523F16" w:rsidRPr="005B0C63">
              <w:rPr>
                <w:rFonts w:eastAsia="Times New Roman"/>
                <w:sz w:val="28"/>
                <w:szCs w:val="28"/>
              </w:rPr>
              <w:t xml:space="preserve"> районе;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создание необходимых условий </w:t>
            </w:r>
            <w:proofErr w:type="gramStart"/>
            <w:r w:rsidR="00523F16" w:rsidRPr="005B0C63">
              <w:rPr>
                <w:rFonts w:eastAsia="Times New Roman"/>
                <w:sz w:val="28"/>
                <w:szCs w:val="28"/>
              </w:rPr>
              <w:t>для</w:t>
            </w:r>
            <w:proofErr w:type="gramEnd"/>
            <w:r w:rsidR="00523F16" w:rsidRPr="005B0C63">
              <w:rPr>
                <w:rFonts w:eastAsia="Times New Roman"/>
                <w:sz w:val="28"/>
                <w:szCs w:val="28"/>
              </w:rPr>
              <w:t xml:space="preserve"> занимающихся физической культурой и спортом в </w:t>
            </w:r>
            <w:proofErr w:type="spellStart"/>
            <w:r w:rsidR="00523F16" w:rsidRPr="005B0C63">
              <w:rPr>
                <w:rFonts w:eastAsia="Times New Roman"/>
                <w:sz w:val="28"/>
                <w:szCs w:val="28"/>
              </w:rPr>
              <w:t>Балтайском</w:t>
            </w:r>
            <w:proofErr w:type="spellEnd"/>
            <w:r w:rsidR="00523F16" w:rsidRPr="005B0C63">
              <w:rPr>
                <w:rFonts w:eastAsia="Times New Roman"/>
                <w:sz w:val="28"/>
                <w:szCs w:val="28"/>
              </w:rPr>
              <w:t xml:space="preserve"> муниципальном районе;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организация и проведение официальных физкультурных и спортивных мероприятий  на территории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формирование потребности в физическом совершенствовании посредством Всероссийского физкультурно – спортивного комплекса ГТО, эффективных технологий пропаганды и социальной рекламы в сфере физической культуры и спорта;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содействие социальной адаптации и физической реабилитации инвалидов и лиц с ограниченными возможностями здоровья;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повышение мотивации населения Балтайского муниципального района к здоровому и активному образу жизни;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формирование информационной среды, поддерживающей здоровый образ жизни и физическую активность;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внедрение физической культуры и спорта в режим учебы, труда и </w:t>
            </w:r>
            <w:proofErr w:type="gramStart"/>
            <w:r w:rsidR="00523F16" w:rsidRPr="005B0C63">
              <w:rPr>
                <w:rFonts w:eastAsia="Times New Roman"/>
                <w:sz w:val="28"/>
                <w:szCs w:val="28"/>
              </w:rPr>
              <w:t>отдыха</w:t>
            </w:r>
            <w:proofErr w:type="gramEnd"/>
            <w:r w:rsidR="00523F16" w:rsidRPr="005B0C63">
              <w:rPr>
                <w:rFonts w:eastAsia="Times New Roman"/>
                <w:sz w:val="28"/>
                <w:szCs w:val="28"/>
              </w:rPr>
              <w:t xml:space="preserve"> различных социально-демографических групп населения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внедрение новых форм организации физкультурно-оздоровительной и спортивно-массовой работы, в том числе смотры-конкурсы;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подготовка кадров по вопросам здорового и активного образа жизни путем повышения квалификации работников физической культуры, спорта и туризма;</w:t>
            </w:r>
          </w:p>
          <w:p w:rsid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 xml:space="preserve">формирование новых </w:t>
            </w:r>
            <w:r>
              <w:rPr>
                <w:rFonts w:eastAsia="Times New Roman"/>
                <w:sz w:val="28"/>
                <w:szCs w:val="28"/>
              </w:rPr>
              <w:t>объектов экскурсионного показа,</w:t>
            </w:r>
          </w:p>
          <w:p w:rsidR="00523F16" w:rsidRPr="005B0C63" w:rsidRDefault="00320E9B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объектов туристской индустрии;</w:t>
            </w:r>
          </w:p>
          <w:p w:rsidR="00523F16" w:rsidRPr="005B0C63" w:rsidRDefault="00523F16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-развитие малого и среднего предпринимательства в сфере туризма и вовлечение граждан в создание новых туристских услуг;</w:t>
            </w:r>
          </w:p>
          <w:p w:rsidR="00523F16" w:rsidRPr="005B0C63" w:rsidRDefault="005B0C63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повышение привлекательности Балтайского муниципального района на внутреннем и внешнем рынках туристских услуг для делового, образовательного, историко-культурного, этнографического, паломнического, событийного и других видов туризма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увеличение доли граждан, систематически занимающихся физической культурой, спортом и туризмом в общей численности жителей Балтайского муниципального района;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снижение заболеваемости за счет привлечения к спортивной деятельности и формирование здорового образа жизни;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увеличение количества проведенных физкультурных и спортивных мероприятий;</w:t>
            </w:r>
          </w:p>
          <w:p w:rsidR="00523F16" w:rsidRPr="005B0C63" w:rsidRDefault="00523F16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-недопущение криминализации, наркомании в молодежной среде, внедрение спортивного стиля жизни среди молодежи;</w:t>
            </w:r>
          </w:p>
          <w:p w:rsidR="00523F16" w:rsidRPr="005B0C63" w:rsidRDefault="00523F16" w:rsidP="005B0C63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5B0C63">
              <w:rPr>
                <w:rFonts w:eastAsia="Times New Roman"/>
                <w:sz w:val="28"/>
                <w:szCs w:val="28"/>
              </w:rPr>
              <w:t>-разработку и внедрение новых современных оздоровительных технологий;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повышение уровня обеспеченности физкультурно-оздоровительных и спортивных сооружений спортивным инвентарем;</w:t>
            </w:r>
          </w:p>
          <w:p w:rsidR="00523F16" w:rsidRPr="005B0C63" w:rsidRDefault="005B0C63" w:rsidP="005B0C63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</w:rPr>
              <w:t>туристская привлекательность Балтайского муниципального района для делового, образовательного, историко-культурного, этнографического, паломнического, событийного и других видов туризма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CB2003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2025-2028 гг.</w:t>
            </w:r>
          </w:p>
        </w:tc>
      </w:tr>
      <w:tr w:rsidR="005A7C5F" w:rsidRPr="005B0C63" w:rsidTr="005B0C63">
        <w:trPr>
          <w:trHeight w:val="309"/>
        </w:trPr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5F" w:rsidRPr="005B0C63" w:rsidRDefault="005A7C5F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C5F" w:rsidRPr="005B0C63" w:rsidRDefault="005A7C5F" w:rsidP="005B0C63">
            <w:pPr>
              <w:suppressAutoHyphens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расходы (тыс. руб.)</w:t>
            </w:r>
          </w:p>
        </w:tc>
      </w:tr>
      <w:tr w:rsidR="005A7C5F" w:rsidRPr="005B0C63" w:rsidTr="005B0C63">
        <w:trPr>
          <w:trHeight w:val="1108"/>
        </w:trPr>
        <w:tc>
          <w:tcPr>
            <w:tcW w:w="1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5F" w:rsidRPr="005B0C63" w:rsidRDefault="005A7C5F" w:rsidP="005B0C63">
            <w:pPr>
              <w:suppressAutoHyphens w:val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5F" w:rsidRPr="005B0C63" w:rsidRDefault="005A7C5F" w:rsidP="005B0C63">
            <w:pPr>
              <w:suppressAutoHyphens w:val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5F" w:rsidRPr="005B0C63" w:rsidRDefault="005A7C5F" w:rsidP="005B0C63">
            <w:pPr>
              <w:suppressAutoHyphens w:val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5F" w:rsidRPr="005B0C63" w:rsidRDefault="005A7C5F" w:rsidP="005B0C63">
            <w:pPr>
              <w:suppressAutoHyphens w:val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5F" w:rsidRPr="005B0C63" w:rsidRDefault="005A7C5F" w:rsidP="005B0C63">
            <w:pPr>
              <w:suppressAutoHyphens w:val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5F" w:rsidRPr="005B0C63" w:rsidRDefault="005A7C5F" w:rsidP="005B0C63">
            <w:pPr>
              <w:suppressAutoHyphens w:val="0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C46741" w:rsidRPr="005B0C63" w:rsidTr="005B0C63">
        <w:trPr>
          <w:trHeight w:val="1138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C46741" w:rsidP="005B0C6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5F552A" w:rsidP="005B0C6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3247,1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C46741" w:rsidP="005B0C6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2647,1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C46741" w:rsidP="005B0C6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C46741" w:rsidP="005B0C6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41" w:rsidRPr="005B0C63" w:rsidRDefault="00C46741" w:rsidP="005B0C6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Целевые пок</w:t>
            </w:r>
            <w:r w:rsidR="00C46741" w:rsidRPr="005B0C63">
              <w:rPr>
                <w:rFonts w:eastAsia="Times New Roman"/>
                <w:sz w:val="28"/>
                <w:szCs w:val="28"/>
                <w:lang w:eastAsia="ru-RU"/>
              </w:rPr>
              <w:t>азатели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B0C63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доля населения Балтайского муниципального района, систематически занимающегося физической культурой и спортом, от общей численности жителей </w:t>
            </w:r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Балтайского муниципального района;</w:t>
            </w:r>
          </w:p>
          <w:p w:rsidR="00523F16" w:rsidRPr="005B0C63" w:rsidRDefault="005B0C63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>количество проведенных спортивных и физкультурных мероприятий районного уровня;</w:t>
            </w:r>
          </w:p>
          <w:p w:rsidR="00523F16" w:rsidRPr="005B0C63" w:rsidRDefault="005B0C63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>количество спортивных и физкультурных мероприятий областного уровня;</w:t>
            </w:r>
          </w:p>
          <w:p w:rsidR="00523F16" w:rsidRPr="005B0C63" w:rsidRDefault="00523F16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AD0D3B" w:rsidRPr="005B0C63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общее количество населения систематически </w:t>
            </w:r>
            <w:proofErr w:type="gramStart"/>
            <w:r w:rsidR="00AD0D3B" w:rsidRPr="005B0C63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занимающихся</w:t>
            </w:r>
            <w:proofErr w:type="gramEnd"/>
            <w:r w:rsidR="00AD0D3B" w:rsidRPr="005B0C63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 физической культурой и спортом</w:t>
            </w: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523F16" w:rsidRPr="005B0C63" w:rsidRDefault="005B0C63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количество организованных туристов в составе туристических групп, посетивших </w:t>
            </w:r>
            <w:proofErr w:type="spellStart"/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>Балтайский</w:t>
            </w:r>
            <w:proofErr w:type="spellEnd"/>
            <w:r w:rsidR="00523F16"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муниципальный район</w:t>
            </w:r>
          </w:p>
        </w:tc>
      </w:tr>
      <w:tr w:rsidR="00523F16" w:rsidRPr="005B0C63" w:rsidTr="005B0C63"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 исполнением муниципальной программы</w:t>
            </w:r>
          </w:p>
        </w:tc>
        <w:tc>
          <w:tcPr>
            <w:tcW w:w="35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16" w:rsidRPr="005B0C63" w:rsidRDefault="00523F16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Общий </w:t>
            </w:r>
            <w:proofErr w:type="gramStart"/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 исполнением Программы осуществляется </w:t>
            </w:r>
            <w:r w:rsidR="00C46741" w:rsidRPr="005B0C63">
              <w:rPr>
                <w:rFonts w:eastAsia="Times New Roman"/>
                <w:sz w:val="28"/>
                <w:szCs w:val="28"/>
                <w:lang w:eastAsia="ru-RU"/>
              </w:rPr>
              <w:t>заместитель главы</w:t>
            </w:r>
            <w:r w:rsidRPr="005B0C63">
              <w:rPr>
                <w:rFonts w:eastAsia="Times New Roman"/>
                <w:sz w:val="28"/>
                <w:szCs w:val="28"/>
                <w:lang w:eastAsia="ru-RU"/>
              </w:rPr>
              <w:t xml:space="preserve"> администрации Балтайского муниципального района.</w:t>
            </w:r>
          </w:p>
          <w:p w:rsidR="00523F16" w:rsidRPr="005B0C63" w:rsidRDefault="00523F16" w:rsidP="005B0C63">
            <w:pPr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5B0C63">
              <w:rPr>
                <w:rFonts w:eastAsia="Times New Roman"/>
                <w:sz w:val="28"/>
                <w:szCs w:val="28"/>
                <w:lang w:eastAsia="ru-RU"/>
              </w:rPr>
              <w:t>В ходе исполнения Программы по мере необходимости могут уточняться механизм ее реализации и состав исполнителей</w:t>
            </w:r>
          </w:p>
        </w:tc>
      </w:tr>
    </w:tbl>
    <w:p w:rsidR="00523F16" w:rsidRPr="005B0C63" w:rsidRDefault="00523F16" w:rsidP="005B0C63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SimSun"/>
          <w:b/>
          <w:bCs/>
          <w:sz w:val="28"/>
          <w:szCs w:val="28"/>
          <w:lang w:eastAsia="zh-CN"/>
        </w:rPr>
        <w:sectPr w:rsidR="00523F16" w:rsidRPr="005B0C63" w:rsidSect="004801D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23F16" w:rsidRPr="005B0C63" w:rsidRDefault="00523F16" w:rsidP="005B0C63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B0C63">
        <w:rPr>
          <w:rFonts w:eastAsia="Times New Roman"/>
          <w:b/>
          <w:sz w:val="28"/>
          <w:szCs w:val="28"/>
          <w:lang w:eastAsia="ru-RU"/>
        </w:rPr>
        <w:lastRenderedPageBreak/>
        <w:t>1. Характерис</w:t>
      </w:r>
      <w:r w:rsidR="005B0C63">
        <w:rPr>
          <w:rFonts w:eastAsia="Times New Roman"/>
          <w:b/>
          <w:sz w:val="28"/>
          <w:szCs w:val="28"/>
          <w:lang w:eastAsia="ru-RU"/>
        </w:rPr>
        <w:t>тика сферы реализации Программы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Одним из важных направлений формирования здорового образа жизни общества является привлечение населения к систематическим занятиям физической культурой, особенно детей и подростков в раннем возрасте, в том числе в образовательных учреждениях Балтайского муниципального района.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Особую тревогу вызывает здоровье молодого поколения. Уровень здоровья обучающихся образовательных учреждений Балтайского муниципального района снижается за годы обучения в 4-5 раз. С каждым годом увеличивается число юношей, не пригодных по состоянию здоровья к воинской службе (процент годности молодых людей призывного возраста к службе в рядах Вооруженных Сил Российской Федерации по отношению к общему числу призывной молодежи составляет всего 60%). Быстрыми темпами увеличивается число обучающихся, пристрастившихся к </w:t>
      </w:r>
      <w:proofErr w:type="spellStart"/>
      <w:r w:rsidRPr="005B0C63">
        <w:rPr>
          <w:rFonts w:eastAsia="Times New Roman"/>
          <w:sz w:val="28"/>
          <w:szCs w:val="28"/>
        </w:rPr>
        <w:t>табакокурению</w:t>
      </w:r>
      <w:proofErr w:type="spellEnd"/>
      <w:r w:rsidRPr="005B0C63">
        <w:rPr>
          <w:rFonts w:eastAsia="Times New Roman"/>
          <w:sz w:val="28"/>
          <w:szCs w:val="28"/>
        </w:rPr>
        <w:t>, употреблению спиртных напитков, наркотических и психотропных веществ, и как следствие сокращение продолжительности жизни населения, увеличение смертности в трудоспособном возрасте.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В этой связи эффективное решение проблемы оздоровления детей, подростков, молодежи и старшего поколения лежит на пути разработки комплекса взаимосвязанных мероприятий, которые в совокупности будут способствовать качественному улучшению показателей здоровья жителей Балтайского муниципального района.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Вместе с тем спортивно – оздоровительная деятельность улучшает здоровье и физическую подготовленность человека, способствует воспитанию подрастающего поколения и снижению количества преступлений совершаемых несовершеннолетними, физической реабилитации и социальной адаптации инвалидов, повышает работоспособность и производительность труда э</w:t>
      </w:r>
      <w:r w:rsidR="003E30CE" w:rsidRPr="005B0C63">
        <w:rPr>
          <w:rFonts w:eastAsia="Times New Roman"/>
          <w:sz w:val="28"/>
          <w:szCs w:val="28"/>
        </w:rPr>
        <w:t>кономически активного населения.</w:t>
      </w:r>
      <w:r w:rsidRPr="005B0C63">
        <w:rPr>
          <w:rFonts w:eastAsia="Times New Roman"/>
          <w:sz w:val="28"/>
          <w:szCs w:val="28"/>
        </w:rPr>
        <w:t xml:space="preserve"> Поэтому физическая культура и спорт должны стать основой здорового образа жизни, а расходы общества на занятия физической культурой и спортом необходимо рассматривать как выгодное вложение в развитие и экономически эффективное использование человеческого потенциала.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В настоящее время существует ряд проблем, влияющих на развитие физической культуры и спорта в </w:t>
      </w:r>
      <w:proofErr w:type="spellStart"/>
      <w:r w:rsidRPr="005B0C63">
        <w:rPr>
          <w:rFonts w:eastAsia="Times New Roman"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sz w:val="28"/>
          <w:szCs w:val="28"/>
        </w:rPr>
        <w:t xml:space="preserve"> муниципальном районе, требующих решения, в том числе:</w:t>
      </w:r>
    </w:p>
    <w:p w:rsidR="003E30CE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 xml:space="preserve">низкий уровень </w:t>
      </w:r>
      <w:r w:rsidR="003E30CE" w:rsidRPr="005B0C63">
        <w:rPr>
          <w:rFonts w:eastAsia="Times New Roman"/>
          <w:sz w:val="28"/>
          <w:szCs w:val="28"/>
        </w:rPr>
        <w:t>обеспеченности объектов, спорта;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дефицит в тренерских и инструкторских кадрах, недостаточный приток молодых специалистов в отрасль;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3E30CE" w:rsidRPr="005B0C63">
        <w:rPr>
          <w:rFonts w:eastAsia="Times New Roman"/>
          <w:sz w:val="28"/>
          <w:szCs w:val="28"/>
        </w:rPr>
        <w:t xml:space="preserve">отсутствие специалистов по адаптивной физкультуре, в </w:t>
      </w:r>
      <w:proofErr w:type="gramStart"/>
      <w:r w:rsidR="003E30CE" w:rsidRPr="005B0C63">
        <w:rPr>
          <w:rFonts w:eastAsia="Times New Roman"/>
          <w:sz w:val="28"/>
          <w:szCs w:val="28"/>
        </w:rPr>
        <w:t>связи</w:t>
      </w:r>
      <w:proofErr w:type="gramEnd"/>
      <w:r w:rsidR="003E30CE" w:rsidRPr="005B0C63">
        <w:rPr>
          <w:rFonts w:eastAsia="Times New Roman"/>
          <w:sz w:val="28"/>
          <w:szCs w:val="28"/>
        </w:rPr>
        <w:t xml:space="preserve"> с чем </w:t>
      </w:r>
      <w:r w:rsidR="00523F16" w:rsidRPr="005B0C63">
        <w:rPr>
          <w:rFonts w:eastAsia="Times New Roman"/>
          <w:sz w:val="28"/>
          <w:szCs w:val="28"/>
        </w:rPr>
        <w:t>не высокий показатель уровня вовлеченности в активную двигательную жизнь людей с ограниче</w:t>
      </w:r>
      <w:r w:rsidR="003E30CE" w:rsidRPr="005B0C63">
        <w:rPr>
          <w:rFonts w:eastAsia="Times New Roman"/>
          <w:sz w:val="28"/>
          <w:szCs w:val="28"/>
        </w:rPr>
        <w:t>нными физическими возможностями</w:t>
      </w:r>
      <w:r w:rsidR="00523F16" w:rsidRPr="005B0C63">
        <w:rPr>
          <w:rFonts w:eastAsia="Times New Roman"/>
          <w:sz w:val="28"/>
          <w:szCs w:val="28"/>
        </w:rPr>
        <w:t>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Реализация Программы является этапом в решении вышеперечисленных проблем. Основными преимуществами программного метода являются: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523F16" w:rsidRPr="005B0C63">
        <w:rPr>
          <w:rFonts w:eastAsia="Times New Roman"/>
          <w:sz w:val="28"/>
          <w:szCs w:val="28"/>
        </w:rPr>
        <w:t>комплексный подход к решению проблемы;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распределение полномочий и ответственности;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планирование и мониторинг результатов реализации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Кроме того за последние годы в российском обществе произошло серьезное переосмысление роли туризма как одного из эффективных направлений экономического развития. Реализация Программы позволит создать условия для развития туристской инфраструктуры, привлечь инвестиции в </w:t>
      </w:r>
      <w:proofErr w:type="spellStart"/>
      <w:r w:rsidRPr="005B0C63">
        <w:rPr>
          <w:rFonts w:eastAsia="Times New Roman"/>
          <w:sz w:val="28"/>
          <w:szCs w:val="28"/>
        </w:rPr>
        <w:t>Балтайский</w:t>
      </w:r>
      <w:proofErr w:type="spellEnd"/>
      <w:r w:rsidRPr="005B0C63">
        <w:rPr>
          <w:rFonts w:eastAsia="Times New Roman"/>
          <w:sz w:val="28"/>
          <w:szCs w:val="28"/>
        </w:rPr>
        <w:t xml:space="preserve"> муниципальный район.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Рынок туристских услуг многообразен. Туризм является уникальной возможностью для успешного и стабильного развития малого и среднего бизнеса в </w:t>
      </w:r>
      <w:proofErr w:type="spellStart"/>
      <w:r w:rsidRPr="005B0C63">
        <w:rPr>
          <w:rFonts w:eastAsia="Times New Roman"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sz w:val="28"/>
          <w:szCs w:val="28"/>
        </w:rPr>
        <w:t xml:space="preserve"> муниципальном районе.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Развитие въездного и внутреннего туризма позволит самой энергичной и предприимчивой части населения найти свою нишу в сфере туристских услуг, повысить доходы местного бюджета.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Таким образом, Программа охватывает весь жизненный цикл человека. В ней предусматривается необходимая информационно – пропагандистская работа по формированию привлекательного имиджа</w:t>
      </w:r>
      <w:r w:rsidR="00D73A8D" w:rsidRPr="005B0C63">
        <w:rPr>
          <w:rFonts w:eastAsia="Times New Roman"/>
          <w:sz w:val="28"/>
          <w:szCs w:val="28"/>
        </w:rPr>
        <w:t>,</w:t>
      </w:r>
      <w:r w:rsidRPr="005B0C63">
        <w:rPr>
          <w:rFonts w:eastAsia="Times New Roman"/>
          <w:sz w:val="28"/>
          <w:szCs w:val="28"/>
        </w:rPr>
        <w:t xml:space="preserve"> как спорта</w:t>
      </w:r>
      <w:r w:rsidR="00D73A8D" w:rsidRPr="005B0C63">
        <w:rPr>
          <w:rFonts w:eastAsia="Times New Roman"/>
          <w:sz w:val="28"/>
          <w:szCs w:val="28"/>
        </w:rPr>
        <w:t>,</w:t>
      </w:r>
      <w:r w:rsidRPr="005B0C63">
        <w:rPr>
          <w:rFonts w:eastAsia="Times New Roman"/>
          <w:sz w:val="28"/>
          <w:szCs w:val="28"/>
        </w:rPr>
        <w:t xml:space="preserve"> так и туризма. </w:t>
      </w:r>
      <w:proofErr w:type="gramStart"/>
      <w:r w:rsidRPr="005B0C63">
        <w:rPr>
          <w:rFonts w:eastAsia="Times New Roman"/>
          <w:sz w:val="28"/>
          <w:szCs w:val="28"/>
        </w:rPr>
        <w:t>Занятия спортом</w:t>
      </w:r>
      <w:r w:rsidR="00D73A8D" w:rsidRPr="005B0C63">
        <w:rPr>
          <w:rFonts w:eastAsia="Times New Roman"/>
          <w:sz w:val="28"/>
          <w:szCs w:val="28"/>
        </w:rPr>
        <w:t>,</w:t>
      </w:r>
      <w:r w:rsidRPr="005B0C63">
        <w:rPr>
          <w:rFonts w:eastAsia="Times New Roman"/>
          <w:sz w:val="28"/>
          <w:szCs w:val="28"/>
        </w:rPr>
        <w:t xml:space="preserve"> должны стать реальной альтернативой миру наркотиков, алкоголизма и насилия, а развитие туристской отрасли должно повысить привлекательность Балтайского муниципального района на внутреннем и внешнем рынках туристских услуг для делового, образовательного, историко-культурного, этнографического, паломнического, событийного и других видов туризма.</w:t>
      </w:r>
      <w:proofErr w:type="gramEnd"/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Программа учитывает опыт реализации предыдущей муниципальной Программы, отражает преемственность, определяет основные проблемы Балтайского муниципального района в сфере физической культуры, спорта и туризма и намечает пути их решения.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Выполнение системных программных мероприятий позволит достичь определенных успехов в приобщении к физической культуре, спорту и туризму самых разных социальных групп населения.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523F16" w:rsidRPr="005B0C63" w:rsidRDefault="00523F16" w:rsidP="005B0C63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B0C63">
        <w:rPr>
          <w:rFonts w:eastAsia="Times New Roman"/>
          <w:b/>
          <w:sz w:val="28"/>
          <w:szCs w:val="28"/>
          <w:lang w:eastAsia="ru-RU"/>
        </w:rPr>
        <w:t>2. Цель и задачи Программы</w:t>
      </w:r>
    </w:p>
    <w:p w:rsidR="00523F16" w:rsidRPr="005B0C63" w:rsidRDefault="00523F16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5B0C63">
        <w:rPr>
          <w:rFonts w:eastAsia="Times New Roman"/>
          <w:sz w:val="28"/>
          <w:szCs w:val="28"/>
          <w:lang w:eastAsia="ru-RU"/>
        </w:rPr>
        <w:t>Целями Программы являются: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-создание условий для </w:t>
      </w:r>
      <w:r w:rsidR="00523F16" w:rsidRPr="005B0C63">
        <w:rPr>
          <w:rFonts w:eastAsia="Times New Roman"/>
          <w:sz w:val="28"/>
          <w:szCs w:val="28"/>
        </w:rPr>
        <w:t>устойчивого и динамичного развития физической культуры, спорта и туризма на территории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сохранение и укрепление здоровья всех категорий населения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уровня информированности населения Балтайского муниципального района в вопросах здорового образа жизни;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уровня подготовленности спортсменов, входящих в состав сборных команд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создание условий для эффективного развития туристской отрасли для продвижения позитивного имиджа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523F16" w:rsidRPr="005B0C63">
        <w:rPr>
          <w:rFonts w:eastAsia="Times New Roman"/>
          <w:sz w:val="28"/>
          <w:szCs w:val="28"/>
        </w:rPr>
        <w:t xml:space="preserve">развитие туризма в </w:t>
      </w:r>
      <w:proofErr w:type="spellStart"/>
      <w:r w:rsidR="00523F16" w:rsidRPr="005B0C63">
        <w:rPr>
          <w:rFonts w:eastAsia="Times New Roman"/>
          <w:sz w:val="28"/>
          <w:szCs w:val="28"/>
        </w:rPr>
        <w:t>Балтайском</w:t>
      </w:r>
      <w:proofErr w:type="spellEnd"/>
      <w:r w:rsidR="00523F16" w:rsidRPr="005B0C63">
        <w:rPr>
          <w:rFonts w:eastAsia="Times New Roman"/>
          <w:sz w:val="28"/>
          <w:szCs w:val="28"/>
        </w:rPr>
        <w:t xml:space="preserve"> муниципальном районе с учетом потребности всех категорий жителей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создание условий для эффективной реализации Программы.</w:t>
      </w:r>
    </w:p>
    <w:p w:rsidR="00523F16" w:rsidRPr="005B0C63" w:rsidRDefault="00523F16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Для достижения указанных целей необходимо решение следующих задач: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 xml:space="preserve">создание целостной нормативно-правовой базы управления физической культурой, спортом и туризмом в </w:t>
      </w:r>
      <w:proofErr w:type="spellStart"/>
      <w:r w:rsidR="00523F16" w:rsidRPr="005B0C63">
        <w:rPr>
          <w:rFonts w:eastAsia="Times New Roman"/>
          <w:sz w:val="28"/>
          <w:szCs w:val="28"/>
        </w:rPr>
        <w:t>Балтайском</w:t>
      </w:r>
      <w:proofErr w:type="spellEnd"/>
      <w:r w:rsidR="00523F16" w:rsidRPr="005B0C63">
        <w:rPr>
          <w:rFonts w:eastAsia="Times New Roman"/>
          <w:sz w:val="28"/>
          <w:szCs w:val="28"/>
        </w:rPr>
        <w:t xml:space="preserve"> муниципальном  районе;</w:t>
      </w:r>
    </w:p>
    <w:p w:rsidR="00523F16" w:rsidRPr="005B0C63" w:rsidRDefault="00523F16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-создание необходимых условий </w:t>
      </w:r>
      <w:proofErr w:type="gramStart"/>
      <w:r w:rsidRPr="005B0C63">
        <w:rPr>
          <w:rFonts w:eastAsia="Times New Roman"/>
          <w:sz w:val="28"/>
          <w:szCs w:val="28"/>
        </w:rPr>
        <w:t>для</w:t>
      </w:r>
      <w:proofErr w:type="gramEnd"/>
      <w:r w:rsidRPr="005B0C63">
        <w:rPr>
          <w:rFonts w:eastAsia="Times New Roman"/>
          <w:sz w:val="28"/>
          <w:szCs w:val="28"/>
        </w:rPr>
        <w:t xml:space="preserve"> занимающихся физической культурой и спортом в </w:t>
      </w:r>
      <w:proofErr w:type="spellStart"/>
      <w:r w:rsidRPr="005B0C63">
        <w:rPr>
          <w:rFonts w:eastAsia="Times New Roman"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sz w:val="28"/>
          <w:szCs w:val="28"/>
        </w:rPr>
        <w:t xml:space="preserve"> муниципальном районе;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организация и проведение официальных физкультурных и спортивных мероприятий на территории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формирование потребности в физическом совершенствовании посредством Всероссийского физкультурно-спортивного комплекса ГТО, эффективных технологий пропаганды и социальной рекламы в сфере физической культуры и спорта;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содействие социальной адаптации и физической реабилитации инвалидов и лиц с ограниченными возможностями здоровья;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мотивации населения к здоровому и активному образу жизни;</w:t>
      </w:r>
    </w:p>
    <w:p w:rsidR="00523F16" w:rsidRPr="005B0C63" w:rsidRDefault="005B0C63" w:rsidP="005B0C63">
      <w:pPr>
        <w:overflowPunct w:val="0"/>
        <w:autoSpaceDE w:val="0"/>
        <w:snapToGrid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формирование информационной среды, поддерживающей здоровый образ жизни и физическую активность;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 xml:space="preserve">внедрение физической культуры и спорта в режим учебы, труда и </w:t>
      </w:r>
      <w:proofErr w:type="gramStart"/>
      <w:r w:rsidR="00523F16" w:rsidRPr="005B0C63">
        <w:rPr>
          <w:rFonts w:eastAsia="Times New Roman"/>
          <w:sz w:val="28"/>
          <w:szCs w:val="28"/>
        </w:rPr>
        <w:t>отдыха</w:t>
      </w:r>
      <w:proofErr w:type="gramEnd"/>
      <w:r w:rsidR="00523F16" w:rsidRPr="005B0C63">
        <w:rPr>
          <w:rFonts w:eastAsia="Times New Roman"/>
          <w:sz w:val="28"/>
          <w:szCs w:val="28"/>
        </w:rPr>
        <w:t xml:space="preserve"> различных социально-демографических групп населения;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внедрение новых форм организации физкультурно-оздоровительной и спортивно-массовой работы, в том числе смотры-конкурсы;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подготовка кадров по вопросам здорового и активного образа жизни путем повышения квалификации работников физической культуры, спорта и туризма;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формирование новых объектов экскурсионного показа туристской индустрии;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-развитие малого и среднего предпринимательства в сфере туризма и вовлечение граждан в создание новых туристских услуг;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привлекательности Балтайского муниципального района на внутреннем и внешнем рынках туристских услуг для делового, образовательного, историко</w:t>
      </w:r>
      <w:r w:rsidR="009F73A9" w:rsidRPr="005B0C63">
        <w:rPr>
          <w:rFonts w:eastAsia="Times New Roman"/>
          <w:sz w:val="28"/>
          <w:szCs w:val="28"/>
        </w:rPr>
        <w:t>–</w:t>
      </w:r>
      <w:r w:rsidR="00523F16" w:rsidRPr="005B0C63">
        <w:rPr>
          <w:rFonts w:eastAsia="Times New Roman"/>
          <w:sz w:val="28"/>
          <w:szCs w:val="28"/>
        </w:rPr>
        <w:t>культурного, этнографического, паломнического, событийного и других видов туризма.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523F16" w:rsidRPr="005B0C63" w:rsidRDefault="00523F16" w:rsidP="005B0C63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>3. Механизм реализации Программы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Программа реализуется посредством осуществления мероприятий по следующим направлениям: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523F16" w:rsidRPr="005B0C63">
        <w:rPr>
          <w:rFonts w:eastAsia="Times New Roman"/>
          <w:sz w:val="28"/>
          <w:szCs w:val="28"/>
        </w:rPr>
        <w:t>Нормативно – правовое и организационное обеспечение.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523F16" w:rsidRPr="005B0C63">
        <w:rPr>
          <w:rFonts w:eastAsia="Times New Roman"/>
          <w:sz w:val="28"/>
          <w:szCs w:val="28"/>
        </w:rPr>
        <w:t>Кадровое обеспечение.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</w:t>
      </w:r>
      <w:r w:rsidR="00523F16" w:rsidRPr="005B0C63">
        <w:rPr>
          <w:rFonts w:eastAsia="Times New Roman"/>
          <w:sz w:val="28"/>
          <w:szCs w:val="28"/>
        </w:rPr>
        <w:t xml:space="preserve">Смотры – конкурсы </w:t>
      </w:r>
      <w:proofErr w:type="spellStart"/>
      <w:r w:rsidR="00523F16" w:rsidRPr="005B0C63">
        <w:rPr>
          <w:rFonts w:eastAsia="Times New Roman"/>
          <w:sz w:val="28"/>
          <w:szCs w:val="28"/>
        </w:rPr>
        <w:t>физкультурно</w:t>
      </w:r>
      <w:proofErr w:type="spellEnd"/>
      <w:r w:rsidR="00523F16" w:rsidRPr="005B0C63">
        <w:rPr>
          <w:rFonts w:eastAsia="Times New Roman"/>
          <w:sz w:val="28"/>
          <w:szCs w:val="28"/>
        </w:rPr>
        <w:t>–оздоровительной и спортивной направленности.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523F16" w:rsidRPr="005B0C63">
        <w:rPr>
          <w:rFonts w:eastAsia="Times New Roman"/>
          <w:sz w:val="28"/>
          <w:szCs w:val="28"/>
        </w:rPr>
        <w:t>Физкультурные и спортивно – массовые мероприятия.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523F16" w:rsidRPr="005B0C63">
        <w:rPr>
          <w:rFonts w:eastAsia="Times New Roman"/>
          <w:sz w:val="28"/>
          <w:szCs w:val="28"/>
        </w:rPr>
        <w:t>Участие команд Балтайского муниципального района в областных, региональных и Всероссийских соревнованиях.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523F16" w:rsidRPr="005B0C63">
        <w:rPr>
          <w:rFonts w:eastAsia="Times New Roman"/>
          <w:sz w:val="28"/>
          <w:szCs w:val="28"/>
        </w:rPr>
        <w:t>Деятельность учреждений спортивной направленности.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523F16" w:rsidRPr="005B0C63">
        <w:rPr>
          <w:rFonts w:eastAsia="Times New Roman"/>
          <w:sz w:val="28"/>
          <w:szCs w:val="28"/>
        </w:rPr>
        <w:t>Развитие материально – технической базы спорта, спортивных сооружений и системы туристической навигации.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523F16" w:rsidRPr="005B0C63" w:rsidRDefault="00523F16" w:rsidP="005B0C63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>4. Сроки реализации Программы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Реализация Программы осуществляется в период с 1 января 202</w:t>
      </w:r>
      <w:r w:rsidR="00CB2003" w:rsidRPr="005B0C63">
        <w:rPr>
          <w:rFonts w:eastAsia="Times New Roman"/>
          <w:sz w:val="28"/>
          <w:szCs w:val="28"/>
        </w:rPr>
        <w:t>5</w:t>
      </w:r>
      <w:r w:rsidRPr="005B0C63">
        <w:rPr>
          <w:rFonts w:eastAsia="Times New Roman"/>
          <w:sz w:val="28"/>
          <w:szCs w:val="28"/>
        </w:rPr>
        <w:t xml:space="preserve"> по 31 декабря 202</w:t>
      </w:r>
      <w:r w:rsidR="00CB2003" w:rsidRPr="005B0C63">
        <w:rPr>
          <w:rFonts w:eastAsia="Times New Roman"/>
          <w:sz w:val="28"/>
          <w:szCs w:val="28"/>
        </w:rPr>
        <w:t>8</w:t>
      </w:r>
      <w:r w:rsidRPr="005B0C63">
        <w:rPr>
          <w:rFonts w:eastAsia="Times New Roman"/>
          <w:sz w:val="28"/>
          <w:szCs w:val="28"/>
        </w:rPr>
        <w:t xml:space="preserve"> года.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487C0D" w:rsidRPr="005B0C63" w:rsidRDefault="00523F16" w:rsidP="005B0C63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5. Прогноз социально – экономических и иных результатов </w:t>
      </w:r>
    </w:p>
    <w:p w:rsidR="00523F16" w:rsidRPr="005B0C63" w:rsidRDefault="00523F16" w:rsidP="005B0C63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>реализации Программы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Планируется, что своевременное и полное выполнение мероприятий Программы приведет к следующему результату: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увеличение доли граждан, систематически занимающихся физической культурой, спортом и туризмом в общей численности жителей Балтайского муниципального района;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снижение заболеваемости за счет привлечения к спортивной деятельности и формирование здорового образа жизни;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увеличение количества проведенных физкультурных и спортивных мероприятий;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недопущение криминализации, наркомании в молодежной среде, внедрение спортивного стиля жизни среди молодежи;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разработку и внедрение новых современных оздоровительных технологий;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уро</w:t>
      </w:r>
      <w:r w:rsidR="009F73A9" w:rsidRPr="005B0C63">
        <w:rPr>
          <w:rFonts w:eastAsia="Times New Roman"/>
          <w:sz w:val="28"/>
          <w:szCs w:val="28"/>
        </w:rPr>
        <w:t xml:space="preserve">вня обеспеченности </w:t>
      </w:r>
      <w:proofErr w:type="spellStart"/>
      <w:r w:rsidR="009F73A9" w:rsidRPr="005B0C63">
        <w:rPr>
          <w:rFonts w:eastAsia="Times New Roman"/>
          <w:sz w:val="28"/>
          <w:szCs w:val="28"/>
        </w:rPr>
        <w:t>физкультурно</w:t>
      </w:r>
      <w:proofErr w:type="spellEnd"/>
      <w:r w:rsidR="00523F16" w:rsidRPr="005B0C63">
        <w:rPr>
          <w:rFonts w:eastAsia="Times New Roman"/>
          <w:sz w:val="28"/>
          <w:szCs w:val="28"/>
        </w:rPr>
        <w:t>–оздоровительных и спортивных сооружений спортивным инвентарем;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туристской привлекательности Балтайского муниципального района для делов</w:t>
      </w:r>
      <w:r w:rsidR="009F73A9" w:rsidRPr="005B0C63">
        <w:rPr>
          <w:rFonts w:eastAsia="Times New Roman"/>
          <w:sz w:val="28"/>
          <w:szCs w:val="28"/>
        </w:rPr>
        <w:t>ого, образовательного, историко</w:t>
      </w:r>
      <w:r w:rsidR="00523F16" w:rsidRPr="005B0C63">
        <w:rPr>
          <w:rFonts w:eastAsia="Times New Roman"/>
          <w:sz w:val="28"/>
          <w:szCs w:val="28"/>
        </w:rPr>
        <w:t>–культурного, этнографического, паломнического, событийного и других видов туризма.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523F16" w:rsidRPr="005B0C63" w:rsidRDefault="00523F16" w:rsidP="005B0C63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5B0C63">
        <w:rPr>
          <w:rFonts w:eastAsia="Times New Roman"/>
          <w:b/>
          <w:sz w:val="28"/>
          <w:szCs w:val="28"/>
          <w:lang w:eastAsia="ru-RU"/>
        </w:rPr>
        <w:t>6. Ресурсное обеспечение Программы</w:t>
      </w:r>
    </w:p>
    <w:p w:rsidR="00487C0D" w:rsidRPr="005B0C63" w:rsidRDefault="00487C0D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Финансовое обеспечение реализации</w:t>
      </w:r>
      <w:r w:rsidR="005B0C63">
        <w:rPr>
          <w:rFonts w:eastAsia="Times New Roman"/>
          <w:sz w:val="28"/>
          <w:szCs w:val="28"/>
        </w:rPr>
        <w:t xml:space="preserve"> Программой осуществляется </w:t>
      </w:r>
      <w:r w:rsidR="00523F16" w:rsidRPr="005B0C63">
        <w:rPr>
          <w:rFonts w:eastAsia="Times New Roman"/>
          <w:sz w:val="28"/>
          <w:szCs w:val="28"/>
        </w:rPr>
        <w:t>за счет средств местного бюджета Балтайского муниципального района</w:t>
      </w:r>
      <w:r w:rsidRPr="005B0C63">
        <w:rPr>
          <w:rFonts w:eastAsia="Times New Roman"/>
          <w:sz w:val="28"/>
          <w:szCs w:val="28"/>
        </w:rPr>
        <w:t>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местного бюджета Балтайского муниципального района на соответствующий год, исходя из возможностей бюджета и степени реализации мероприятий.</w:t>
      </w:r>
    </w:p>
    <w:p w:rsidR="00487C0D" w:rsidRPr="005B0C63" w:rsidRDefault="00487C0D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Общий предполагаемый объем финансирования на реализацию Программы</w:t>
      </w:r>
      <w:r w:rsidR="00AC756D" w:rsidRPr="005B0C63">
        <w:rPr>
          <w:rFonts w:eastAsia="Times New Roman"/>
          <w:sz w:val="28"/>
          <w:szCs w:val="28"/>
        </w:rPr>
        <w:t xml:space="preserve"> </w:t>
      </w:r>
      <w:r w:rsidR="00AD0D3B" w:rsidRPr="005B0C63">
        <w:rPr>
          <w:rFonts w:eastAsia="Times New Roman"/>
          <w:sz w:val="28"/>
          <w:szCs w:val="28"/>
        </w:rPr>
        <w:t xml:space="preserve">на 2025-2028 годы составляет </w:t>
      </w:r>
      <w:r w:rsidR="005F552A" w:rsidRPr="005B0C63">
        <w:rPr>
          <w:rFonts w:eastAsia="Times New Roman"/>
          <w:sz w:val="28"/>
          <w:szCs w:val="28"/>
          <w:lang w:eastAsia="ru-RU"/>
        </w:rPr>
        <w:t>3247,1</w:t>
      </w:r>
      <w:r w:rsidR="00AD0D3B" w:rsidRPr="005B0C63">
        <w:rPr>
          <w:rFonts w:eastAsia="Times New Roman"/>
          <w:sz w:val="28"/>
          <w:szCs w:val="28"/>
          <w:lang w:eastAsia="ru-RU"/>
        </w:rPr>
        <w:t xml:space="preserve"> тыс. руб.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lastRenderedPageBreak/>
        <w:t>На обеспечение реализации Программы могут быть привлечены также внебюджетные источники. Данные источники формируются из платных услуг.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:rsidR="00523F16" w:rsidRPr="005B0C63" w:rsidRDefault="00523F16" w:rsidP="005B0C63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7. Организация управления реализацией Программы и </w:t>
      </w:r>
      <w:proofErr w:type="gramStart"/>
      <w:r w:rsidRPr="005B0C63">
        <w:rPr>
          <w:rFonts w:eastAsia="Times New Roman"/>
          <w:b/>
          <w:sz w:val="28"/>
          <w:szCs w:val="28"/>
        </w:rPr>
        <w:t>контроль за</w:t>
      </w:r>
      <w:proofErr w:type="gramEnd"/>
      <w:r w:rsidRPr="005B0C63">
        <w:rPr>
          <w:rFonts w:eastAsia="Times New Roman"/>
          <w:b/>
          <w:sz w:val="28"/>
          <w:szCs w:val="28"/>
        </w:rPr>
        <w:t xml:space="preserve"> ходом ее выполнения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proofErr w:type="gramStart"/>
      <w:r w:rsidRPr="005B0C63">
        <w:rPr>
          <w:rFonts w:eastAsia="Times New Roman"/>
          <w:sz w:val="28"/>
          <w:szCs w:val="28"/>
        </w:rPr>
        <w:t>Контроль за</w:t>
      </w:r>
      <w:proofErr w:type="gramEnd"/>
      <w:r w:rsidRPr="005B0C63">
        <w:rPr>
          <w:rFonts w:eastAsia="Times New Roman"/>
          <w:sz w:val="28"/>
          <w:szCs w:val="28"/>
        </w:rPr>
        <w:t xml:space="preserve"> исполнением программных мероприятий осуществляется </w:t>
      </w:r>
      <w:r w:rsidR="00AD0D3B" w:rsidRPr="005B0C63">
        <w:rPr>
          <w:rFonts w:eastAsia="Times New Roman"/>
          <w:sz w:val="28"/>
          <w:szCs w:val="28"/>
        </w:rPr>
        <w:t>заместителем главы</w:t>
      </w:r>
      <w:r w:rsidRPr="005B0C63">
        <w:rPr>
          <w:rFonts w:eastAsia="Times New Roman"/>
          <w:sz w:val="28"/>
          <w:szCs w:val="28"/>
        </w:rPr>
        <w:t xml:space="preserve"> администрации Балтайского муниципального района.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Ответственными за выполнение мероприятий Программы в установленные сроки являются ответственные исполнители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В ходе реализации Программы отдельные ее мероприятия в установленном порядке могут уточняться.</w:t>
      </w:r>
    </w:p>
    <w:p w:rsidR="00523F16" w:rsidRPr="005B0C63" w:rsidRDefault="00523F16" w:rsidP="005B0C63">
      <w:pPr>
        <w:widowControl w:val="0"/>
        <w:overflowPunct w:val="0"/>
        <w:autoSpaceDE w:val="0"/>
        <w:ind w:firstLine="709"/>
        <w:jc w:val="both"/>
        <w:textAlignment w:val="baseline"/>
        <w:rPr>
          <w:rFonts w:eastAsia="Times New Roman"/>
          <w:b/>
          <w:bCs/>
          <w:sz w:val="28"/>
          <w:szCs w:val="28"/>
        </w:rPr>
      </w:pPr>
    </w:p>
    <w:p w:rsidR="00523F16" w:rsidRPr="005B0C63" w:rsidRDefault="00523F16" w:rsidP="005B0C63">
      <w:pPr>
        <w:widowControl w:val="0"/>
        <w:overflowPunct w:val="0"/>
        <w:autoSpaceDE w:val="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 w:rsidRPr="005B0C63">
        <w:rPr>
          <w:rFonts w:eastAsia="Times New Roman"/>
          <w:b/>
          <w:bCs/>
          <w:sz w:val="28"/>
          <w:szCs w:val="28"/>
        </w:rPr>
        <w:t>8. Анализ рисков реализации Программы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proofErr w:type="gramStart"/>
      <w:r w:rsidRPr="005B0C63">
        <w:rPr>
          <w:rFonts w:eastAsia="Times New Roman"/>
          <w:sz w:val="28"/>
          <w:szCs w:val="28"/>
        </w:rPr>
        <w:t>Важное значение</w:t>
      </w:r>
      <w:proofErr w:type="gramEnd"/>
      <w:r w:rsidRPr="005B0C63">
        <w:rPr>
          <w:rFonts w:eastAsia="Times New Roman"/>
          <w:sz w:val="28"/>
          <w:szCs w:val="28"/>
        </w:rPr>
        <w:t xml:space="preserve"> для успешной реализации Программы имеет прогнозирование возможных рисков, связанных с достижением основной ц</w:t>
      </w:r>
      <w:r w:rsidR="005B0C63">
        <w:rPr>
          <w:rFonts w:eastAsia="Times New Roman"/>
          <w:sz w:val="28"/>
          <w:szCs w:val="28"/>
        </w:rPr>
        <w:t>ели и решением задач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К рискам реализации Программы следует отнести следующие: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1) Финансовые риски.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 xml:space="preserve">Финансовые риски относятся к наиболее </w:t>
      </w:r>
      <w:proofErr w:type="gramStart"/>
      <w:r w:rsidRPr="005B0C63">
        <w:rPr>
          <w:rFonts w:eastAsia="Times New Roman"/>
          <w:sz w:val="28"/>
          <w:szCs w:val="28"/>
        </w:rPr>
        <w:t>важным</w:t>
      </w:r>
      <w:proofErr w:type="gramEnd"/>
      <w:r w:rsidRPr="005B0C63">
        <w:rPr>
          <w:rFonts w:eastAsia="Times New Roman"/>
          <w:sz w:val="28"/>
          <w:szCs w:val="28"/>
        </w:rPr>
        <w:t xml:space="preserve">. Финансовые риски связаны с возможным дефицитом бюджета и недостаточным </w:t>
      </w:r>
      <w:proofErr w:type="gramStart"/>
      <w:r w:rsidRPr="005B0C63">
        <w:rPr>
          <w:rFonts w:eastAsia="Times New Roman"/>
          <w:sz w:val="28"/>
          <w:szCs w:val="28"/>
        </w:rPr>
        <w:t>в следствии</w:t>
      </w:r>
      <w:proofErr w:type="gramEnd"/>
      <w:r w:rsidRPr="005B0C63">
        <w:rPr>
          <w:rFonts w:eastAsia="Times New Roman"/>
          <w:sz w:val="28"/>
          <w:szCs w:val="28"/>
        </w:rPr>
        <w:t xml:space="preserve"> этого уровнем бюджетного финансирования, сокращением бюджетных расходов на Программу, что может повлечь недофинансирование, сокращение или прекращение программных мероприятий. К финансовым рискам также относятся неэффективное и нерациональное использование ресурсов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Способами ограничения финансовых рисков выступают: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ежегодное уточнение объёмов финансовых средств, предусмотренных на реализацию мероприятий Программы, в зависимости от достигнутых результатов;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определение приоритетов для первоочередного финансирования;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планирование бюджетных расходов с применением методик оценки эффективности бюджетных расходов;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привлечение внебюджетных средств.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2) Административные риски.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Риски данной группы связаны с неэффективным управлением реализации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её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5B0C63">
        <w:rPr>
          <w:rFonts w:eastAsia="Times New Roman"/>
          <w:sz w:val="28"/>
          <w:szCs w:val="28"/>
        </w:rPr>
        <w:t>Основными направлениями минимизации административных рисков являются: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523F16" w:rsidRPr="005B0C63">
        <w:rPr>
          <w:rFonts w:eastAsia="Times New Roman"/>
          <w:sz w:val="28"/>
          <w:szCs w:val="28"/>
        </w:rPr>
        <w:t>формирование эффективной системы управления реализацией Программы;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проведение систематического мониторинга результативности реализации Программы;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регулярная публикация отчетов о ходе реализации Программы;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повышение эффективного взаимодействия участников реализации Программы;</w:t>
      </w:r>
    </w:p>
    <w:p w:rsidR="00523F16" w:rsidRPr="005B0C63" w:rsidRDefault="005B0C63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523F16" w:rsidRPr="005B0C63">
        <w:rPr>
          <w:rFonts w:eastAsia="Times New Roman"/>
          <w:sz w:val="28"/>
          <w:szCs w:val="28"/>
        </w:rPr>
        <w:t>своевременная корректировка мероприятий Программы.</w:t>
      </w:r>
    </w:p>
    <w:p w:rsidR="00523F16" w:rsidRPr="005B0C63" w:rsidRDefault="00523F16" w:rsidP="005B0C63">
      <w:pPr>
        <w:overflowPunct w:val="0"/>
        <w:autoSpaceDE w:val="0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5B0C63">
        <w:rPr>
          <w:rFonts w:eastAsia="Times New Roman"/>
          <w:sz w:val="28"/>
          <w:szCs w:val="28"/>
        </w:rPr>
        <w:t>Для всех видов рисков главными мерам по управлению ими являются своевременно принятые управленческие решения и корректировка мероприятий Программой с учетом выделенного на их реализацию ресурсного обеспечения.</w:t>
      </w:r>
    </w:p>
    <w:p w:rsidR="006F2375" w:rsidRPr="005B0C63" w:rsidRDefault="006F2375" w:rsidP="005B0C63">
      <w:pPr>
        <w:suppressAutoHyphens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  <w:sectPr w:rsidR="006F2375" w:rsidRPr="005B0C63" w:rsidSect="005B0C63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6F2375" w:rsidRPr="005B0C63" w:rsidRDefault="006F2375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lastRenderedPageBreak/>
        <w:t>Сведения</w:t>
      </w:r>
    </w:p>
    <w:p w:rsidR="0075086C" w:rsidRDefault="006F2375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о целевых показателях (индикаторах) муниципальной программы «Развитие физической культуры, </w:t>
      </w:r>
    </w:p>
    <w:p w:rsidR="006F2375" w:rsidRPr="005B0C63" w:rsidRDefault="006F2375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>спорта и туризма</w:t>
      </w:r>
      <w:r w:rsidR="0075086C">
        <w:rPr>
          <w:rFonts w:eastAsia="Times New Roman"/>
          <w:b/>
          <w:sz w:val="28"/>
          <w:szCs w:val="28"/>
        </w:rPr>
        <w:t xml:space="preserve"> </w:t>
      </w:r>
      <w:r w:rsidRPr="005B0C63">
        <w:rPr>
          <w:rFonts w:eastAsia="Times New Roman"/>
          <w:b/>
          <w:sz w:val="28"/>
          <w:szCs w:val="28"/>
        </w:rPr>
        <w:t xml:space="preserve">в </w:t>
      </w:r>
      <w:proofErr w:type="spellStart"/>
      <w:r w:rsidRPr="005B0C63">
        <w:rPr>
          <w:rFonts w:eastAsia="Times New Roman"/>
          <w:b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b/>
          <w:sz w:val="28"/>
          <w:szCs w:val="28"/>
        </w:rPr>
        <w:t xml:space="preserve"> муниципальном районе»</w:t>
      </w:r>
    </w:p>
    <w:p w:rsidR="006F2375" w:rsidRPr="005B0C63" w:rsidRDefault="006F2375" w:rsidP="0075086C">
      <w:pPr>
        <w:overflowPunct w:val="0"/>
        <w:autoSpaceDE w:val="0"/>
        <w:jc w:val="center"/>
        <w:textAlignment w:val="baseline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1"/>
        <w:gridCol w:w="5534"/>
        <w:gridCol w:w="1821"/>
        <w:gridCol w:w="1680"/>
        <w:gridCol w:w="1959"/>
        <w:gridCol w:w="1400"/>
        <w:gridCol w:w="1545"/>
      </w:tblGrid>
      <w:tr w:rsidR="006F2375" w:rsidRPr="0075086C" w:rsidTr="0075086C">
        <w:trPr>
          <w:cantSplit/>
          <w:trHeight w:val="240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75086C">
              <w:rPr>
                <w:b/>
                <w:sz w:val="28"/>
                <w:szCs w:val="28"/>
                <w:lang w:val="en-US" w:eastAsia="en-US"/>
              </w:rPr>
              <w:t>№</w:t>
            </w:r>
          </w:p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75086C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75086C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Наименование программы, наименование показателя</w:t>
            </w:r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2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6F2375" w:rsidRPr="0075086C" w:rsidTr="0075086C">
        <w:trPr>
          <w:cantSplit/>
          <w:trHeight w:val="1170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202</w:t>
            </w:r>
            <w:r w:rsidR="0084665D" w:rsidRPr="0075086C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202</w:t>
            </w:r>
            <w:r w:rsidR="0084665D" w:rsidRPr="0075086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202</w:t>
            </w:r>
            <w:r w:rsidR="0084665D" w:rsidRPr="0075086C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202</w:t>
            </w:r>
            <w:r w:rsidR="0084665D" w:rsidRPr="0075086C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6F2375" w:rsidRPr="0075086C" w:rsidTr="0075086C">
        <w:trPr>
          <w:cantSplit/>
          <w:trHeight w:val="254"/>
        </w:trPr>
        <w:tc>
          <w:tcPr>
            <w:tcW w:w="2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086C"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6F2375" w:rsidRPr="0075086C" w:rsidTr="0075086C">
        <w:trPr>
          <w:cantSplit/>
          <w:trHeight w:val="1081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7A252B" w:rsidP="0075086C">
            <w:pPr>
              <w:shd w:val="clear" w:color="auto" w:fill="FFFFFF"/>
              <w:suppressAutoHyphens w:val="0"/>
              <w:jc w:val="both"/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</w:pPr>
            <w:r w:rsidRPr="0075086C">
              <w:rPr>
                <w:rFonts w:eastAsia="Times New Roman"/>
                <w:sz w:val="28"/>
                <w:szCs w:val="28"/>
                <w:lang w:eastAsia="ru-RU"/>
              </w:rPr>
              <w:t xml:space="preserve">Доля населения района, систематически занимающегося физической культурой и спортом, в общей численности населения </w:t>
            </w:r>
            <w:r w:rsidR="005F4DBE" w:rsidRPr="0075086C">
              <w:rPr>
                <w:rFonts w:eastAsia="Times New Roman"/>
                <w:sz w:val="28"/>
                <w:szCs w:val="28"/>
                <w:lang w:eastAsia="ru-RU"/>
              </w:rPr>
              <w:t>Балтайского муниципального района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3E094F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84665D" w:rsidRPr="0075086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84665D" w:rsidRPr="0075086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5F4DBE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84665D" w:rsidRPr="0075086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5F4DBE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84665D" w:rsidRPr="0075086C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6F2375" w:rsidRPr="0075086C" w:rsidTr="0075086C">
        <w:trPr>
          <w:cantSplit/>
          <w:trHeight w:val="24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</w:pPr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Количество проведенных спортивных и физкультурных мероприятий районного уровня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84665D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3E094F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4</w:t>
            </w:r>
            <w:r w:rsidR="0084665D" w:rsidRPr="0075086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3E094F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4</w:t>
            </w:r>
            <w:r w:rsidR="0084665D" w:rsidRPr="0075086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310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4</w:t>
            </w:r>
            <w:r w:rsidR="0084665D" w:rsidRPr="0075086C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F2375" w:rsidRPr="0075086C" w:rsidTr="0075086C">
        <w:trPr>
          <w:cantSplit/>
          <w:trHeight w:val="24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Количество спортивных и физкультурных мероприятий областного уровня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1</w:t>
            </w:r>
            <w:r w:rsidR="003E094F" w:rsidRPr="0075086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1</w:t>
            </w:r>
            <w:r w:rsidR="003E094F" w:rsidRPr="0075086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310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310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6F2375" w:rsidRPr="0075086C" w:rsidTr="0075086C">
        <w:trPr>
          <w:cantSplit/>
          <w:trHeight w:val="24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Общее количество </w:t>
            </w:r>
            <w:r w:rsidR="00AD0D3B"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населения</w:t>
            </w:r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AD0D3B"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систематически </w:t>
            </w:r>
            <w:proofErr w:type="gramStart"/>
            <w:r w:rsidR="00AD0D3B"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занимающихся</w:t>
            </w:r>
            <w:proofErr w:type="gramEnd"/>
            <w:r w:rsidR="00AD0D3B"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 физической культурой и спортом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3E094F" w:rsidRPr="0075086C"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</w:t>
            </w:r>
            <w:r w:rsidR="003E094F" w:rsidRPr="0075086C">
              <w:rPr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310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5600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310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5600</w:t>
            </w:r>
          </w:p>
        </w:tc>
      </w:tr>
      <w:tr w:rsidR="006F2375" w:rsidRPr="0075086C" w:rsidTr="0075086C">
        <w:trPr>
          <w:cantSplit/>
          <w:trHeight w:val="240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Увеличение количества организованных туристов, посетивших </w:t>
            </w:r>
            <w:proofErr w:type="spellStart"/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>Балтайский</w:t>
            </w:r>
            <w:proofErr w:type="spellEnd"/>
            <w:r w:rsidRPr="0075086C">
              <w:rPr>
                <w:rFonts w:eastAsia="Times New Roman"/>
                <w:spacing w:val="2"/>
                <w:sz w:val="28"/>
                <w:szCs w:val="28"/>
                <w:shd w:val="clear" w:color="auto" w:fill="FFFFFF"/>
              </w:rPr>
              <w:t xml:space="preserve"> район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6F237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3E094F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8</w:t>
            </w:r>
            <w:r w:rsidR="006F2375" w:rsidRPr="0075086C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3E094F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5086C">
              <w:rPr>
                <w:sz w:val="28"/>
                <w:szCs w:val="28"/>
                <w:lang w:eastAsia="en-US"/>
              </w:rPr>
              <w:t>8</w:t>
            </w:r>
            <w:r w:rsidR="006F2375" w:rsidRPr="0075086C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5C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E02310" w:rsidRPr="0075086C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375" w:rsidRPr="0075086C" w:rsidRDefault="00E025C5" w:rsidP="0075086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3E094F" w:rsidRPr="0075086C">
              <w:rPr>
                <w:sz w:val="28"/>
                <w:szCs w:val="28"/>
                <w:lang w:eastAsia="en-US"/>
              </w:rPr>
              <w:t>00</w:t>
            </w:r>
          </w:p>
        </w:tc>
      </w:tr>
    </w:tbl>
    <w:p w:rsidR="006F2375" w:rsidRPr="005B0C63" w:rsidRDefault="006F2375" w:rsidP="005B0C63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  <w:sectPr w:rsidR="006F2375" w:rsidRPr="005B0C63" w:rsidSect="0075086C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75086C" w:rsidRDefault="006F2375" w:rsidP="005B0C63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B0C63">
        <w:rPr>
          <w:rFonts w:eastAsia="Times New Roman"/>
          <w:b/>
          <w:bCs/>
          <w:sz w:val="28"/>
          <w:szCs w:val="28"/>
          <w:lang w:eastAsia="ru-RU"/>
        </w:rPr>
        <w:lastRenderedPageBreak/>
        <w:t>П</w:t>
      </w:r>
      <w:r w:rsidR="006A0C3A" w:rsidRPr="005B0C63">
        <w:rPr>
          <w:rFonts w:eastAsia="Times New Roman"/>
          <w:b/>
          <w:bCs/>
          <w:sz w:val="28"/>
          <w:szCs w:val="28"/>
          <w:lang w:eastAsia="ru-RU"/>
        </w:rPr>
        <w:t>еречень основных мероприятий, исполнителей, п</w:t>
      </w:r>
      <w:r w:rsidRPr="005B0C63">
        <w:rPr>
          <w:rFonts w:eastAsia="Times New Roman"/>
          <w:b/>
          <w:bCs/>
          <w:sz w:val="28"/>
          <w:szCs w:val="28"/>
          <w:lang w:eastAsia="ru-RU"/>
        </w:rPr>
        <w:t>рог</w:t>
      </w:r>
      <w:r w:rsidR="006A0C3A" w:rsidRPr="005B0C63">
        <w:rPr>
          <w:rFonts w:eastAsia="Times New Roman"/>
          <w:b/>
          <w:bCs/>
          <w:sz w:val="28"/>
          <w:szCs w:val="28"/>
          <w:lang w:eastAsia="ru-RU"/>
        </w:rPr>
        <w:t>ноз конечных результатов и сроки реализации</w:t>
      </w:r>
      <w:r w:rsidRPr="005B0C63">
        <w:rPr>
          <w:rFonts w:eastAsia="Times New Roman"/>
          <w:b/>
          <w:bCs/>
          <w:sz w:val="28"/>
          <w:szCs w:val="28"/>
          <w:lang w:eastAsia="ru-RU"/>
        </w:rPr>
        <w:t xml:space="preserve"> муниципальной программы «Развитие физической культуры, спорта и туризма </w:t>
      </w:r>
    </w:p>
    <w:p w:rsidR="006F2375" w:rsidRPr="005B0C63" w:rsidRDefault="006F2375" w:rsidP="005B0C63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B0C63">
        <w:rPr>
          <w:rFonts w:eastAsia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Pr="005B0C63">
        <w:rPr>
          <w:rFonts w:eastAsia="Times New Roman"/>
          <w:b/>
          <w:bCs/>
          <w:sz w:val="28"/>
          <w:szCs w:val="28"/>
          <w:lang w:eastAsia="ru-RU"/>
        </w:rPr>
        <w:t>Балтайском</w:t>
      </w:r>
      <w:proofErr w:type="spellEnd"/>
      <w:r w:rsidRPr="005B0C63">
        <w:rPr>
          <w:rFonts w:eastAsia="Times New Roman"/>
          <w:b/>
          <w:bCs/>
          <w:sz w:val="28"/>
          <w:szCs w:val="28"/>
          <w:lang w:eastAsia="ru-RU"/>
        </w:rPr>
        <w:t xml:space="preserve"> муниципальном районе»</w:t>
      </w:r>
    </w:p>
    <w:p w:rsidR="006A0C3A" w:rsidRPr="005B0C63" w:rsidRDefault="006A0C3A" w:rsidP="005B0C63">
      <w:pPr>
        <w:suppressAutoHyphens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6"/>
        <w:gridCol w:w="337"/>
        <w:gridCol w:w="3658"/>
        <w:gridCol w:w="3313"/>
        <w:gridCol w:w="1691"/>
        <w:gridCol w:w="1691"/>
      </w:tblGrid>
      <w:tr w:rsidR="007A252B" w:rsidRPr="0075086C" w:rsidTr="0075086C">
        <w:tc>
          <w:tcPr>
            <w:tcW w:w="1386" w:type="pct"/>
            <w:vMerge w:val="restart"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352" w:type="pct"/>
            <w:gridSpan w:val="2"/>
            <w:vMerge w:val="restart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Конечные результаты</w:t>
            </w:r>
          </w:p>
        </w:tc>
        <w:tc>
          <w:tcPr>
            <w:tcW w:w="1141" w:type="pct"/>
            <w:gridSpan w:val="2"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Срок реализации</w:t>
            </w:r>
          </w:p>
        </w:tc>
      </w:tr>
      <w:tr w:rsidR="007A252B" w:rsidRPr="0075086C" w:rsidTr="0075086C">
        <w:tc>
          <w:tcPr>
            <w:tcW w:w="1386" w:type="pct"/>
            <w:vMerge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2" w:type="pct"/>
            <w:gridSpan w:val="2"/>
            <w:vMerge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Начало реализации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Окончание реализации</w:t>
            </w:r>
          </w:p>
        </w:tc>
      </w:tr>
      <w:tr w:rsidR="007A252B" w:rsidRPr="0075086C" w:rsidTr="0075086C">
        <w:tc>
          <w:tcPr>
            <w:tcW w:w="5000" w:type="pct"/>
            <w:gridSpan w:val="6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1. Нормативно-правовое и организационное обеспечение</w:t>
            </w:r>
          </w:p>
        </w:tc>
      </w:tr>
      <w:tr w:rsidR="007A252B" w:rsidRPr="0075086C" w:rsidTr="0075086C">
        <w:tc>
          <w:tcPr>
            <w:tcW w:w="1386" w:type="pct"/>
            <w:shd w:val="clear" w:color="auto" w:fill="auto"/>
          </w:tcPr>
          <w:p w:rsidR="007A252B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1.1.</w:t>
            </w:r>
            <w:r w:rsidR="007A252B" w:rsidRPr="0075086C">
              <w:rPr>
                <w:rFonts w:eastAsia="Times New Roman"/>
                <w:sz w:val="28"/>
                <w:szCs w:val="28"/>
              </w:rPr>
              <w:t>Подготовка правовых актов в целях реализации Федерального закона от 6 октября 2003 года № 131-ФЗ «Об общих принципах организации местного самоуправления в Российской Федерации» в сфере физической культуры, спорта и туризма</w:t>
            </w:r>
          </w:p>
        </w:tc>
        <w:tc>
          <w:tcPr>
            <w:tcW w:w="1352" w:type="pct"/>
            <w:gridSpan w:val="2"/>
          </w:tcPr>
          <w:p w:rsidR="007A252B" w:rsidRPr="0075086C" w:rsidRDefault="007A252B" w:rsidP="0075086C">
            <w:pPr>
              <w:suppressAutoHyphens w:val="0"/>
              <w:jc w:val="both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7A252B" w:rsidRPr="0075086C" w:rsidRDefault="007A252B" w:rsidP="0075086C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Формирование эффективного правового поля развития физической культуры, спорта и туризма на территории муниципального района</w:t>
            </w:r>
          </w:p>
        </w:tc>
        <w:tc>
          <w:tcPr>
            <w:tcW w:w="571" w:type="pct"/>
            <w:shd w:val="clear" w:color="auto" w:fill="auto"/>
          </w:tcPr>
          <w:p w:rsidR="007A252B" w:rsidRPr="0075086C" w:rsidRDefault="007A252B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</w:t>
            </w:r>
            <w:r w:rsidR="0084665D"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pct"/>
            <w:shd w:val="clear" w:color="auto" w:fill="auto"/>
          </w:tcPr>
          <w:p w:rsidR="007A252B" w:rsidRPr="0075086C" w:rsidRDefault="007A252B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</w:t>
            </w:r>
            <w:r w:rsidR="0084665D"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A252B" w:rsidRPr="0075086C" w:rsidTr="0075086C">
        <w:tc>
          <w:tcPr>
            <w:tcW w:w="5000" w:type="pct"/>
            <w:gridSpan w:val="6"/>
          </w:tcPr>
          <w:p w:rsidR="007A252B" w:rsidRPr="0075086C" w:rsidRDefault="007A252B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2. Кадровое обеспечение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2.1.</w:t>
            </w:r>
            <w:r w:rsidR="0084665D" w:rsidRPr="0075086C">
              <w:rPr>
                <w:rFonts w:eastAsia="Times New Roman"/>
                <w:sz w:val="28"/>
                <w:szCs w:val="28"/>
              </w:rPr>
              <w:t>Повышение квалификации работников учреж</w:t>
            </w:r>
            <w:r>
              <w:rPr>
                <w:rFonts w:eastAsia="Times New Roman"/>
                <w:sz w:val="28"/>
                <w:szCs w:val="28"/>
              </w:rPr>
              <w:t>дений спортивной направленности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отдел образования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lastRenderedPageBreak/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Повышение профессионального и методического уровня подготовки тренерского состава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2.3.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Участие в областных семинарах для руководителей и </w:t>
            </w:r>
            <w:proofErr w:type="gramStart"/>
            <w:r w:rsidR="0084665D" w:rsidRPr="0075086C">
              <w:rPr>
                <w:rFonts w:eastAsia="Times New Roman"/>
                <w:sz w:val="28"/>
                <w:szCs w:val="28"/>
              </w:rPr>
              <w:t>специалистов</w:t>
            </w:r>
            <w:proofErr w:type="gramEnd"/>
            <w:r w:rsidR="0084665D" w:rsidRPr="0075086C">
              <w:rPr>
                <w:rFonts w:eastAsia="Times New Roman"/>
                <w:sz w:val="28"/>
                <w:szCs w:val="28"/>
              </w:rPr>
              <w:t xml:space="preserve"> работающих в сфере физической культуры, спорта и туризма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Повышение квалификации кадров, работающих в сфере физической культуры, спорта и туризма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D72A77" w:rsidRPr="0075086C" w:rsidTr="0075086C">
        <w:tc>
          <w:tcPr>
            <w:tcW w:w="5000" w:type="pct"/>
            <w:gridSpan w:val="6"/>
          </w:tcPr>
          <w:p w:rsidR="00D72A77" w:rsidRPr="0075086C" w:rsidRDefault="00347FD8" w:rsidP="0075086C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3</w:t>
            </w:r>
            <w:r w:rsidR="00D72A77" w:rsidRPr="0075086C">
              <w:rPr>
                <w:rFonts w:eastAsia="Times New Roman"/>
                <w:b/>
                <w:sz w:val="28"/>
                <w:szCs w:val="28"/>
              </w:rPr>
              <w:t>. Физкультурные и спортивно-массовые мероприятия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лыжным гонкам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Увеличение числа занимающихся лыжным спортом, подготовка лыжников района к областным стартам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3.2.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зимнему многоборью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Увеличение числа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занимающихся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 xml:space="preserve"> зимними видами спорта, пропаганда здорового образа жизни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3.3.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хоккею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Увеличение числа занимающихся лыжным спортом, подготовка лыжников района к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областным стартам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3.4.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настольному теннису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Увеличение числа занимаются хоккеем, подготовка хоккеистов к областным соревнованиям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3.5.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выполнению комплекса ГТО среди обучающихся в образовательных организациях, трудовых коллективов Балтайского муниципального района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</w:t>
            </w:r>
            <w:r w:rsidR="00AD0D3B" w:rsidRPr="0075086C">
              <w:rPr>
                <w:rFonts w:eastAsia="Times New Roman"/>
                <w:sz w:val="28"/>
                <w:szCs w:val="28"/>
              </w:rPr>
              <w:t xml:space="preserve">о района, отдел </w:t>
            </w:r>
            <w:proofErr w:type="spellStart"/>
            <w:r w:rsidR="00AD0D3B" w:rsidRPr="0075086C">
              <w:rPr>
                <w:rFonts w:eastAsia="Times New Roman"/>
                <w:sz w:val="28"/>
                <w:szCs w:val="28"/>
              </w:rPr>
              <w:t>образовани</w:t>
            </w:r>
            <w:proofErr w:type="spellEnd"/>
            <w:r w:rsidR="00AD0D3B" w:rsidRPr="0075086C">
              <w:rPr>
                <w:rFonts w:eastAsia="Times New Roman"/>
                <w:sz w:val="28"/>
                <w:szCs w:val="28"/>
              </w:rPr>
              <w:t>, 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Популяризация комплекса ГТО среди населения Балтайского муниципального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3.6.</w:t>
            </w:r>
            <w:r w:rsidR="0084665D" w:rsidRPr="0075086C">
              <w:rPr>
                <w:rFonts w:eastAsia="Times New Roman"/>
                <w:sz w:val="28"/>
                <w:szCs w:val="28"/>
              </w:rPr>
              <w:t>Чемпионаты Балтайского муниципального района по футболу (мини-футболу)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Увеличение числа занимаются мини - футболом, повышение спортивного мастерства спортсменов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3.7.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Культурно-спортивные праздники, посвященные государственным праздникам в </w:t>
            </w:r>
            <w:r w:rsidR="0084665D" w:rsidRPr="0075086C">
              <w:rPr>
                <w:rFonts w:eastAsia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Отдел по связям с общественностью, молодежной политики, спорта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и туризма администрации Балтайского муниципального района, отдел образования администрации Балтайского муниципального района, отдел культуры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Популяризация легкой атлетики, как наиболее доступного и массового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вида спорта. Воспитание чувства патриотизма и гордости к Родине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3.8.</w:t>
            </w:r>
            <w:r w:rsidR="0084665D" w:rsidRPr="0075086C">
              <w:rPr>
                <w:rFonts w:eastAsia="Times New Roman"/>
                <w:sz w:val="28"/>
                <w:szCs w:val="28"/>
              </w:rPr>
              <w:t>Легкоатл</w:t>
            </w:r>
            <w:r>
              <w:rPr>
                <w:rFonts w:eastAsia="Times New Roman"/>
                <w:sz w:val="28"/>
                <w:szCs w:val="28"/>
              </w:rPr>
              <w:t>етический кросс «Победная миля»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района, отдел образования Балтайского муниципального района</w:t>
            </w:r>
            <w:r w:rsidR="00AD0D3B" w:rsidRPr="0075086C">
              <w:rPr>
                <w:rFonts w:eastAsia="Times New Roman"/>
                <w:sz w:val="28"/>
                <w:szCs w:val="28"/>
              </w:rPr>
              <w:t>, 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Патриотическое воспитание детей, подростков и молодежи в школах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3.9.</w:t>
            </w:r>
            <w:r w:rsidR="0084665D" w:rsidRPr="0075086C">
              <w:rPr>
                <w:rFonts w:eastAsia="Times New Roman"/>
                <w:sz w:val="28"/>
                <w:szCs w:val="28"/>
              </w:rPr>
              <w:t>Спартакиада сельских спортсменов Балтайского муниципального района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Увеличение числа занимающихся спортом, популяризация здорового образа жизни и отбор кандидатов на Областную спартакиаду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3</w:t>
            </w:r>
            <w:r w:rsidR="0075086C">
              <w:rPr>
                <w:rFonts w:eastAsia="Times New Roman"/>
                <w:sz w:val="28"/>
                <w:szCs w:val="28"/>
              </w:rPr>
              <w:t>.10.</w:t>
            </w:r>
            <w:r w:rsidRPr="0075086C">
              <w:rPr>
                <w:rFonts w:eastAsia="Times New Roman"/>
                <w:sz w:val="28"/>
                <w:szCs w:val="28"/>
              </w:rPr>
              <w:t>Спартакиада муниципальных служащих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Балтайского муниципального района</w:t>
            </w:r>
            <w:r w:rsidR="00AD0D3B" w:rsidRPr="0075086C">
              <w:rPr>
                <w:rFonts w:eastAsia="Times New Roman"/>
                <w:sz w:val="28"/>
                <w:szCs w:val="28"/>
              </w:rPr>
              <w:t>, 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Увеличение числа занимающихся спортом муниципальных служащих,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популяризация здорового образа жизни и отбор кандидатов на Областную спартакиаду муниципальных служащих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3.13.</w:t>
            </w:r>
            <w:r w:rsidR="0084665D" w:rsidRPr="0075086C">
              <w:rPr>
                <w:rFonts w:eastAsia="Times New Roman"/>
                <w:sz w:val="28"/>
                <w:szCs w:val="28"/>
              </w:rPr>
              <w:t>Культурно-спортивный праздник, посвященный «Дню физкультурника»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», отдел культуры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Популяризация здорового образа жизни, отбор кандидатов для участия в Областной Спартакиаде трудящихся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3.14.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Районный туристический слет, посвященный «Всемирному дню туризма»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», отдел культуры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Популяризация туризма среди детей, подростков и молодежи, подготовка юношей к службе в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ВС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 xml:space="preserve"> РФ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3.15.</w:t>
            </w:r>
            <w:r w:rsidR="0084665D" w:rsidRPr="0075086C">
              <w:rPr>
                <w:rFonts w:eastAsia="Times New Roman"/>
                <w:sz w:val="28"/>
                <w:szCs w:val="28"/>
              </w:rPr>
              <w:t>Легкоатлетический кросс «Кросс нации»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Увеличение числа занимающихся физкультурой и спортом в районе, пропаганда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здорового образа жизни, отбор кандидатов для участия в финале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3.16.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Чемпионаты по волейболу среди мужских и женских команд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jc w:val="both"/>
              <w:rPr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Популяризация данного вида спорта, повышение мастерства кандидатов в сбор</w:t>
            </w:r>
            <w:r w:rsidR="0075086C">
              <w:rPr>
                <w:rFonts w:eastAsia="Times New Roman"/>
                <w:sz w:val="28"/>
                <w:szCs w:val="28"/>
              </w:rPr>
              <w:t>ную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3.17.</w:t>
            </w:r>
            <w:r w:rsidR="0084665D" w:rsidRPr="0075086C">
              <w:rPr>
                <w:rFonts w:eastAsia="Times New Roman"/>
                <w:sz w:val="28"/>
                <w:szCs w:val="28"/>
              </w:rPr>
              <w:t>Районные соревнования по шахматам среди команд Балтайского муниципального района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jc w:val="both"/>
              <w:rPr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  <w:r w:rsidR="00AD0D3B" w:rsidRPr="0075086C">
              <w:rPr>
                <w:rFonts w:eastAsia="Times New Roman"/>
                <w:sz w:val="28"/>
                <w:szCs w:val="28"/>
              </w:rPr>
              <w:t>, 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Увеличение числа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занимающихся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 xml:space="preserve"> шахматами в  </w:t>
            </w:r>
            <w:proofErr w:type="spellStart"/>
            <w:r w:rsidRPr="0075086C">
              <w:rPr>
                <w:rFonts w:eastAsia="Times New Roman"/>
                <w:sz w:val="28"/>
                <w:szCs w:val="28"/>
              </w:rPr>
              <w:t>Балтайском</w:t>
            </w:r>
            <w:proofErr w:type="spellEnd"/>
            <w:r w:rsidRPr="0075086C">
              <w:rPr>
                <w:rFonts w:eastAsia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6858D5" w:rsidRPr="0075086C" w:rsidTr="0075086C">
        <w:tc>
          <w:tcPr>
            <w:tcW w:w="5000" w:type="pct"/>
            <w:gridSpan w:val="6"/>
          </w:tcPr>
          <w:p w:rsidR="006858D5" w:rsidRPr="0075086C" w:rsidRDefault="00EA64A7" w:rsidP="0075086C">
            <w:pPr>
              <w:suppressAutoHyphens w:val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4</w:t>
            </w:r>
            <w:r w:rsidR="006858D5" w:rsidRPr="0075086C">
              <w:rPr>
                <w:rFonts w:eastAsia="Times New Roman"/>
                <w:b/>
                <w:sz w:val="28"/>
                <w:szCs w:val="28"/>
              </w:rPr>
              <w:t xml:space="preserve">. Участие команд Балтайского муниципального района в </w:t>
            </w:r>
            <w:r w:rsidRPr="0075086C">
              <w:rPr>
                <w:rFonts w:eastAsia="Times New Roman"/>
                <w:b/>
                <w:sz w:val="28"/>
                <w:szCs w:val="28"/>
              </w:rPr>
              <w:t xml:space="preserve">межрайонных, зональных, </w:t>
            </w:r>
            <w:r w:rsidR="006858D5" w:rsidRPr="0075086C">
              <w:rPr>
                <w:rFonts w:eastAsia="Times New Roman"/>
                <w:b/>
                <w:sz w:val="28"/>
                <w:szCs w:val="28"/>
              </w:rPr>
              <w:t>областных, региональных и всероссийских соревнованиях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4.1.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сборной команды Балтайского муниципального района в областной зимней Спартакиаде сельской молодежи</w:t>
            </w:r>
          </w:p>
        </w:tc>
        <w:tc>
          <w:tcPr>
            <w:tcW w:w="1352" w:type="pct"/>
            <w:gridSpan w:val="2"/>
          </w:tcPr>
          <w:p w:rsidR="0084665D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  <w:p w:rsidR="0075086C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Развитие и популяризация видов спорта на территории Балтайского муниципального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4.2.</w:t>
            </w:r>
            <w:r w:rsidR="0084665D" w:rsidRPr="0075086C">
              <w:rPr>
                <w:rFonts w:eastAsia="Times New Roman"/>
                <w:sz w:val="28"/>
                <w:szCs w:val="28"/>
              </w:rPr>
              <w:t>Областные соревнования по вып</w:t>
            </w:r>
            <w:r>
              <w:rPr>
                <w:rFonts w:eastAsia="Times New Roman"/>
                <w:sz w:val="28"/>
                <w:szCs w:val="28"/>
              </w:rPr>
              <w:t>олнению испытаний комплекса ГТО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района, отдел образования администрации Балтайского муниципального района</w:t>
            </w:r>
            <w:r w:rsidR="00AD0D3B" w:rsidRPr="0075086C">
              <w:rPr>
                <w:rFonts w:eastAsia="Times New Roman"/>
                <w:sz w:val="28"/>
                <w:szCs w:val="28"/>
              </w:rPr>
              <w:t>, 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Популяризация комплекса ГТО среди населения Балтайского муниципального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4.3.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сборной команды Балтайского муниципального района в соревнованиях по хоккею с шайбой среди сельских команд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Пропаганда здорового образа жизни, развитие и популяризация хоккея с шайбой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4.4.</w:t>
            </w:r>
            <w:r w:rsidR="0084665D" w:rsidRPr="0075086C">
              <w:rPr>
                <w:rFonts w:eastAsia="Times New Roman"/>
                <w:sz w:val="28"/>
                <w:szCs w:val="28"/>
              </w:rPr>
              <w:t>Финальные соревнования по лыжным гонкам на призы Губернатора Саратовской области, в рамках Всероссий</w:t>
            </w:r>
            <w:r w:rsidR="00F85FC6" w:rsidRPr="0075086C">
              <w:rPr>
                <w:rFonts w:eastAsia="Times New Roman"/>
                <w:sz w:val="28"/>
                <w:szCs w:val="28"/>
              </w:rPr>
              <w:t>ских соревнований «Лыжня России</w:t>
            </w:r>
            <w:r w:rsidR="0084665D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Популяризация лыжного спорта, повышение массовости, получение лучшими спортсменами района соревновательного опыта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4.5.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сборной команды Балтайского муниципального района (17 лет и старше) в областной Спартакиаде сельских тружеников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Развитие и популяризация видов спорта, получения лучшими спортсменами района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соревновательного опыта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4.6.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команды Балтайского муниципального района в спортивно-оздоровительных соревнованиях Президентские состязания» по очной форме среди учащихся общеобразовательных школ области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образования администрации Балтайского муниципального района, военный комиссариат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Привлечение детей и подростков к занятиям спортом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4.7.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Участие сборных команд Балтайского муниципального района по футболу в зональном турнире «Кожаный мяч» 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Привлечение трудных подростков к занятиям спортом, снижение количества правонарушений среди детей и подростков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4.8.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команд Балтайского муниципального района по дворовому футболу в Областн</w:t>
            </w:r>
            <w:r>
              <w:rPr>
                <w:rFonts w:eastAsia="Times New Roman"/>
                <w:sz w:val="28"/>
                <w:szCs w:val="28"/>
              </w:rPr>
              <w:t>ом турнире на Кубок Губернатора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Привлечение трудных подростков к занятиям спортом, снижение количества правонарушений среди детей, подростков и школьной молодежи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4.9.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Участие сборной команды Балтайского муниципального района в летней областной </w:t>
            </w:r>
            <w:r w:rsidR="0084665D" w:rsidRPr="0075086C">
              <w:rPr>
                <w:rFonts w:eastAsia="Times New Roman"/>
                <w:sz w:val="28"/>
                <w:szCs w:val="28"/>
              </w:rPr>
              <w:lastRenderedPageBreak/>
              <w:t xml:space="preserve">Спартакиаде сельских спортсменов 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Отдел по связям с общественностью, молодежной политики, спорта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F85FC6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F85FC6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F85FC6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Пропаганда здорового образа жизни, развитие и популяризация видов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спорта, получение соревновательного опыта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4.10.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сборной команды Балтайского муниципального района в Спартакиаде муниципальных служащих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Пропаганда здорового образа жизни, развит</w:t>
            </w:r>
            <w:r w:rsidR="0075086C">
              <w:rPr>
                <w:rFonts w:eastAsia="Times New Roman"/>
                <w:sz w:val="28"/>
                <w:szCs w:val="28"/>
              </w:rPr>
              <w:t>ие и популяризация видов спорта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4.11.</w:t>
            </w:r>
            <w:r w:rsidR="0084665D" w:rsidRPr="0075086C">
              <w:rPr>
                <w:rFonts w:eastAsia="Times New Roman"/>
                <w:sz w:val="28"/>
                <w:szCs w:val="28"/>
              </w:rPr>
              <w:t>Участие сборной команды Балтайского муниципального района в финальном легкоатлетическом кроссе «Олимпийский день бега»,</w:t>
            </w:r>
            <w:r>
              <w:rPr>
                <w:rFonts w:eastAsia="Times New Roman"/>
                <w:sz w:val="28"/>
                <w:szCs w:val="28"/>
              </w:rPr>
              <w:t xml:space="preserve"> «Кросс нации»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района, отдел образования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Пропаганда здорового образа жизни, популяризация бега, получение соревновательного опыта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386" w:type="pct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4.12.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Участие сборных команд Балтайского муниципального района в зональных турнирах по волейболу и мини - футболу </w:t>
            </w:r>
          </w:p>
        </w:tc>
        <w:tc>
          <w:tcPr>
            <w:tcW w:w="1352" w:type="pct"/>
            <w:gridSpan w:val="2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  <w:r w:rsidR="00AD0D3B" w:rsidRPr="0075086C">
              <w:rPr>
                <w:rFonts w:eastAsia="Times New Roman"/>
                <w:sz w:val="28"/>
                <w:szCs w:val="28"/>
              </w:rPr>
              <w:t>МБУ</w:t>
            </w:r>
            <w:r w:rsidR="00883DE8" w:rsidRPr="0075086C">
              <w:rPr>
                <w:rFonts w:eastAsia="Times New Roman"/>
                <w:sz w:val="28"/>
                <w:szCs w:val="28"/>
              </w:rPr>
              <w:t xml:space="preserve">ДО «ЦДО БМР </w:t>
            </w:r>
            <w:proofErr w:type="gramStart"/>
            <w:r w:rsidR="00883DE8" w:rsidRPr="0075086C">
              <w:rPr>
                <w:rFonts w:eastAsia="Times New Roman"/>
                <w:sz w:val="28"/>
                <w:szCs w:val="28"/>
              </w:rPr>
              <w:t>СО</w:t>
            </w:r>
            <w:proofErr w:type="gramEnd"/>
            <w:r w:rsidR="00883DE8" w:rsidRPr="0075086C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Повышение массовости </w:t>
            </w:r>
            <w:proofErr w:type="gramStart"/>
            <w:r w:rsidRPr="0075086C">
              <w:rPr>
                <w:rFonts w:eastAsia="Times New Roman"/>
                <w:sz w:val="28"/>
                <w:szCs w:val="28"/>
              </w:rPr>
              <w:t>занимающихся</w:t>
            </w:r>
            <w:proofErr w:type="gramEnd"/>
            <w:r w:rsidRPr="0075086C">
              <w:rPr>
                <w:rFonts w:eastAsia="Times New Roman"/>
                <w:sz w:val="28"/>
                <w:szCs w:val="28"/>
              </w:rPr>
              <w:t xml:space="preserve"> игровыми видами спорта, получение соревновательного опыта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3859" w:type="pct"/>
            <w:gridSpan w:val="4"/>
          </w:tcPr>
          <w:p w:rsidR="0084665D" w:rsidRPr="0075086C" w:rsidRDefault="0084665D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5.Деятельность учреждений спортивной направленности</w:t>
            </w:r>
          </w:p>
        </w:tc>
        <w:tc>
          <w:tcPr>
            <w:tcW w:w="1141" w:type="pct"/>
            <w:gridSpan w:val="2"/>
            <w:shd w:val="clear" w:color="auto" w:fill="auto"/>
          </w:tcPr>
          <w:p w:rsidR="0084665D" w:rsidRPr="0075086C" w:rsidRDefault="0084665D" w:rsidP="0075086C">
            <w:pPr>
              <w:suppressAutoHyphens w:val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84665D" w:rsidRPr="0075086C" w:rsidTr="0075086C">
        <w:tc>
          <w:tcPr>
            <w:tcW w:w="1501" w:type="pct"/>
            <w:gridSpan w:val="2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5.1.</w:t>
            </w:r>
            <w:r w:rsidR="0084665D" w:rsidRPr="0075086C">
              <w:rPr>
                <w:rFonts w:eastAsia="Times New Roman"/>
                <w:sz w:val="28"/>
                <w:szCs w:val="28"/>
              </w:rPr>
              <w:t xml:space="preserve">Обеспечение деятельности </w:t>
            </w:r>
            <w:r w:rsidR="0084665D" w:rsidRPr="0075086C">
              <w:rPr>
                <w:rFonts w:eastAsia="Times New Roman"/>
                <w:sz w:val="28"/>
                <w:szCs w:val="28"/>
              </w:rPr>
              <w:lastRenderedPageBreak/>
              <w:t>муниципального уч</w:t>
            </w:r>
            <w:r>
              <w:rPr>
                <w:rFonts w:eastAsia="Times New Roman"/>
                <w:sz w:val="28"/>
                <w:szCs w:val="28"/>
              </w:rPr>
              <w:t>реждения МБУ «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Столыпинский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ФОК»</w:t>
            </w:r>
          </w:p>
        </w:tc>
        <w:tc>
          <w:tcPr>
            <w:tcW w:w="1238" w:type="pct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Отдел по связям с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Увеличение основных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показателей деятельности учреждения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5F552A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31.12.2025</w:t>
            </w:r>
          </w:p>
        </w:tc>
      </w:tr>
      <w:tr w:rsidR="0084665D" w:rsidRPr="0075086C" w:rsidTr="0075086C">
        <w:tc>
          <w:tcPr>
            <w:tcW w:w="1501" w:type="pct"/>
            <w:gridSpan w:val="2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5.2</w:t>
            </w:r>
            <w:r w:rsidR="0075086C">
              <w:rPr>
                <w:rFonts w:eastAsia="Times New Roman"/>
                <w:sz w:val="28"/>
                <w:szCs w:val="28"/>
              </w:rPr>
              <w:t>.</w:t>
            </w:r>
            <w:r w:rsidRPr="0075086C">
              <w:rPr>
                <w:rFonts w:eastAsia="Times New Roman"/>
                <w:sz w:val="28"/>
                <w:szCs w:val="28"/>
              </w:rPr>
              <w:t>Обеспечение выполнения муниципальных заданий МБУ «</w:t>
            </w:r>
            <w:proofErr w:type="spellStart"/>
            <w:r w:rsidRPr="0075086C">
              <w:rPr>
                <w:rFonts w:eastAsia="Times New Roman"/>
                <w:sz w:val="28"/>
                <w:szCs w:val="28"/>
              </w:rPr>
              <w:t>Столыпинский</w:t>
            </w:r>
            <w:proofErr w:type="spellEnd"/>
            <w:r w:rsidRPr="0075086C">
              <w:rPr>
                <w:rFonts w:eastAsia="Times New Roman"/>
                <w:sz w:val="28"/>
                <w:szCs w:val="28"/>
              </w:rPr>
              <w:t xml:space="preserve"> ФОК»</w:t>
            </w:r>
          </w:p>
        </w:tc>
        <w:tc>
          <w:tcPr>
            <w:tcW w:w="1238" w:type="pct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МБУ «</w:t>
            </w:r>
            <w:proofErr w:type="spellStart"/>
            <w:r w:rsidRPr="0075086C">
              <w:rPr>
                <w:rFonts w:eastAsia="Times New Roman"/>
                <w:sz w:val="28"/>
                <w:szCs w:val="28"/>
              </w:rPr>
              <w:t>Столыпинский</w:t>
            </w:r>
            <w:proofErr w:type="spellEnd"/>
            <w:r w:rsidRPr="0075086C">
              <w:rPr>
                <w:rFonts w:eastAsia="Times New Roman"/>
                <w:sz w:val="28"/>
                <w:szCs w:val="28"/>
              </w:rPr>
              <w:t xml:space="preserve"> ФОК», финансовое управление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Контроль целевого и эффективного использования средств местного бюджета Балтайского муниципального района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5F552A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31.12.2025</w:t>
            </w:r>
          </w:p>
        </w:tc>
      </w:tr>
      <w:tr w:rsidR="006858D5" w:rsidRPr="0075086C" w:rsidTr="0075086C">
        <w:tc>
          <w:tcPr>
            <w:tcW w:w="5000" w:type="pct"/>
            <w:gridSpan w:val="6"/>
          </w:tcPr>
          <w:p w:rsidR="006858D5" w:rsidRPr="0075086C" w:rsidRDefault="0077147A" w:rsidP="0075086C">
            <w:pPr>
              <w:suppressAutoHyphens w:val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</w:t>
            </w:r>
            <w:r w:rsidR="006858D5" w:rsidRPr="0075086C">
              <w:rPr>
                <w:rFonts w:eastAsia="Times New Roman"/>
                <w:b/>
                <w:sz w:val="28"/>
                <w:szCs w:val="28"/>
              </w:rPr>
              <w:t>. Развитие материально-технической базы спорта и спортивных сооружений</w:t>
            </w:r>
          </w:p>
        </w:tc>
      </w:tr>
      <w:tr w:rsidR="0084665D" w:rsidRPr="0075086C" w:rsidTr="0075086C">
        <w:tc>
          <w:tcPr>
            <w:tcW w:w="1501" w:type="pct"/>
            <w:gridSpan w:val="2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6.1.</w:t>
            </w:r>
            <w:r w:rsidR="0084665D" w:rsidRPr="0075086C">
              <w:rPr>
                <w:rFonts w:eastAsia="Times New Roman"/>
                <w:sz w:val="28"/>
                <w:szCs w:val="28"/>
              </w:rPr>
              <w:t>Приобр</w:t>
            </w:r>
            <w:r>
              <w:rPr>
                <w:rFonts w:eastAsia="Times New Roman"/>
                <w:sz w:val="28"/>
                <w:szCs w:val="28"/>
              </w:rPr>
              <w:t>етение спортивного оборудования</w:t>
            </w:r>
          </w:p>
        </w:tc>
        <w:tc>
          <w:tcPr>
            <w:tcW w:w="1238" w:type="pct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Формирование современной материально-технической базы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501" w:type="pct"/>
            <w:gridSpan w:val="2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6.2.</w:t>
            </w:r>
            <w:r w:rsidR="0084665D" w:rsidRPr="0075086C">
              <w:rPr>
                <w:rFonts w:eastAsia="Times New Roman"/>
                <w:sz w:val="28"/>
                <w:szCs w:val="28"/>
              </w:rPr>
              <w:t>При</w:t>
            </w:r>
            <w:r>
              <w:rPr>
                <w:rFonts w:eastAsia="Times New Roman"/>
                <w:sz w:val="28"/>
                <w:szCs w:val="28"/>
              </w:rPr>
              <w:t>обретение спортивного инвентаря</w:t>
            </w:r>
          </w:p>
        </w:tc>
        <w:tc>
          <w:tcPr>
            <w:tcW w:w="1238" w:type="pct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Формирование условий для развития физической культуры и спорта в сельских поселениях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  <w:tr w:rsidR="0084665D" w:rsidRPr="0075086C" w:rsidTr="0075086C">
        <w:tc>
          <w:tcPr>
            <w:tcW w:w="1501" w:type="pct"/>
            <w:gridSpan w:val="2"/>
            <w:shd w:val="clear" w:color="auto" w:fill="auto"/>
          </w:tcPr>
          <w:p w:rsidR="0084665D" w:rsidRPr="0075086C" w:rsidRDefault="0075086C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6.3.</w:t>
            </w:r>
            <w:r w:rsidR="0084665D" w:rsidRPr="0075086C">
              <w:rPr>
                <w:rFonts w:eastAsia="Times New Roman"/>
                <w:sz w:val="28"/>
                <w:szCs w:val="28"/>
              </w:rPr>
              <w:t>Приобретение наградной атрибутики (кубки, медали, грамоты, благодарности)</w:t>
            </w:r>
          </w:p>
        </w:tc>
        <w:tc>
          <w:tcPr>
            <w:tcW w:w="1238" w:type="pct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>спорта и туризма администрации Балтайского муниципального района</w:t>
            </w:r>
          </w:p>
        </w:tc>
        <w:tc>
          <w:tcPr>
            <w:tcW w:w="1121" w:type="pct"/>
            <w:shd w:val="clear" w:color="auto" w:fill="auto"/>
          </w:tcPr>
          <w:p w:rsidR="0084665D" w:rsidRPr="0075086C" w:rsidRDefault="0084665D" w:rsidP="0075086C">
            <w:pPr>
              <w:overflowPunct w:val="0"/>
              <w:autoSpaceDE w:val="0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Формирование условий для развития физической культуры и спорта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571" w:type="pct"/>
            <w:shd w:val="clear" w:color="auto" w:fill="auto"/>
          </w:tcPr>
          <w:p w:rsidR="0084665D" w:rsidRPr="0075086C" w:rsidRDefault="0084665D" w:rsidP="0075086C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086C">
              <w:rPr>
                <w:rFonts w:eastAsia="Times New Roman"/>
                <w:bCs/>
                <w:sz w:val="28"/>
                <w:szCs w:val="28"/>
                <w:lang w:eastAsia="ru-RU"/>
              </w:rPr>
              <w:t>31.12.2028</w:t>
            </w:r>
          </w:p>
        </w:tc>
      </w:tr>
    </w:tbl>
    <w:p w:rsidR="0077147A" w:rsidRPr="005B0C63" w:rsidRDefault="0077147A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</w:p>
    <w:p w:rsidR="00D42244" w:rsidRPr="005B0C63" w:rsidRDefault="008C5170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Сведения об объемах и источниках финансового </w:t>
      </w:r>
      <w:r w:rsidR="00D42244" w:rsidRPr="005B0C63">
        <w:rPr>
          <w:rFonts w:eastAsia="Times New Roman"/>
          <w:b/>
          <w:sz w:val="28"/>
          <w:szCs w:val="28"/>
        </w:rPr>
        <w:t>обеспечения</w:t>
      </w:r>
    </w:p>
    <w:p w:rsidR="0075086C" w:rsidRDefault="00D42244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муниципальной программы «Развитие физической культуры, спорта и туризма </w:t>
      </w:r>
    </w:p>
    <w:p w:rsidR="006F2375" w:rsidRPr="005B0C63" w:rsidRDefault="00D42244" w:rsidP="0075086C">
      <w:pPr>
        <w:overflowPunct w:val="0"/>
        <w:autoSpaceDE w:val="0"/>
        <w:jc w:val="center"/>
        <w:textAlignment w:val="baseline"/>
        <w:rPr>
          <w:rFonts w:eastAsia="Times New Roman"/>
          <w:b/>
          <w:sz w:val="28"/>
          <w:szCs w:val="28"/>
        </w:rPr>
      </w:pPr>
      <w:r w:rsidRPr="005B0C63">
        <w:rPr>
          <w:rFonts w:eastAsia="Times New Roman"/>
          <w:b/>
          <w:sz w:val="28"/>
          <w:szCs w:val="28"/>
        </w:rPr>
        <w:t xml:space="preserve">в </w:t>
      </w:r>
      <w:proofErr w:type="spellStart"/>
      <w:r w:rsidRPr="005B0C63">
        <w:rPr>
          <w:rFonts w:eastAsia="Times New Roman"/>
          <w:b/>
          <w:sz w:val="28"/>
          <w:szCs w:val="28"/>
        </w:rPr>
        <w:t>Балтайском</w:t>
      </w:r>
      <w:proofErr w:type="spellEnd"/>
      <w:r w:rsidRPr="005B0C63">
        <w:rPr>
          <w:rFonts w:eastAsia="Times New Roman"/>
          <w:b/>
          <w:sz w:val="28"/>
          <w:szCs w:val="28"/>
        </w:rPr>
        <w:t xml:space="preserve"> муниципальном районе»</w:t>
      </w:r>
    </w:p>
    <w:p w:rsidR="006F2375" w:rsidRPr="005B0C63" w:rsidRDefault="006F2375" w:rsidP="0075086C">
      <w:pPr>
        <w:overflowPunct w:val="0"/>
        <w:autoSpaceDE w:val="0"/>
        <w:jc w:val="center"/>
        <w:textAlignment w:val="baseline"/>
        <w:rPr>
          <w:rFonts w:eastAsia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18"/>
        <w:gridCol w:w="3099"/>
        <w:gridCol w:w="2381"/>
        <w:gridCol w:w="2452"/>
        <w:gridCol w:w="1000"/>
        <w:gridCol w:w="973"/>
        <w:gridCol w:w="973"/>
        <w:gridCol w:w="973"/>
      </w:tblGrid>
      <w:tr w:rsidR="006F2375" w:rsidRPr="0075086C" w:rsidTr="0075086C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№</w:t>
            </w:r>
          </w:p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75086C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75086C"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Ответственный исполнитель</w:t>
            </w:r>
          </w:p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(соисполнитель участник)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Объем финансирования, всего тыс. руб.</w:t>
            </w:r>
          </w:p>
        </w:tc>
        <w:tc>
          <w:tcPr>
            <w:tcW w:w="1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375" w:rsidRPr="0075086C" w:rsidRDefault="006F2375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В том числе по годам реализации тыс.</w:t>
            </w:r>
            <w:r w:rsidR="0077147A" w:rsidRPr="0075086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75086C">
              <w:rPr>
                <w:rFonts w:eastAsia="Times New Roman"/>
                <w:b/>
                <w:sz w:val="28"/>
                <w:szCs w:val="28"/>
              </w:rPr>
              <w:t>руб.</w:t>
            </w:r>
          </w:p>
        </w:tc>
      </w:tr>
      <w:tr w:rsidR="00D42244" w:rsidRPr="0075086C" w:rsidTr="0075086C"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suppressAutoHyphens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suppressAutoHyphens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suppressAutoHyphens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suppressAutoHyphens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202</w:t>
            </w:r>
            <w:r w:rsidR="00F85FC6" w:rsidRPr="0075086C">
              <w:rPr>
                <w:rFonts w:eastAsia="Times New Roman"/>
                <w:b/>
                <w:sz w:val="28"/>
                <w:szCs w:val="28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202</w:t>
            </w:r>
            <w:r w:rsidR="00F85FC6" w:rsidRPr="0075086C"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202</w:t>
            </w:r>
            <w:r w:rsidR="00F85FC6" w:rsidRPr="0075086C">
              <w:rPr>
                <w:rFonts w:eastAsia="Times New Roman"/>
                <w:b/>
                <w:sz w:val="28"/>
                <w:szCs w:val="28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202</w:t>
            </w:r>
            <w:r w:rsidR="00F85FC6" w:rsidRPr="0075086C">
              <w:rPr>
                <w:rFonts w:eastAsia="Times New Roman"/>
                <w:b/>
                <w:sz w:val="28"/>
                <w:szCs w:val="28"/>
              </w:rPr>
              <w:t>8</w:t>
            </w:r>
          </w:p>
        </w:tc>
      </w:tr>
      <w:tr w:rsidR="00D42244" w:rsidRPr="0075086C" w:rsidTr="0075086C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7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8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9</w:t>
            </w:r>
          </w:p>
        </w:tc>
      </w:tr>
      <w:tr w:rsidR="00D42244" w:rsidRPr="0075086C" w:rsidTr="0075086C">
        <w:trPr>
          <w:trHeight w:val="177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Нормативно-правовое и организационное обеспечение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025C5" w:rsidP="00E025C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025C5" w:rsidP="00E025C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D42244" w:rsidRPr="0075086C" w:rsidTr="0075086C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 Балтайского </w:t>
            </w:r>
            <w:r w:rsidRPr="0075086C">
              <w:rPr>
                <w:rFonts w:eastAsia="Times New Roman"/>
                <w:sz w:val="28"/>
                <w:szCs w:val="28"/>
              </w:rPr>
              <w:lastRenderedPageBreak/>
              <w:t xml:space="preserve">муниципального района, отдел образования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025C5" w:rsidP="00E025C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025C5" w:rsidP="00E025C5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</w:tr>
      <w:tr w:rsidR="00D42244" w:rsidRPr="0075086C" w:rsidTr="0075086C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77147A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3</w:t>
            </w:r>
            <w:r w:rsidR="00D42244" w:rsidRPr="0075086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Физкультурные и спортивно-массовые мероприятия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362,3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62,3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F003B3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10</w:t>
            </w:r>
            <w:r w:rsidR="00D42244" w:rsidRPr="0075086C">
              <w:rPr>
                <w:rFonts w:eastAsia="Times New Roman"/>
                <w:b/>
                <w:sz w:val="28"/>
                <w:szCs w:val="28"/>
              </w:rPr>
              <w:t>0,0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647B6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647B6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100,0</w:t>
            </w:r>
          </w:p>
        </w:tc>
      </w:tr>
      <w:tr w:rsidR="00D42244" w:rsidRPr="0075086C" w:rsidTr="0075086C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77147A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4</w:t>
            </w:r>
            <w:r w:rsidR="00D42244" w:rsidRPr="0075086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Участие команд Балтайского муниципального района в областных, региональных и </w:t>
            </w:r>
            <w:r w:rsidR="0077147A" w:rsidRPr="0075086C">
              <w:rPr>
                <w:rFonts w:eastAsia="Times New Roman"/>
                <w:sz w:val="28"/>
                <w:szCs w:val="28"/>
              </w:rPr>
              <w:t>в</w:t>
            </w:r>
            <w:r w:rsidRPr="0075086C">
              <w:rPr>
                <w:rFonts w:eastAsia="Times New Roman"/>
                <w:sz w:val="28"/>
                <w:szCs w:val="28"/>
              </w:rPr>
              <w:t>сероссийских соревнованиях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142,8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22,8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40,0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647B6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40,0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E647B6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40,0</w:t>
            </w:r>
          </w:p>
        </w:tc>
      </w:tr>
      <w:tr w:rsidR="000D5A68" w:rsidRPr="0075086C" w:rsidTr="0075086C">
        <w:trPr>
          <w:trHeight w:val="1721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Деятельность учреждений спортивной направленности  (ФОК)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2500,0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2500,0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i/>
                <w:sz w:val="28"/>
                <w:szCs w:val="28"/>
              </w:rPr>
            </w:pPr>
            <w:r w:rsidRPr="0075086C">
              <w:rPr>
                <w:rFonts w:eastAsia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jc w:val="center"/>
              <w:rPr>
                <w:b/>
                <w:i/>
                <w:sz w:val="28"/>
                <w:szCs w:val="28"/>
              </w:rPr>
            </w:pPr>
            <w:r w:rsidRPr="0075086C">
              <w:rPr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0D5A68" w:rsidRPr="0075086C" w:rsidRDefault="000D5A68" w:rsidP="0075086C">
            <w:pPr>
              <w:jc w:val="center"/>
              <w:rPr>
                <w:b/>
                <w:i/>
                <w:sz w:val="28"/>
                <w:szCs w:val="28"/>
              </w:rPr>
            </w:pPr>
            <w:r w:rsidRPr="0075086C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0D5A68" w:rsidRPr="0075086C" w:rsidTr="0075086C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77147A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6</w:t>
            </w:r>
            <w:r w:rsidR="00D42244" w:rsidRPr="0075086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Развитие материально-технической базы спорта и спортивных сооружений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 xml:space="preserve">Отдел по связям с общественностью, молодежной политики, спорту и туризму администрации Балтайского муниципального района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2244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  <w:r w:rsidRPr="0075086C">
              <w:rPr>
                <w:rFonts w:eastAsia="Times New Roman"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97605B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24</w:t>
            </w:r>
            <w:r w:rsidR="005F552A" w:rsidRPr="0075086C">
              <w:rPr>
                <w:rFonts w:eastAsia="Times New Roman"/>
                <w:b/>
                <w:sz w:val="28"/>
                <w:szCs w:val="28"/>
              </w:rPr>
              <w:t>2</w:t>
            </w:r>
            <w:r w:rsidRPr="0075086C">
              <w:rPr>
                <w:rFonts w:eastAsia="Times New Roman"/>
                <w:b/>
                <w:sz w:val="28"/>
                <w:szCs w:val="28"/>
              </w:rPr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62,0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44" w:rsidRPr="0075086C" w:rsidRDefault="00D4166C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</w:t>
            </w:r>
            <w:r w:rsidR="00D42244" w:rsidRPr="0075086C">
              <w:rPr>
                <w:rFonts w:eastAsia="Times New Roman"/>
                <w:b/>
                <w:sz w:val="28"/>
                <w:szCs w:val="28"/>
              </w:rPr>
              <w:t>0,0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D4166C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60</w:t>
            </w:r>
            <w:r w:rsidR="00D42244" w:rsidRPr="0075086C">
              <w:rPr>
                <w:rFonts w:eastAsia="Times New Roman"/>
                <w:b/>
                <w:sz w:val="28"/>
                <w:szCs w:val="28"/>
              </w:rPr>
              <w:t>,0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D42244" w:rsidRPr="0075086C" w:rsidRDefault="00D4166C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60</w:t>
            </w:r>
            <w:r w:rsidR="00D42244" w:rsidRPr="0075086C">
              <w:rPr>
                <w:rFonts w:eastAsia="Times New Roman"/>
                <w:b/>
                <w:sz w:val="28"/>
                <w:szCs w:val="28"/>
              </w:rPr>
              <w:t>,0</w:t>
            </w:r>
          </w:p>
        </w:tc>
      </w:tr>
      <w:tr w:rsidR="005F552A" w:rsidRPr="0075086C" w:rsidTr="0075086C">
        <w:trPr>
          <w:trHeight w:val="1129"/>
        </w:trPr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Местный бюджет Балтайского муниципального района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2A" w:rsidRPr="0075086C" w:rsidRDefault="000D5A68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3247,1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2647,1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200,0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</w:tcPr>
          <w:p w:rsidR="005F552A" w:rsidRPr="0075086C" w:rsidRDefault="005F552A" w:rsidP="0075086C">
            <w:pPr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sz w:val="28"/>
                <w:szCs w:val="28"/>
              </w:rPr>
            </w:pPr>
            <w:r w:rsidRPr="0075086C">
              <w:rPr>
                <w:rFonts w:eastAsia="Times New Roman"/>
                <w:b/>
                <w:sz w:val="28"/>
                <w:szCs w:val="28"/>
              </w:rPr>
              <w:t>200,0</w:t>
            </w:r>
          </w:p>
        </w:tc>
      </w:tr>
    </w:tbl>
    <w:p w:rsidR="0075086C" w:rsidRDefault="0075086C" w:rsidP="0075086C">
      <w:pPr>
        <w:pStyle w:val="a5"/>
        <w:ind w:left="1416"/>
        <w:rPr>
          <w:rFonts w:ascii="Times New Roman" w:hAnsi="Times New Roman"/>
          <w:sz w:val="28"/>
          <w:szCs w:val="28"/>
        </w:rPr>
      </w:pPr>
    </w:p>
    <w:p w:rsidR="0075086C" w:rsidRDefault="0075086C" w:rsidP="0075086C">
      <w:pPr>
        <w:pStyle w:val="a5"/>
        <w:ind w:left="1416"/>
        <w:rPr>
          <w:rFonts w:ascii="Times New Roman" w:hAnsi="Times New Roman"/>
          <w:sz w:val="28"/>
          <w:szCs w:val="28"/>
        </w:rPr>
      </w:pPr>
    </w:p>
    <w:p w:rsidR="0075086C" w:rsidRDefault="0075086C" w:rsidP="0075086C">
      <w:pPr>
        <w:pStyle w:val="a5"/>
        <w:ind w:left="1416"/>
        <w:rPr>
          <w:rFonts w:ascii="Times New Roman" w:hAnsi="Times New Roman"/>
          <w:sz w:val="28"/>
          <w:szCs w:val="28"/>
        </w:rPr>
      </w:pPr>
    </w:p>
    <w:p w:rsidR="0075086C" w:rsidRPr="00CD61DB" w:rsidRDefault="0075086C" w:rsidP="0075086C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Верно: начальник отдела делопроизводства</w:t>
      </w:r>
    </w:p>
    <w:p w:rsidR="0075086C" w:rsidRPr="00CD61DB" w:rsidRDefault="0075086C" w:rsidP="0075086C">
      <w:pPr>
        <w:pStyle w:val="a5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>администрации Балтайского</w:t>
      </w:r>
    </w:p>
    <w:p w:rsidR="0075086C" w:rsidRPr="00CD61DB" w:rsidRDefault="0075086C" w:rsidP="0075086C">
      <w:pPr>
        <w:pStyle w:val="a5"/>
        <w:ind w:left="2268"/>
        <w:rPr>
          <w:rFonts w:ascii="Times New Roman" w:hAnsi="Times New Roman"/>
          <w:sz w:val="28"/>
          <w:szCs w:val="28"/>
        </w:rPr>
      </w:pPr>
      <w:r w:rsidRPr="00CD61D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D61D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D61DB">
        <w:rPr>
          <w:rFonts w:ascii="Times New Roman" w:hAnsi="Times New Roman"/>
          <w:sz w:val="28"/>
          <w:szCs w:val="28"/>
        </w:rPr>
        <w:t>А.В.Паксютова</w:t>
      </w:r>
      <w:proofErr w:type="spellEnd"/>
    </w:p>
    <w:sectPr w:rsidR="0075086C" w:rsidRPr="00CD61DB" w:rsidSect="0075086C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F6" w:rsidRDefault="007033F6" w:rsidP="0075086C">
      <w:r>
        <w:separator/>
      </w:r>
    </w:p>
  </w:endnote>
  <w:endnote w:type="continuationSeparator" w:id="0">
    <w:p w:rsidR="007033F6" w:rsidRDefault="007033F6" w:rsidP="00750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F6" w:rsidRDefault="007033F6" w:rsidP="0075086C">
      <w:r>
        <w:separator/>
      </w:r>
    </w:p>
  </w:footnote>
  <w:footnote w:type="continuationSeparator" w:id="0">
    <w:p w:rsidR="007033F6" w:rsidRDefault="007033F6" w:rsidP="00750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0954"/>
      <w:docPartObj>
        <w:docPartGallery w:val="Page Numbers (Top of Page)"/>
        <w:docPartUnique/>
      </w:docPartObj>
    </w:sdtPr>
    <w:sdtContent>
      <w:p w:rsidR="0075086C" w:rsidRDefault="00B00708" w:rsidP="0075086C">
        <w:pPr>
          <w:pStyle w:val="a7"/>
          <w:jc w:val="center"/>
        </w:pPr>
        <w:fldSimple w:instr=" PAGE   \* MERGEFORMAT ">
          <w:r w:rsidR="000A67F5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F51"/>
    <w:rsid w:val="000A67F5"/>
    <w:rsid w:val="000D5A68"/>
    <w:rsid w:val="00124CD3"/>
    <w:rsid w:val="00163E58"/>
    <w:rsid w:val="001A3D58"/>
    <w:rsid w:val="002F304D"/>
    <w:rsid w:val="00320E9B"/>
    <w:rsid w:val="00331F51"/>
    <w:rsid w:val="00347FD8"/>
    <w:rsid w:val="003E094F"/>
    <w:rsid w:val="003E30CE"/>
    <w:rsid w:val="004304D2"/>
    <w:rsid w:val="004801D8"/>
    <w:rsid w:val="00483325"/>
    <w:rsid w:val="00487C0D"/>
    <w:rsid w:val="00523F16"/>
    <w:rsid w:val="00592417"/>
    <w:rsid w:val="005A7C5F"/>
    <w:rsid w:val="005B0C63"/>
    <w:rsid w:val="005F4DBE"/>
    <w:rsid w:val="005F552A"/>
    <w:rsid w:val="005F6949"/>
    <w:rsid w:val="006858D5"/>
    <w:rsid w:val="006A0C3A"/>
    <w:rsid w:val="006F2375"/>
    <w:rsid w:val="007033F6"/>
    <w:rsid w:val="0071519B"/>
    <w:rsid w:val="0075086C"/>
    <w:rsid w:val="0077147A"/>
    <w:rsid w:val="007A252B"/>
    <w:rsid w:val="0084665D"/>
    <w:rsid w:val="00883DE8"/>
    <w:rsid w:val="0088516C"/>
    <w:rsid w:val="008C5170"/>
    <w:rsid w:val="0097605B"/>
    <w:rsid w:val="009F73A9"/>
    <w:rsid w:val="00A23758"/>
    <w:rsid w:val="00A90583"/>
    <w:rsid w:val="00AC756D"/>
    <w:rsid w:val="00AD0D3B"/>
    <w:rsid w:val="00B00708"/>
    <w:rsid w:val="00B3013E"/>
    <w:rsid w:val="00BF66E8"/>
    <w:rsid w:val="00C46741"/>
    <w:rsid w:val="00CB2003"/>
    <w:rsid w:val="00D4166C"/>
    <w:rsid w:val="00D42244"/>
    <w:rsid w:val="00D72A77"/>
    <w:rsid w:val="00D73A8D"/>
    <w:rsid w:val="00DF38CA"/>
    <w:rsid w:val="00E02310"/>
    <w:rsid w:val="00E025C5"/>
    <w:rsid w:val="00E543A7"/>
    <w:rsid w:val="00E647B6"/>
    <w:rsid w:val="00EA64A7"/>
    <w:rsid w:val="00F003B3"/>
    <w:rsid w:val="00F85FC6"/>
    <w:rsid w:val="00FF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58"/>
    <w:rPr>
      <w:rFonts w:ascii="Tahoma" w:eastAsia="Calibri" w:hAnsi="Tahoma" w:cs="Tahoma"/>
      <w:sz w:val="16"/>
      <w:szCs w:val="16"/>
      <w:lang w:eastAsia="ar-SA"/>
    </w:rPr>
  </w:style>
  <w:style w:type="paragraph" w:customStyle="1" w:styleId="Standard">
    <w:name w:val="Standard"/>
    <w:rsid w:val="005B0C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 Spacing"/>
    <w:link w:val="a6"/>
    <w:uiPriority w:val="1"/>
    <w:qFormat/>
    <w:rsid w:val="007508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5086C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50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86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50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5086C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5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75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2026-02-24T05:04:00Z</cp:lastPrinted>
  <dcterms:created xsi:type="dcterms:W3CDTF">2021-10-07T07:23:00Z</dcterms:created>
  <dcterms:modified xsi:type="dcterms:W3CDTF">2026-02-24T05:07:00Z</dcterms:modified>
</cp:coreProperties>
</file>