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37" w:rsidRPr="00272937" w:rsidRDefault="00272937" w:rsidP="00272937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272937">
        <w:rPr>
          <w:rFonts w:ascii="Times New Roman" w:hAnsi="Times New Roman"/>
          <w:b/>
          <w:noProof/>
          <w:spacing w:val="20"/>
          <w:sz w:val="28"/>
          <w:szCs w:val="28"/>
        </w:rPr>
        <w:drawing>
          <wp:inline distT="0" distB="0" distL="0" distR="0">
            <wp:extent cx="640080" cy="7924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937" w:rsidRPr="00272937" w:rsidRDefault="00272937" w:rsidP="00272937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272937">
        <w:rPr>
          <w:rFonts w:ascii="Times New Roman" w:hAnsi="Times New Roman"/>
          <w:b/>
          <w:spacing w:val="24"/>
          <w:sz w:val="28"/>
          <w:szCs w:val="28"/>
        </w:rPr>
        <w:t>АДМИНИСТРАЦИЯ</w:t>
      </w:r>
    </w:p>
    <w:p w:rsidR="00272937" w:rsidRPr="00272937" w:rsidRDefault="00272937" w:rsidP="0027293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272937">
        <w:rPr>
          <w:rFonts w:ascii="Times New Roman" w:hAnsi="Times New Roman"/>
          <w:b/>
          <w:spacing w:val="24"/>
          <w:sz w:val="28"/>
          <w:szCs w:val="28"/>
        </w:rPr>
        <w:t>БАЛТАЙСКОГО МУНИЦИПАЛЬНОГО РАЙОНА</w:t>
      </w:r>
      <w:r w:rsidRPr="00272937">
        <w:rPr>
          <w:rFonts w:ascii="Times New Roman" w:hAnsi="Times New Roman"/>
          <w:b/>
          <w:spacing w:val="24"/>
          <w:sz w:val="28"/>
          <w:szCs w:val="28"/>
        </w:rPr>
        <w:br/>
        <w:t>САРАТОВСКОЙ ОБЛАСТИ</w:t>
      </w:r>
    </w:p>
    <w:p w:rsidR="00272937" w:rsidRPr="00272937" w:rsidRDefault="00272937" w:rsidP="00272937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rFonts w:ascii="Times New Roman" w:hAnsi="Times New Roman"/>
          <w:b/>
          <w:spacing w:val="30"/>
          <w:sz w:val="30"/>
          <w:szCs w:val="30"/>
        </w:rPr>
      </w:pPr>
      <w:proofErr w:type="gramStart"/>
      <w:r w:rsidRPr="00272937">
        <w:rPr>
          <w:rFonts w:ascii="Times New Roman" w:hAnsi="Times New Roman"/>
          <w:b/>
          <w:spacing w:val="30"/>
          <w:sz w:val="30"/>
          <w:szCs w:val="30"/>
        </w:rPr>
        <w:t>П</w:t>
      </w:r>
      <w:proofErr w:type="gramEnd"/>
      <w:r w:rsidRPr="00272937">
        <w:rPr>
          <w:rFonts w:ascii="Times New Roman" w:hAnsi="Times New Roman"/>
          <w:b/>
          <w:spacing w:val="30"/>
          <w:sz w:val="30"/>
          <w:szCs w:val="30"/>
        </w:rPr>
        <w:t xml:space="preserve"> О С Т А Н О В Л Е Н И Е</w:t>
      </w:r>
    </w:p>
    <w:p w:rsidR="00272937" w:rsidRPr="00272937" w:rsidRDefault="00272937" w:rsidP="0027293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</w:p>
    <w:p w:rsidR="00272937" w:rsidRPr="00272937" w:rsidRDefault="00D627F6" w:rsidP="0027293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pacing w:val="20"/>
        </w:rPr>
      </w:pPr>
      <w:r w:rsidRPr="00D627F6">
        <w:rPr>
          <w:rFonts w:ascii="Times New Roman" w:hAnsi="Times New Roman"/>
          <w:noProof/>
          <w:lang w:val="de-DE" w:eastAsia="en-US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.65pt;margin-top:3.5pt;width:162.85pt;height:24.35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" stroked="f">
            <v:fill opacity="0"/>
            <v:textbox inset="0,0,0,0">
              <w:txbxContent>
                <w:p w:rsidR="00272937" w:rsidRPr="00272937" w:rsidRDefault="00272937" w:rsidP="00272937">
                  <w:pPr>
                    <w:tabs>
                      <w:tab w:val="left" w:pos="1985"/>
                    </w:tabs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  <w:r w:rsidRPr="00272937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676B72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21.01.2026</w:t>
                  </w:r>
                  <w:r w:rsidRPr="00272937">
                    <w:rPr>
                      <w:rFonts w:ascii="Times New Roman" w:hAnsi="Times New Roman"/>
                      <w:sz w:val="28"/>
                      <w:szCs w:val="28"/>
                    </w:rPr>
                    <w:t xml:space="preserve"> № </w:t>
                  </w:r>
                  <w:r w:rsidR="00676B72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3</w:t>
                  </w:r>
                </w:p>
              </w:txbxContent>
            </v:textbox>
            <w10:wrap type="square" side="largest"/>
          </v:shape>
        </w:pict>
      </w:r>
    </w:p>
    <w:p w:rsidR="00272937" w:rsidRPr="00272937" w:rsidRDefault="00272937" w:rsidP="00272937">
      <w:pPr>
        <w:pStyle w:val="Standard"/>
        <w:rPr>
          <w:b/>
          <w:sz w:val="28"/>
          <w:szCs w:val="28"/>
        </w:rPr>
      </w:pPr>
      <w:r w:rsidRPr="00272937">
        <w:rPr>
          <w:b/>
          <w:spacing w:val="24"/>
        </w:rPr>
        <w:t>с</w:t>
      </w:r>
      <w:proofErr w:type="gramStart"/>
      <w:r w:rsidRPr="00272937">
        <w:rPr>
          <w:b/>
          <w:spacing w:val="24"/>
        </w:rPr>
        <w:t>.Б</w:t>
      </w:r>
      <w:proofErr w:type="gramEnd"/>
      <w:r w:rsidRPr="00272937">
        <w:rPr>
          <w:b/>
          <w:spacing w:val="24"/>
        </w:rPr>
        <w:t>алтай</w:t>
      </w:r>
    </w:p>
    <w:p w:rsidR="00B715C1" w:rsidRDefault="00B715C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B715C1" w:rsidRDefault="0027293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муниципальной программы </w:t>
      </w:r>
    </w:p>
    <w:p w:rsidR="00B715C1" w:rsidRDefault="0027293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«Комплексное развитие систем </w:t>
      </w:r>
      <w:proofErr w:type="gramStart"/>
      <w:r>
        <w:rPr>
          <w:rFonts w:ascii="Times New Roman" w:hAnsi="Times New Roman"/>
          <w:b/>
          <w:sz w:val="28"/>
        </w:rPr>
        <w:t>коммунальной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B715C1" w:rsidRDefault="0027293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инфраструктуры Балтайского </w:t>
      </w:r>
      <w:proofErr w:type="gramStart"/>
      <w:r>
        <w:rPr>
          <w:rFonts w:ascii="Times New Roman" w:hAnsi="Times New Roman"/>
          <w:b/>
          <w:sz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B715C1" w:rsidRDefault="0027293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района»</w:t>
      </w:r>
    </w:p>
    <w:p w:rsidR="00272937" w:rsidRDefault="0027293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B715C1" w:rsidRDefault="00272937" w:rsidP="009169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Градостроительным кодексом Российской Федерации, распоряжением Правительства Российской Федерации от 22.08.2011 № 1493-р «О плане действий по привлечению частных инвестиций в жилищно-коммунальное хозяйство», руководствуясь Уставом Балтайского муниципального района,</w:t>
      </w:r>
    </w:p>
    <w:p w:rsidR="00B715C1" w:rsidRDefault="00272937" w:rsidP="009169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ПОСТАНОВЛЯЮ:</w:t>
      </w:r>
    </w:p>
    <w:p w:rsidR="00B715C1" w:rsidRDefault="00272937" w:rsidP="009169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1.Утвердить муниципальную программу «Комплексное развитие систем коммунальной инфраструктуры Балтайского муниципального района» согласно приложению.</w:t>
      </w:r>
    </w:p>
    <w:p w:rsidR="00272937" w:rsidRDefault="00272937" w:rsidP="009169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2.Признать утратившими силу следующие постановления администрации Балтайского муниципального района:</w:t>
      </w:r>
    </w:p>
    <w:p w:rsidR="00272937" w:rsidRDefault="00272937" w:rsidP="009169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-от 14.06.2023 № 250 «Об утверждении муниципальной программы «Комплексное развитие систем коммунальной инфраструктуры Балтайского муниципального района»;</w:t>
      </w:r>
    </w:p>
    <w:p w:rsidR="00272937" w:rsidRDefault="00272937" w:rsidP="009169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-от 20.06.2025 № 349 «О внесении изменений в постановление от 14.06.2023 № 250 «Об утверждении муниципальной программы «Комплексное развитие систем коммунальной инфраструктуры Балтайского муниципального района»;</w:t>
      </w:r>
    </w:p>
    <w:p w:rsidR="00272937" w:rsidRDefault="00272937" w:rsidP="009169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-от 07.10.2025 № 637 «О внесении изменений в постановление от 14.06.2023 № 250 «Об утверждении муниципальной программы «Комплексное развитие систем коммунальной инфраструктуры Балтайского муниципального района»;</w:t>
      </w:r>
    </w:p>
    <w:p w:rsidR="00272937" w:rsidRDefault="00272937" w:rsidP="009169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-от 13.10.2025 № 660 «О внесении изменений в постановление от 14.06.2023 № 250 «Об утверждении муниципальной программы «Комплексное развитие систем коммунальной инфраструктуры Балтайского муниципального района».</w:t>
      </w:r>
    </w:p>
    <w:p w:rsidR="00B715C1" w:rsidRDefault="00272937" w:rsidP="009169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3.Настоящее постановление вступает в силу со дня его опубликования и распространяется на правоотношения, возникшие с 1 января 2026 года.</w:t>
      </w:r>
    </w:p>
    <w:p w:rsidR="00B715C1" w:rsidRDefault="00272937" w:rsidP="009169A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4.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первого заместителя главы администрации Балтайского муниципального района.</w:t>
      </w:r>
    </w:p>
    <w:p w:rsidR="00B715C1" w:rsidRDefault="00B715C1" w:rsidP="009169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169AF" w:rsidRDefault="009169AF" w:rsidP="009169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169AF" w:rsidRDefault="009169AF" w:rsidP="009169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715C1" w:rsidRDefault="00272937" w:rsidP="009169A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Балтайского </w:t>
      </w:r>
    </w:p>
    <w:p w:rsidR="00B715C1" w:rsidRDefault="00272937" w:rsidP="009169AF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район</w:t>
      </w:r>
      <w:r w:rsidR="009169AF">
        <w:rPr>
          <w:rFonts w:ascii="Times New Roman" w:hAnsi="Times New Roman"/>
          <w:sz w:val="28"/>
        </w:rPr>
        <w:t>а</w:t>
      </w:r>
      <w:r w:rsidR="009169AF">
        <w:rPr>
          <w:rFonts w:ascii="Times New Roman" w:hAnsi="Times New Roman"/>
          <w:sz w:val="28"/>
        </w:rPr>
        <w:tab/>
      </w:r>
      <w:r w:rsidR="009169AF">
        <w:rPr>
          <w:rFonts w:ascii="Times New Roman" w:hAnsi="Times New Roman"/>
          <w:sz w:val="28"/>
        </w:rPr>
        <w:tab/>
      </w:r>
      <w:r w:rsidR="009169AF">
        <w:rPr>
          <w:rFonts w:ascii="Times New Roman" w:hAnsi="Times New Roman"/>
          <w:sz w:val="28"/>
        </w:rPr>
        <w:tab/>
      </w:r>
      <w:r w:rsidR="009169AF">
        <w:rPr>
          <w:rFonts w:ascii="Times New Roman" w:hAnsi="Times New Roman"/>
          <w:sz w:val="28"/>
        </w:rPr>
        <w:tab/>
        <w:t xml:space="preserve">                       </w:t>
      </w:r>
      <w:proofErr w:type="spellStart"/>
      <w:r w:rsidR="009169AF">
        <w:rPr>
          <w:rFonts w:ascii="Times New Roman" w:hAnsi="Times New Roman"/>
          <w:sz w:val="28"/>
        </w:rPr>
        <w:t>Е.С.</w:t>
      </w:r>
      <w:r>
        <w:rPr>
          <w:rFonts w:ascii="Times New Roman" w:hAnsi="Times New Roman"/>
          <w:sz w:val="28"/>
        </w:rPr>
        <w:t>Бенькович</w:t>
      </w:r>
      <w:proofErr w:type="spellEnd"/>
    </w:p>
    <w:p w:rsidR="00B715C1" w:rsidRDefault="00B715C1" w:rsidP="009169AF">
      <w:pPr>
        <w:spacing w:after="0" w:line="240" w:lineRule="auto"/>
        <w:sectPr w:rsidR="00B715C1" w:rsidSect="00266F49">
          <w:headerReference w:type="default" r:id="rId8"/>
          <w:headerReference w:type="first" r:id="rId9"/>
          <w:pgSz w:w="11906" w:h="16838"/>
          <w:pgMar w:top="1134" w:right="1134" w:bottom="1134" w:left="1701" w:header="709" w:footer="709" w:gutter="0"/>
          <w:cols w:space="720"/>
          <w:titlePg/>
          <w:docGrid w:linePitch="299"/>
        </w:sectPr>
      </w:pPr>
    </w:p>
    <w:p w:rsidR="009169AF" w:rsidRPr="009169AF" w:rsidRDefault="009169AF" w:rsidP="009169AF">
      <w:pPr>
        <w:spacing w:after="0" w:line="240" w:lineRule="auto"/>
        <w:ind w:left="4961"/>
        <w:jc w:val="both"/>
        <w:rPr>
          <w:rFonts w:ascii="Times New Roman" w:hAnsi="Times New Roman"/>
          <w:sz w:val="28"/>
          <w:szCs w:val="28"/>
        </w:rPr>
      </w:pPr>
      <w:r w:rsidRPr="009169A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169AF" w:rsidRPr="009169AF" w:rsidRDefault="009169AF" w:rsidP="009169AF">
      <w:pPr>
        <w:spacing w:after="0" w:line="240" w:lineRule="auto"/>
        <w:ind w:left="4961"/>
        <w:jc w:val="both"/>
        <w:rPr>
          <w:rFonts w:ascii="Times New Roman" w:hAnsi="Times New Roman"/>
          <w:sz w:val="28"/>
          <w:szCs w:val="28"/>
        </w:rPr>
      </w:pPr>
      <w:r w:rsidRPr="009169AF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169AF" w:rsidRPr="009169AF" w:rsidRDefault="009169AF" w:rsidP="009169AF">
      <w:pPr>
        <w:spacing w:after="0" w:line="240" w:lineRule="auto"/>
        <w:ind w:left="4961"/>
        <w:jc w:val="both"/>
        <w:rPr>
          <w:rFonts w:ascii="Times New Roman" w:hAnsi="Times New Roman"/>
          <w:sz w:val="28"/>
          <w:szCs w:val="28"/>
        </w:rPr>
      </w:pPr>
      <w:r w:rsidRPr="009169AF">
        <w:rPr>
          <w:rFonts w:ascii="Times New Roman" w:hAnsi="Times New Roman"/>
          <w:sz w:val="28"/>
          <w:szCs w:val="28"/>
        </w:rPr>
        <w:t>Балтайского муниципального района</w:t>
      </w:r>
    </w:p>
    <w:p w:rsidR="009169AF" w:rsidRPr="009169AF" w:rsidRDefault="009169AF" w:rsidP="009169AF">
      <w:pPr>
        <w:spacing w:after="0" w:line="240" w:lineRule="auto"/>
        <w:ind w:left="4961"/>
        <w:jc w:val="both"/>
        <w:rPr>
          <w:rFonts w:ascii="Times New Roman" w:hAnsi="Times New Roman"/>
          <w:b/>
          <w:sz w:val="28"/>
          <w:szCs w:val="28"/>
        </w:rPr>
      </w:pPr>
      <w:r w:rsidRPr="009169AF">
        <w:rPr>
          <w:rFonts w:ascii="Times New Roman" w:hAnsi="Times New Roman"/>
          <w:sz w:val="28"/>
          <w:szCs w:val="28"/>
        </w:rPr>
        <w:t xml:space="preserve">от </w:t>
      </w:r>
      <w:r w:rsidR="00676B72">
        <w:rPr>
          <w:rFonts w:ascii="Times New Roman" w:hAnsi="Times New Roman"/>
          <w:sz w:val="28"/>
          <w:szCs w:val="28"/>
        </w:rPr>
        <w:t>21.01.2026</w:t>
      </w:r>
      <w:r w:rsidRPr="009169AF">
        <w:rPr>
          <w:rFonts w:ascii="Times New Roman" w:hAnsi="Times New Roman"/>
          <w:sz w:val="28"/>
          <w:szCs w:val="28"/>
        </w:rPr>
        <w:t xml:space="preserve"> № </w:t>
      </w:r>
      <w:r w:rsidR="00676B72">
        <w:rPr>
          <w:rFonts w:ascii="Times New Roman" w:hAnsi="Times New Roman"/>
          <w:sz w:val="28"/>
          <w:szCs w:val="28"/>
        </w:rPr>
        <w:t>3</w:t>
      </w: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272937" w:rsidP="009169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Муниципальная программа</w:t>
      </w:r>
    </w:p>
    <w:p w:rsidR="00B715C1" w:rsidRDefault="00272937" w:rsidP="009169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«Комплексное развитие систем коммунальной</w:t>
      </w:r>
      <w:r w:rsidR="009169A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инфраструктуры Балтайского муниципального</w:t>
      </w:r>
      <w:r w:rsidR="009169A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района»</w:t>
      </w:r>
    </w:p>
    <w:p w:rsidR="00B715C1" w:rsidRDefault="00B715C1" w:rsidP="009169AF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169AF" w:rsidRDefault="009169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169AF" w:rsidRDefault="009169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272937" w:rsidP="009169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с. Балтай</w:t>
      </w:r>
    </w:p>
    <w:p w:rsidR="00B715C1" w:rsidRDefault="00272937" w:rsidP="009169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2026 год</w:t>
      </w:r>
    </w:p>
    <w:p w:rsidR="00B715C1" w:rsidRDefault="00B715C1">
      <w:pPr>
        <w:sectPr w:rsidR="00B715C1" w:rsidSect="00253101">
          <w:pgSz w:w="11906" w:h="16838"/>
          <w:pgMar w:top="1134" w:right="1134" w:bottom="1134" w:left="1701" w:header="709" w:footer="709" w:gutter="0"/>
          <w:cols w:space="720"/>
        </w:sectPr>
      </w:pPr>
    </w:p>
    <w:p w:rsidR="00B715C1" w:rsidRDefault="00272937">
      <w:pPr>
        <w:pStyle w:val="ac"/>
        <w:jc w:val="center"/>
        <w:rPr>
          <w:rFonts w:ascii="Times New Roman" w:hAnsi="Times New Roman"/>
          <w:b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  <w:lastRenderedPageBreak/>
        <w:t>Паспорт</w:t>
      </w:r>
    </w:p>
    <w:p w:rsidR="00B715C1" w:rsidRDefault="00272937">
      <w:pPr>
        <w:pStyle w:val="ac"/>
        <w:jc w:val="center"/>
        <w:rPr>
          <w:rFonts w:ascii="Times New Roman" w:hAnsi="Times New Roman"/>
          <w:b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  <w:t>муниципальной программы</w:t>
      </w:r>
    </w:p>
    <w:p w:rsidR="00B715C1" w:rsidRDefault="00272937">
      <w:pPr>
        <w:pStyle w:val="ac"/>
        <w:jc w:val="center"/>
        <w:rPr>
          <w:rFonts w:ascii="Times New Roman" w:hAnsi="Times New Roman"/>
          <w:b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  <w:t>«Комплексное развитие систем коммунальной инфраструктуры Балтайского муниципального района»</w:t>
      </w:r>
    </w:p>
    <w:p w:rsidR="00B715C1" w:rsidRDefault="00B715C1">
      <w:pPr>
        <w:pStyle w:val="ac"/>
        <w:jc w:val="center"/>
        <w:rPr>
          <w:rFonts w:ascii="Times New Roman" w:hAnsi="Times New Roman"/>
          <w:color w:val="0D0D0D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4"/>
        <w:gridCol w:w="2173"/>
        <w:gridCol w:w="1417"/>
        <w:gridCol w:w="1558"/>
        <w:gridCol w:w="1525"/>
      </w:tblGrid>
      <w:tr w:rsidR="00B715C1" w:rsidRPr="00253101" w:rsidTr="00253101">
        <w:trPr>
          <w:trHeight w:val="790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«Комплексное развитие систем коммунальной инфраструктуры Балтайского муниципального района» (далее – Программа)</w:t>
            </w:r>
          </w:p>
        </w:tc>
      </w:tr>
      <w:tr w:rsidR="00B715C1" w:rsidRPr="00253101" w:rsidTr="00253101">
        <w:trPr>
          <w:trHeight w:val="790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района</w:t>
            </w:r>
          </w:p>
        </w:tc>
      </w:tr>
      <w:tr w:rsidR="00B715C1" w:rsidRPr="00253101" w:rsidTr="00253101">
        <w:trPr>
          <w:trHeight w:val="790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3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района</w:t>
            </w:r>
          </w:p>
        </w:tc>
      </w:tr>
      <w:tr w:rsidR="00B715C1" w:rsidRPr="00253101" w:rsidTr="00253101">
        <w:trPr>
          <w:trHeight w:val="790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3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-администрация Балтайского муниципального района;</w:t>
            </w:r>
          </w:p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-отдел строительства, архитектуры и ЖКХ администрации Балтайского муниципального района;</w:t>
            </w:r>
          </w:p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-главы муниципальных образований Балтайского муниципального района (по согласованию);</w:t>
            </w:r>
          </w:p>
          <w:p w:rsidR="00B715C1" w:rsidRPr="00253101" w:rsidRDefault="009169AF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="00272937" w:rsidRPr="00253101">
              <w:rPr>
                <w:rFonts w:ascii="Times New Roman" w:hAnsi="Times New Roman"/>
                <w:color w:val="auto"/>
                <w:sz w:val="28"/>
                <w:szCs w:val="28"/>
              </w:rPr>
              <w:t>МБУ «Муниц</w:t>
            </w: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ипал»</w:t>
            </w:r>
            <w:r w:rsidR="00272937" w:rsidRPr="0025310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(по согласованию)</w:t>
            </w:r>
          </w:p>
        </w:tc>
      </w:tr>
      <w:tr w:rsidR="00B715C1" w:rsidRPr="00253101" w:rsidTr="00253101">
        <w:trPr>
          <w:trHeight w:val="790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3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нет</w:t>
            </w:r>
          </w:p>
        </w:tc>
      </w:tr>
      <w:tr w:rsidR="00B715C1" w:rsidRPr="00253101" w:rsidTr="00253101">
        <w:trPr>
          <w:trHeight w:val="790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Утверждаемые ведомственные целевые программы в сфере реализации муниципальной программы</w:t>
            </w:r>
          </w:p>
        </w:tc>
        <w:tc>
          <w:tcPr>
            <w:tcW w:w="3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нет</w:t>
            </w:r>
          </w:p>
        </w:tc>
      </w:tr>
      <w:tr w:rsidR="00B715C1" w:rsidRPr="00253101" w:rsidTr="00253101">
        <w:trPr>
          <w:trHeight w:val="790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3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-комплексное развитие систем коммунальной инфраструктуры;</w:t>
            </w:r>
          </w:p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-реконструкция и модернизация систем коммунальной инфраструктуры;</w:t>
            </w:r>
          </w:p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-улучшение экологической ситуации на территории Балтайского муниципального района</w:t>
            </w:r>
          </w:p>
        </w:tc>
      </w:tr>
      <w:tr w:rsidR="00B715C1" w:rsidRPr="00253101" w:rsidTr="00253101">
        <w:trPr>
          <w:trHeight w:val="274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ind w:left="37"/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  <w:t>-ремонт водопроводных сетей Балтайского муниципального района;</w:t>
            </w:r>
          </w:p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-обеспечение более комфортных условий проживания населения Балтайского муниципального района</w:t>
            </w:r>
          </w:p>
        </w:tc>
      </w:tr>
      <w:tr w:rsidR="00B715C1" w:rsidRPr="00253101" w:rsidTr="00253101">
        <w:trPr>
          <w:trHeight w:val="790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3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B715C1" w:rsidP="00253101">
            <w:pPr>
              <w:spacing w:after="0" w:line="240" w:lineRule="auto"/>
              <w:ind w:left="37"/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</w:pPr>
          </w:p>
        </w:tc>
      </w:tr>
      <w:tr w:rsidR="00B715C1" w:rsidRPr="00253101" w:rsidTr="00253101">
        <w:trPr>
          <w:trHeight w:val="424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3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2026-2028 годы</w:t>
            </w:r>
          </w:p>
        </w:tc>
      </w:tr>
      <w:tr w:rsidR="00B715C1" w:rsidRPr="00253101" w:rsidTr="00253101">
        <w:trPr>
          <w:trHeight w:val="424"/>
        </w:trPr>
        <w:tc>
          <w:tcPr>
            <w:tcW w:w="1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pStyle w:val="ac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Объёмы финансового обеспечения муниципальной программы, в том числе по годам (</w:t>
            </w:r>
            <w:proofErr w:type="spellStart"/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прогнозно</w:t>
            </w:r>
            <w:proofErr w:type="spellEnd"/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3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Расходы (тыс. руб.)</w:t>
            </w:r>
          </w:p>
        </w:tc>
      </w:tr>
      <w:tr w:rsidR="00B715C1" w:rsidRPr="00253101" w:rsidTr="00253101">
        <w:trPr>
          <w:trHeight w:val="424"/>
        </w:trPr>
        <w:tc>
          <w:tcPr>
            <w:tcW w:w="1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B715C1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2026 г.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2027 г.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B715C1" w:rsidRPr="00253101" w:rsidTr="00253101">
        <w:trPr>
          <w:trHeight w:val="424"/>
        </w:trPr>
        <w:tc>
          <w:tcPr>
            <w:tcW w:w="1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B715C1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C1" w:rsidRPr="00253101" w:rsidRDefault="009169AF" w:rsidP="00253101">
            <w:pPr>
              <w:pStyle w:val="ac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C1" w:rsidRPr="00253101" w:rsidRDefault="009169AF" w:rsidP="00253101">
            <w:pPr>
              <w:pStyle w:val="ac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C1" w:rsidRPr="00253101" w:rsidRDefault="009169AF" w:rsidP="00253101">
            <w:pPr>
              <w:pStyle w:val="ac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C1" w:rsidRPr="00253101" w:rsidRDefault="009169AF" w:rsidP="00253101">
            <w:pPr>
              <w:pStyle w:val="ac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715C1" w:rsidRPr="00253101" w:rsidTr="00253101">
        <w:trPr>
          <w:trHeight w:val="424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pStyle w:val="ac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Балтайского муниципального района (</w:t>
            </w:r>
            <w:proofErr w:type="spellStart"/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прогнозно</w:t>
            </w:r>
            <w:proofErr w:type="spellEnd"/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C1" w:rsidRPr="00253101" w:rsidRDefault="009169AF" w:rsidP="00253101">
            <w:pPr>
              <w:pStyle w:val="ac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C1" w:rsidRPr="00253101" w:rsidRDefault="009169AF" w:rsidP="00253101">
            <w:pPr>
              <w:pStyle w:val="ac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C1" w:rsidRPr="00253101" w:rsidRDefault="009169AF" w:rsidP="00253101">
            <w:pPr>
              <w:pStyle w:val="ac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C1" w:rsidRPr="00253101" w:rsidRDefault="009169AF" w:rsidP="00253101">
            <w:pPr>
              <w:pStyle w:val="ac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715C1" w:rsidRPr="00253101" w:rsidTr="00253101">
        <w:trPr>
          <w:trHeight w:val="424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pStyle w:val="ac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C1" w:rsidRPr="00253101" w:rsidRDefault="00272937" w:rsidP="00253101">
            <w:pPr>
              <w:pStyle w:val="ac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9169AF" w:rsidRPr="00253101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C1" w:rsidRPr="00253101" w:rsidRDefault="00272937" w:rsidP="00253101">
            <w:pPr>
              <w:pStyle w:val="ac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9169AF" w:rsidRPr="00253101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C1" w:rsidRPr="00253101" w:rsidRDefault="00272937" w:rsidP="00253101">
            <w:pPr>
              <w:pStyle w:val="ac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9169AF" w:rsidRPr="00253101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C1" w:rsidRPr="00253101" w:rsidRDefault="00272937" w:rsidP="00253101">
            <w:pPr>
              <w:pStyle w:val="ac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9169AF" w:rsidRPr="00253101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B715C1" w:rsidRPr="00253101" w:rsidTr="00253101">
        <w:trPr>
          <w:trHeight w:val="424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pStyle w:val="ac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Областной бюджет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C1" w:rsidRPr="00253101" w:rsidRDefault="00272937" w:rsidP="00253101">
            <w:pPr>
              <w:pStyle w:val="ac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9169AF" w:rsidRPr="00253101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C1" w:rsidRPr="00253101" w:rsidRDefault="00272937" w:rsidP="00253101">
            <w:pPr>
              <w:pStyle w:val="ac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9169AF" w:rsidRPr="00253101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C1" w:rsidRPr="00253101" w:rsidRDefault="00272937" w:rsidP="00253101">
            <w:pPr>
              <w:pStyle w:val="ac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9169AF" w:rsidRPr="00253101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C1" w:rsidRPr="00253101" w:rsidRDefault="00272937" w:rsidP="00253101">
            <w:pPr>
              <w:pStyle w:val="ac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9169AF" w:rsidRPr="00253101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B715C1" w:rsidRPr="00253101" w:rsidTr="00253101">
        <w:trPr>
          <w:trHeight w:val="424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pStyle w:val="ac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C1" w:rsidRPr="00253101" w:rsidRDefault="00272937" w:rsidP="00253101">
            <w:pPr>
              <w:pStyle w:val="ac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9169AF" w:rsidRPr="00253101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C1" w:rsidRPr="00253101" w:rsidRDefault="00272937" w:rsidP="00253101">
            <w:pPr>
              <w:pStyle w:val="ac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9169AF" w:rsidRPr="00253101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C1" w:rsidRPr="00253101" w:rsidRDefault="00272937" w:rsidP="00253101">
            <w:pPr>
              <w:pStyle w:val="ac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9169AF" w:rsidRPr="00253101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C1" w:rsidRPr="00253101" w:rsidRDefault="00272937" w:rsidP="00253101">
            <w:pPr>
              <w:pStyle w:val="ac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9169AF" w:rsidRPr="00253101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B715C1" w:rsidRPr="00253101" w:rsidTr="00253101">
        <w:trPr>
          <w:trHeight w:val="790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Целевые показатели (индикаторы) муниципальной программы</w:t>
            </w:r>
          </w:p>
        </w:tc>
        <w:tc>
          <w:tcPr>
            <w:tcW w:w="3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Реконструкция, модернизация и ремонт существующих источников теплоснабжения и систем отопления</w:t>
            </w:r>
            <w:r w:rsidR="00253101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Реконструкция, модернизация и ремонт водопроводных сетей</w:t>
            </w:r>
            <w:r w:rsidR="00253101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Приобретение, поставка, установка, монтаж оборудования (материалов) и иные расходы, связанные с </w:t>
            </w:r>
            <w:r w:rsidR="00253101">
              <w:rPr>
                <w:rFonts w:ascii="Times New Roman" w:hAnsi="Times New Roman"/>
                <w:color w:val="auto"/>
                <w:sz w:val="28"/>
                <w:szCs w:val="28"/>
              </w:rPr>
              <w:t>водоснабжением и водоотведением.</w:t>
            </w:r>
          </w:p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</w:t>
            </w:r>
            <w:r w:rsidR="0025310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е, поставка, установка, монтаж </w:t>
            </w: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оборудования (материалов) и иные расходы, связанные с теплоснабжением</w:t>
            </w:r>
            <w:r w:rsidR="00253101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  <w:p w:rsidR="00B715C1" w:rsidRPr="00253101" w:rsidRDefault="00272937" w:rsidP="0025310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53101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накопления твердых коммунальных отходов, приобретение и поставка контейнеров для накопления твердых коммунальных отходов</w:t>
            </w:r>
          </w:p>
        </w:tc>
      </w:tr>
    </w:tbl>
    <w:p w:rsidR="00253101" w:rsidRDefault="00253101">
      <w:pPr>
        <w:spacing w:after="0" w:line="240" w:lineRule="auto"/>
        <w:rPr>
          <w:rFonts w:ascii="Times New Roman" w:hAnsi="Times New Roman"/>
          <w:b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  <w:br w:type="page"/>
      </w:r>
    </w:p>
    <w:p w:rsidR="00B715C1" w:rsidRDefault="00272937" w:rsidP="00253101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  <w:lastRenderedPageBreak/>
        <w:t>1.Характеристика сферы реализации Программы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Одним из основополагающих условий развития Балтайского муниципального района является комплексное развитие систем жизнеобеспечения.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Программа направлена на обеспечение надежного и устойчивого обслуживания потребителей коммунальными услугами, снижение износа объектов коммунальной инфраструктуры, модернизацию этих объектов путем внедрения энергосберегающих технологий, разработку и внедрение мер по стимулированию эффективного и рационального хозяйствования организаций коммунального комплекса.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proofErr w:type="gramStart"/>
      <w:r w:rsidRPr="00253101">
        <w:rPr>
          <w:rFonts w:ascii="Times New Roman" w:hAnsi="Times New Roman"/>
          <w:color w:val="auto"/>
          <w:sz w:val="28"/>
        </w:rPr>
        <w:t xml:space="preserve">В связи с тем, что </w:t>
      </w:r>
      <w:proofErr w:type="spellStart"/>
      <w:r w:rsidRPr="00253101">
        <w:rPr>
          <w:rFonts w:ascii="Times New Roman" w:hAnsi="Times New Roman"/>
          <w:color w:val="auto"/>
          <w:sz w:val="28"/>
        </w:rPr>
        <w:t>Балтайский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 муниципальный район из-за ограниченных возможностей местного бюджета Балтайского муниципального района не имеет возможности самостоятельно решить проблему реконструкции, модернизации и капитального ремонта объектов жилищно-коммунального хозяйства, в целях улучшения качества предоставления коммунальных услуг, основную часть финансирования мероприятий Программы необходимо осуществлять также за счет средств федерального и областного бюджетов и внебюджетных источников.</w:t>
      </w:r>
      <w:proofErr w:type="gramEnd"/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Расстояние до областного центра г. Саратов – 135 км, до ближайшей железнодорожной станции (</w:t>
      </w:r>
      <w:proofErr w:type="gramStart"/>
      <w:r w:rsidRPr="00253101">
        <w:rPr>
          <w:rFonts w:ascii="Times New Roman" w:hAnsi="Times New Roman"/>
          <w:color w:val="auto"/>
          <w:sz w:val="28"/>
        </w:rPr>
        <w:t>Высотная</w:t>
      </w:r>
      <w:proofErr w:type="gramEnd"/>
      <w:r w:rsidRPr="00253101">
        <w:rPr>
          <w:rFonts w:ascii="Times New Roman" w:hAnsi="Times New Roman"/>
          <w:color w:val="auto"/>
          <w:sz w:val="28"/>
        </w:rPr>
        <w:t>) – 18 км.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 xml:space="preserve">В состав Балтайского муниципального района входят 4 муниципальных образований: </w:t>
      </w:r>
      <w:proofErr w:type="spellStart"/>
      <w:r w:rsidRPr="00253101">
        <w:rPr>
          <w:rFonts w:ascii="Times New Roman" w:hAnsi="Times New Roman"/>
          <w:color w:val="auto"/>
          <w:sz w:val="28"/>
        </w:rPr>
        <w:t>Балтайское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, </w:t>
      </w:r>
      <w:proofErr w:type="spellStart"/>
      <w:r w:rsidRPr="00253101">
        <w:rPr>
          <w:rFonts w:ascii="Times New Roman" w:hAnsi="Times New Roman"/>
          <w:color w:val="auto"/>
          <w:sz w:val="28"/>
        </w:rPr>
        <w:t>Барнуковское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, </w:t>
      </w:r>
      <w:proofErr w:type="spellStart"/>
      <w:r w:rsidRPr="00253101">
        <w:rPr>
          <w:rFonts w:ascii="Times New Roman" w:hAnsi="Times New Roman"/>
          <w:color w:val="auto"/>
          <w:sz w:val="28"/>
        </w:rPr>
        <w:t>Большеозерское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 и </w:t>
      </w:r>
      <w:proofErr w:type="spellStart"/>
      <w:r w:rsidRPr="00253101">
        <w:rPr>
          <w:rFonts w:ascii="Times New Roman" w:hAnsi="Times New Roman"/>
          <w:color w:val="auto"/>
          <w:sz w:val="28"/>
        </w:rPr>
        <w:t>Царевщинское</w:t>
      </w:r>
      <w:proofErr w:type="spellEnd"/>
      <w:r w:rsidRPr="00253101">
        <w:rPr>
          <w:rFonts w:ascii="Times New Roman" w:hAnsi="Times New Roman"/>
          <w:color w:val="auto"/>
          <w:sz w:val="28"/>
        </w:rPr>
        <w:t>.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На территории Балтайского муниципального района преобладают одноэтажные кирпичные, деревянные и панельные строения. Имеется 18 многоквартирных жилых домов общей площадью 15 тыс.кв.м.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 xml:space="preserve">Реки, берущие начало из родников в верховьях лесных оврагов и заболоченных балок, относятся к бассейну реки Волги. Гидрологическая сеть на территории Балтайского муниципального района представлена рекой </w:t>
      </w:r>
      <w:proofErr w:type="spellStart"/>
      <w:r w:rsidRPr="00253101">
        <w:rPr>
          <w:rFonts w:ascii="Times New Roman" w:hAnsi="Times New Roman"/>
          <w:color w:val="auto"/>
          <w:sz w:val="28"/>
        </w:rPr>
        <w:t>Алай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, с наиболее крупными ее притоками - реки </w:t>
      </w:r>
      <w:proofErr w:type="spellStart"/>
      <w:r w:rsidRPr="00253101">
        <w:rPr>
          <w:rFonts w:ascii="Times New Roman" w:hAnsi="Times New Roman"/>
          <w:color w:val="auto"/>
          <w:sz w:val="28"/>
        </w:rPr>
        <w:t>Кочелай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 и Балтай. Для всех рек характерно спокойное течение и неравномерность стока по сезонам года.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spellStart"/>
      <w:r w:rsidRPr="00253101">
        <w:rPr>
          <w:rFonts w:ascii="Times New Roman" w:hAnsi="Times New Roman"/>
          <w:color w:val="auto"/>
          <w:sz w:val="28"/>
        </w:rPr>
        <w:t>Балтайский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 муниципальный район богат родниками. Их насчитывается около тысячи. Воды всех родников пресные. Озер в районе нет, но много искусственных прудов. Пруды, в основном, небольшие по площади, так как грунт легко размывается. На реках </w:t>
      </w:r>
      <w:proofErr w:type="spellStart"/>
      <w:r w:rsidRPr="00253101">
        <w:rPr>
          <w:rFonts w:ascii="Times New Roman" w:hAnsi="Times New Roman"/>
          <w:color w:val="auto"/>
          <w:sz w:val="28"/>
        </w:rPr>
        <w:t>Алай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 и </w:t>
      </w:r>
      <w:proofErr w:type="spellStart"/>
      <w:r w:rsidRPr="00253101">
        <w:rPr>
          <w:rFonts w:ascii="Times New Roman" w:hAnsi="Times New Roman"/>
          <w:color w:val="auto"/>
          <w:sz w:val="28"/>
        </w:rPr>
        <w:t>Кочелай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 созданы сети прудов для рыбоводческого хозяйства.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spellStart"/>
      <w:r w:rsidRPr="00253101">
        <w:rPr>
          <w:rFonts w:ascii="Times New Roman" w:hAnsi="Times New Roman"/>
          <w:color w:val="auto"/>
          <w:sz w:val="28"/>
        </w:rPr>
        <w:t>Балтайский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 муниципальный район располагается на границе лесостепной и степной зон на Приволжской возвышенности. Климат Балтайского муниципального района континентальный, умеренно засушливый. Среднегодовая температура составляет 3,4°С. Коэффициент увлажнения 0,9. Сумма положительных температур за безморозный период составляет 2500°С. Среднегодовое количество осадков 450 мм. В целом климат благоприятен для земледелия, однако условия </w:t>
      </w:r>
      <w:proofErr w:type="spellStart"/>
      <w:r w:rsidRPr="00253101">
        <w:rPr>
          <w:rFonts w:ascii="Times New Roman" w:hAnsi="Times New Roman"/>
          <w:color w:val="auto"/>
          <w:sz w:val="28"/>
        </w:rPr>
        <w:lastRenderedPageBreak/>
        <w:t>континентальности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 обуславливают необходимость экологической дифференциации </w:t>
      </w:r>
      <w:proofErr w:type="spellStart"/>
      <w:r w:rsidRPr="00253101">
        <w:rPr>
          <w:rFonts w:ascii="Times New Roman" w:hAnsi="Times New Roman"/>
          <w:color w:val="auto"/>
          <w:sz w:val="28"/>
        </w:rPr>
        <w:t>агротехнологий</w:t>
      </w:r>
      <w:proofErr w:type="spellEnd"/>
      <w:r w:rsidRPr="00253101">
        <w:rPr>
          <w:rFonts w:ascii="Times New Roman" w:hAnsi="Times New Roman"/>
          <w:color w:val="auto"/>
          <w:sz w:val="28"/>
        </w:rPr>
        <w:t>.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spellStart"/>
      <w:r w:rsidRPr="00253101">
        <w:rPr>
          <w:rFonts w:ascii="Times New Roman" w:hAnsi="Times New Roman"/>
          <w:color w:val="auto"/>
          <w:sz w:val="28"/>
        </w:rPr>
        <w:t>Теплообеспеченность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 характеризуется суммой активных температур (среднесуточные температуры &gt;10°С), а влагообеспеченность характеризуется коэффициентом увлажнения, который определяется отношением суммы атмосферных осадков к величине испаряемых.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 xml:space="preserve">На территории Балтайского муниципального района предоставлением услуг в сфере жилищно-коммунального хозяйства занимается организация МБУ «Муниципал», </w:t>
      </w:r>
      <w:proofErr w:type="spellStart"/>
      <w:r w:rsidRPr="00253101">
        <w:rPr>
          <w:rFonts w:ascii="Times New Roman" w:hAnsi="Times New Roman"/>
          <w:color w:val="auto"/>
          <w:sz w:val="28"/>
        </w:rPr>
        <w:t>Балтайский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 клиентский офис </w:t>
      </w:r>
      <w:proofErr w:type="spellStart"/>
      <w:r w:rsidRPr="00253101">
        <w:rPr>
          <w:rFonts w:ascii="Times New Roman" w:hAnsi="Times New Roman"/>
          <w:color w:val="auto"/>
          <w:sz w:val="28"/>
        </w:rPr>
        <w:t>Вольского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 территориального отделения ПАО «</w:t>
      </w:r>
      <w:proofErr w:type="spellStart"/>
      <w:r w:rsidRPr="00253101">
        <w:rPr>
          <w:rFonts w:ascii="Times New Roman" w:hAnsi="Times New Roman"/>
          <w:color w:val="auto"/>
          <w:sz w:val="28"/>
        </w:rPr>
        <w:t>Саратовэнерго</w:t>
      </w:r>
      <w:proofErr w:type="spellEnd"/>
      <w:r w:rsidRPr="00253101">
        <w:rPr>
          <w:rFonts w:ascii="Times New Roman" w:hAnsi="Times New Roman"/>
          <w:color w:val="auto"/>
          <w:sz w:val="28"/>
        </w:rPr>
        <w:t>», ООО «</w:t>
      </w:r>
      <w:proofErr w:type="spellStart"/>
      <w:r w:rsidRPr="00253101">
        <w:rPr>
          <w:rFonts w:ascii="Times New Roman" w:hAnsi="Times New Roman"/>
          <w:color w:val="auto"/>
          <w:sz w:val="28"/>
        </w:rPr>
        <w:t>Межрегионгаз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 Саратов» </w:t>
      </w:r>
      <w:proofErr w:type="spellStart"/>
      <w:r w:rsidRPr="00253101">
        <w:rPr>
          <w:rFonts w:ascii="Times New Roman" w:hAnsi="Times New Roman"/>
          <w:color w:val="auto"/>
          <w:sz w:val="28"/>
        </w:rPr>
        <w:t>Балтайский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 участок,</w:t>
      </w:r>
      <w:r w:rsidRPr="00253101">
        <w:rPr>
          <w:rFonts w:ascii="Times New Roman" w:hAnsi="Times New Roman"/>
          <w:b/>
          <w:color w:val="auto"/>
          <w:sz w:val="28"/>
        </w:rPr>
        <w:t xml:space="preserve"> </w:t>
      </w:r>
      <w:r w:rsidRPr="00253101">
        <w:rPr>
          <w:rFonts w:ascii="Times New Roman" w:hAnsi="Times New Roman"/>
          <w:color w:val="auto"/>
          <w:sz w:val="28"/>
        </w:rPr>
        <w:t>филиал в р.п. Базарный Карабулак ПАО «Газпром газораспределение Саратовская область» Специализированной организацией, занимающейся сбором и вывозом твердых коммунальных отходов на территории Балтайского муниципального района не имеется. Сбор и вывоз ТКО на территории муниципального района осуществляет региональный оператор АО «</w:t>
      </w:r>
      <w:proofErr w:type="spellStart"/>
      <w:r w:rsidRPr="00253101">
        <w:rPr>
          <w:rFonts w:ascii="Times New Roman" w:hAnsi="Times New Roman"/>
          <w:color w:val="auto"/>
          <w:sz w:val="28"/>
        </w:rPr>
        <w:t>Ситиматик</w:t>
      </w:r>
      <w:proofErr w:type="spellEnd"/>
      <w:r w:rsidRPr="00253101">
        <w:rPr>
          <w:rFonts w:ascii="Times New Roman" w:hAnsi="Times New Roman"/>
          <w:color w:val="auto"/>
          <w:sz w:val="28"/>
        </w:rPr>
        <w:t>».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В настоящее время деятельность коммунального комплекса Балтайского муниципального района характеризуется неравномерным развитием систем коммунальной инфраструктуры, низким качеством предоставления коммунальных услуг, неэффективным использованием природных ресурсов.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Причинами возникновения проблем являются: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 xml:space="preserve">-высокий процент изношенности коммунальной инфраструктуры; 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-неудовлетворительное техническое состояние жилищного фонда.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Следствием износа объектов ЖКХ является качество предоставляемых коммунальных услуг, не соответствующее запросам потребителей. А в связи с наличием потерь в системах водоснабжения, что в целом негативно сказывается на финансовых результатах их хозяйственной деятельности.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Style w:val="14"/>
          <w:rFonts w:ascii="Times New Roman" w:hAnsi="Times New Roman"/>
          <w:color w:val="auto"/>
          <w:sz w:val="28"/>
        </w:rPr>
      </w:pPr>
      <w:r w:rsidRPr="00253101">
        <w:rPr>
          <w:rStyle w:val="14"/>
          <w:rFonts w:ascii="Times New Roman" w:hAnsi="Times New Roman"/>
          <w:color w:val="auto"/>
          <w:sz w:val="28"/>
        </w:rPr>
        <w:t>В настоящее время 12 многоквартирных жилых домов отапливаются от котельных оборудованных газовым оборудованием и обслуживаемых теплоснабжающей организацией МБУ «Муниципал», объекты социальной сферы отапливаются от индивидуальных котельных и частично обслуживаются котельными в оперативном управлении МБУ «Муниципал».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На территории с</w:t>
      </w:r>
      <w:proofErr w:type="gramStart"/>
      <w:r w:rsidRPr="00253101">
        <w:rPr>
          <w:rFonts w:ascii="Times New Roman" w:hAnsi="Times New Roman"/>
          <w:color w:val="auto"/>
          <w:sz w:val="28"/>
        </w:rPr>
        <w:t>.Б</w:t>
      </w:r>
      <w:proofErr w:type="gramEnd"/>
      <w:r w:rsidRPr="00253101">
        <w:rPr>
          <w:rFonts w:ascii="Times New Roman" w:hAnsi="Times New Roman"/>
          <w:color w:val="auto"/>
          <w:sz w:val="28"/>
        </w:rPr>
        <w:t xml:space="preserve">алтай, </w:t>
      </w:r>
      <w:proofErr w:type="spellStart"/>
      <w:r w:rsidRPr="00253101">
        <w:rPr>
          <w:rFonts w:ascii="Times New Roman" w:hAnsi="Times New Roman"/>
          <w:color w:val="auto"/>
          <w:sz w:val="28"/>
        </w:rPr>
        <w:t>с.Садовка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, </w:t>
      </w:r>
      <w:proofErr w:type="spellStart"/>
      <w:r w:rsidRPr="00253101">
        <w:rPr>
          <w:rFonts w:ascii="Times New Roman" w:hAnsi="Times New Roman"/>
          <w:color w:val="auto"/>
          <w:sz w:val="28"/>
        </w:rPr>
        <w:t>с.Донгуз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, </w:t>
      </w:r>
      <w:proofErr w:type="spellStart"/>
      <w:r w:rsidRPr="00253101">
        <w:rPr>
          <w:rFonts w:ascii="Times New Roman" w:hAnsi="Times New Roman"/>
          <w:color w:val="auto"/>
          <w:sz w:val="28"/>
        </w:rPr>
        <w:t>с.Царевщина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 водоснабжение осуществляет </w:t>
      </w:r>
      <w:proofErr w:type="spellStart"/>
      <w:r w:rsidRPr="00253101">
        <w:rPr>
          <w:rFonts w:ascii="Times New Roman" w:hAnsi="Times New Roman"/>
          <w:color w:val="auto"/>
          <w:sz w:val="28"/>
        </w:rPr>
        <w:t>водоснабжающая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 организация МБУ «Муниципал». В других населенных пунктах водоснабжение осуществляется из </w:t>
      </w:r>
      <w:proofErr w:type="gramStart"/>
      <w:r w:rsidRPr="00253101">
        <w:rPr>
          <w:rFonts w:ascii="Times New Roman" w:hAnsi="Times New Roman"/>
          <w:color w:val="auto"/>
          <w:sz w:val="28"/>
        </w:rPr>
        <w:t>водопроводной</w:t>
      </w:r>
      <w:proofErr w:type="gramEnd"/>
      <w:r w:rsidRPr="00253101">
        <w:rPr>
          <w:rFonts w:ascii="Times New Roman" w:hAnsi="Times New Roman"/>
          <w:color w:val="auto"/>
          <w:sz w:val="28"/>
        </w:rPr>
        <w:t xml:space="preserve"> сетей принадлежащих муниципальным образованиям. Качество холодной воды, подаваемой потребителю, не соответствует требованиям ГОСТ 51232-98 «Вода питьевая. Общие требования к организации и методам контроля качества» и </w:t>
      </w:r>
      <w:proofErr w:type="spellStart"/>
      <w:r w:rsidRPr="00253101">
        <w:rPr>
          <w:rFonts w:ascii="Times New Roman" w:hAnsi="Times New Roman"/>
          <w:color w:val="auto"/>
          <w:sz w:val="28"/>
        </w:rPr>
        <w:t>СанПиН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 2.1.4.1074-01 «Питьевая вода. Гигиенические требования к качеству воды </w:t>
      </w:r>
      <w:r w:rsidRPr="00253101">
        <w:rPr>
          <w:rFonts w:ascii="Times New Roman" w:hAnsi="Times New Roman"/>
          <w:color w:val="auto"/>
          <w:sz w:val="28"/>
        </w:rPr>
        <w:lastRenderedPageBreak/>
        <w:t>централизованных систем питьевого водоснабжения». Контроль качества отсутствует.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253101">
        <w:rPr>
          <w:rFonts w:ascii="Times New Roman" w:hAnsi="Times New Roman"/>
          <w:color w:val="auto"/>
          <w:sz w:val="28"/>
        </w:rPr>
        <w:t>Анализируя существующее состояние систем водоснабжения в населенных пунктах Балтайского муниципального района выявлено</w:t>
      </w:r>
      <w:proofErr w:type="gramEnd"/>
      <w:r w:rsidRPr="00253101">
        <w:rPr>
          <w:rFonts w:ascii="Times New Roman" w:hAnsi="Times New Roman"/>
          <w:color w:val="auto"/>
          <w:sz w:val="28"/>
        </w:rPr>
        <w:t>: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-в связи с физическим износом водопроводных сетей, из-за коррозии металла и отложений в трубопроводах, качество воды ежегодно ухудшается;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-растет процент утечек особенно в сетях из стальных трубопроводов, срок службы которых составляет 15 лет, тогда как срок службы чугунных</w:t>
      </w:r>
      <w:r w:rsidR="00807B03">
        <w:rPr>
          <w:rFonts w:ascii="Times New Roman" w:hAnsi="Times New Roman"/>
          <w:color w:val="auto"/>
          <w:sz w:val="28"/>
        </w:rPr>
        <w:t xml:space="preserve"> трубопроводов – 35-</w:t>
      </w:r>
      <w:r w:rsidRPr="00253101">
        <w:rPr>
          <w:rFonts w:ascii="Times New Roman" w:hAnsi="Times New Roman"/>
          <w:color w:val="auto"/>
          <w:sz w:val="28"/>
        </w:rPr>
        <w:t>40 лет, полиэтиленовых более 50 лет;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-износ во</w:t>
      </w:r>
      <w:r w:rsidR="00807B03">
        <w:rPr>
          <w:rFonts w:ascii="Times New Roman" w:hAnsi="Times New Roman"/>
          <w:color w:val="auto"/>
          <w:sz w:val="28"/>
        </w:rPr>
        <w:t>допроводных сетей составляет 70</w:t>
      </w:r>
      <w:r w:rsidRPr="00253101">
        <w:rPr>
          <w:rFonts w:ascii="Times New Roman" w:hAnsi="Times New Roman"/>
          <w:color w:val="auto"/>
          <w:sz w:val="28"/>
        </w:rPr>
        <w:t>%, вследствие чего число ежегодных порывов увеличивается, а потери в сетях достигают 30% от объема воды поданной в сеть;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-текущий ремонт не решает проблемы сверхнормативных потерь на некоторых участках и стабильной подачи воды потребителю, поэтому необходимо выполнить ряд мероприятий на водопроводных сетях, представленных в данной Программе.</w:t>
      </w:r>
    </w:p>
    <w:p w:rsidR="00B715C1" w:rsidRPr="00253101" w:rsidRDefault="00807B03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Для обеспечения населённых </w:t>
      </w:r>
      <w:r w:rsidR="00272937" w:rsidRPr="00253101">
        <w:rPr>
          <w:rFonts w:ascii="Times New Roman" w:hAnsi="Times New Roman"/>
          <w:color w:val="auto"/>
          <w:sz w:val="28"/>
        </w:rPr>
        <w:t>пунктов централизованной системой водоснабжения надлежащего качества, необходимо при подготовке, транспортировании и хранении воды, используемой на хозяйственно-питьевые нужды, применять реагенты, внутренние антикоррозионные покрытия, а также фильтрующие материалы, соответствующие требованиям Федеральной службы по надзору в сфере защиты прав потребителей и благополучия человека.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Пути решения проблемы водоснабжения Балтайского муниципального района: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-замена водонапорных башен;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-установка на скважинах частотных преобразователей;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-ремонт и замена водопроводных сетей;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-ремонт накопителей воды;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-реконструкция существующих смотровых колодцев, и ремонт с заменой запорной арматуры;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-установка новых водоразборн</w:t>
      </w:r>
      <w:r w:rsidR="00807B03">
        <w:rPr>
          <w:rFonts w:ascii="Times New Roman" w:hAnsi="Times New Roman"/>
          <w:color w:val="auto"/>
          <w:sz w:val="28"/>
        </w:rPr>
        <w:t>ых колонок и пожарных гидрантов</w:t>
      </w:r>
      <w:r w:rsidRPr="00253101">
        <w:rPr>
          <w:rFonts w:ascii="Times New Roman" w:hAnsi="Times New Roman"/>
          <w:color w:val="auto"/>
          <w:sz w:val="28"/>
        </w:rPr>
        <w:t>;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-установка ограждения санитарной зоны вокруг резервуаров и башен.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Подача воды питьевого качества предусматривается населению: на хозяйственно-питьевые нужды и полив, на технологические нужды производственных предприятий, на пожаротушение.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Газоснабжение Балтайского муниципального района осуществляется от сетей принадлежащих ООО «</w:t>
      </w:r>
      <w:proofErr w:type="spellStart"/>
      <w:r w:rsidRPr="00253101">
        <w:rPr>
          <w:rFonts w:ascii="Times New Roman" w:hAnsi="Times New Roman"/>
          <w:color w:val="auto"/>
          <w:sz w:val="28"/>
        </w:rPr>
        <w:t>Межрегионгаз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 Саратов».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Электроснабжение жилищно-коммунального сектора Балтайского муниципального района осуществляется от существующих потребительских трансформаторных подстанций 10/04 кВт. Питание ТП выполнено по фидерным воздушным линиям 10 кВт от ПС-110, расположенным в с</w:t>
      </w:r>
      <w:proofErr w:type="gramStart"/>
      <w:r w:rsidRPr="00253101">
        <w:rPr>
          <w:rFonts w:ascii="Times New Roman" w:hAnsi="Times New Roman"/>
          <w:color w:val="auto"/>
          <w:sz w:val="28"/>
        </w:rPr>
        <w:t>.Б</w:t>
      </w:r>
      <w:proofErr w:type="gramEnd"/>
      <w:r w:rsidRPr="00253101">
        <w:rPr>
          <w:rFonts w:ascii="Times New Roman" w:hAnsi="Times New Roman"/>
          <w:color w:val="auto"/>
          <w:sz w:val="28"/>
        </w:rPr>
        <w:t xml:space="preserve">алтай. Воздушные сети электроснабжения </w:t>
      </w:r>
      <w:r w:rsidRPr="00253101">
        <w:rPr>
          <w:rFonts w:ascii="Times New Roman" w:hAnsi="Times New Roman"/>
          <w:color w:val="auto"/>
          <w:sz w:val="28"/>
        </w:rPr>
        <w:lastRenderedPageBreak/>
        <w:t xml:space="preserve">принадлежат </w:t>
      </w:r>
      <w:proofErr w:type="gramStart"/>
      <w:r w:rsidRPr="00253101">
        <w:rPr>
          <w:rFonts w:ascii="Times New Roman" w:hAnsi="Times New Roman"/>
          <w:color w:val="auto"/>
          <w:sz w:val="28"/>
        </w:rPr>
        <w:t>центральному</w:t>
      </w:r>
      <w:proofErr w:type="gramEnd"/>
      <w:r w:rsidRPr="00253101">
        <w:rPr>
          <w:rFonts w:ascii="Times New Roman" w:hAnsi="Times New Roman"/>
          <w:color w:val="auto"/>
          <w:sz w:val="28"/>
        </w:rPr>
        <w:t xml:space="preserve"> ПО филиала ПАО «МРСК ВОЛГИ»</w:t>
      </w:r>
      <w:r w:rsidR="00807B03">
        <w:rPr>
          <w:rFonts w:ascii="Times New Roman" w:hAnsi="Times New Roman"/>
          <w:color w:val="auto"/>
          <w:sz w:val="28"/>
        </w:rPr>
        <w:t xml:space="preserve"> </w:t>
      </w:r>
      <w:r w:rsidRPr="00253101">
        <w:rPr>
          <w:rFonts w:ascii="Times New Roman" w:hAnsi="Times New Roman"/>
          <w:color w:val="auto"/>
          <w:sz w:val="28"/>
        </w:rPr>
        <w:t>- «Саратовские РС».</w:t>
      </w:r>
      <w:r w:rsidR="00807B03">
        <w:rPr>
          <w:rFonts w:ascii="Times New Roman" w:hAnsi="Times New Roman"/>
          <w:color w:val="auto"/>
          <w:sz w:val="28"/>
        </w:rPr>
        <w:t xml:space="preserve"> </w:t>
      </w:r>
      <w:r w:rsidRPr="00253101">
        <w:rPr>
          <w:rFonts w:ascii="Times New Roman" w:hAnsi="Times New Roman"/>
          <w:color w:val="auto"/>
          <w:sz w:val="28"/>
        </w:rPr>
        <w:t>Обслуживает линии и КТП расположенные на территории района организация «</w:t>
      </w:r>
      <w:proofErr w:type="spellStart"/>
      <w:r w:rsidRPr="00253101">
        <w:rPr>
          <w:rFonts w:ascii="Times New Roman" w:hAnsi="Times New Roman"/>
          <w:color w:val="auto"/>
          <w:sz w:val="28"/>
        </w:rPr>
        <w:t>Балтайский</w:t>
      </w:r>
      <w:proofErr w:type="spellEnd"/>
      <w:r w:rsidRPr="00253101">
        <w:rPr>
          <w:rFonts w:ascii="Times New Roman" w:hAnsi="Times New Roman"/>
          <w:color w:val="auto"/>
          <w:sz w:val="28"/>
        </w:rPr>
        <w:t xml:space="preserve"> РЭС».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Мероприятиями по развитию системы электроснабжения и энергосбережения станут: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-реконструкция существующего наружного освещения;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-внедрение современного электроосветительного оборудования, обеспечивающего экономию электрической энергии;</w:t>
      </w:r>
    </w:p>
    <w:p w:rsidR="00B715C1" w:rsidRPr="00253101" w:rsidRDefault="00272937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3101">
        <w:rPr>
          <w:rFonts w:ascii="Times New Roman" w:hAnsi="Times New Roman"/>
          <w:color w:val="auto"/>
          <w:sz w:val="28"/>
        </w:rPr>
        <w:t>-оформление и передача КТП эксплуатирующей организации.</w:t>
      </w:r>
    </w:p>
    <w:p w:rsidR="00B715C1" w:rsidRPr="00253101" w:rsidRDefault="00B715C1" w:rsidP="002531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</w:p>
    <w:p w:rsidR="00B715C1" w:rsidRPr="00807B03" w:rsidRDefault="00272937" w:rsidP="00807B03">
      <w:pPr>
        <w:pStyle w:val="a4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807B03">
        <w:rPr>
          <w:rFonts w:ascii="Times New Roman" w:hAnsi="Times New Roman"/>
          <w:b/>
          <w:color w:val="auto"/>
          <w:sz w:val="28"/>
        </w:rPr>
        <w:t>2. Цели и задачи Программы</w:t>
      </w:r>
    </w:p>
    <w:p w:rsidR="00B715C1" w:rsidRPr="00807B03" w:rsidRDefault="00272937" w:rsidP="00807B03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7B03">
        <w:rPr>
          <w:rFonts w:ascii="Times New Roman" w:hAnsi="Times New Roman"/>
          <w:color w:val="auto"/>
          <w:sz w:val="28"/>
        </w:rPr>
        <w:t>Основной целью Программы является создание условий для приведения объектов и сетей коммунальной инфраструктуры в соответствии со стандартами качества, обеспечивающими комфортные условия для проживания граждан и улучшения экологической обстановки на территории Балтайского муниципального района.</w:t>
      </w:r>
    </w:p>
    <w:p w:rsidR="00B715C1" w:rsidRPr="00807B03" w:rsidRDefault="00272937" w:rsidP="00807B03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7B03">
        <w:rPr>
          <w:rFonts w:ascii="Times New Roman" w:hAnsi="Times New Roman"/>
          <w:color w:val="auto"/>
          <w:sz w:val="28"/>
        </w:rPr>
        <w:t>Программа направлена на снижение уровня износа, повышение качества предоставляемых коммунальных услуг, улучшение экологической ситуации. В рамках данной Программы должны быть созданы условия, обеспечивающие привлечение средств внебюджетных источников для модернизации объектов коммунальной инфраструктуры, а также сдерживание темпов роста тарифов на коммунальные услуги.</w:t>
      </w:r>
    </w:p>
    <w:p w:rsidR="00B715C1" w:rsidRPr="00807B03" w:rsidRDefault="00272937" w:rsidP="00807B03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7B03">
        <w:rPr>
          <w:rFonts w:ascii="Times New Roman" w:hAnsi="Times New Roman"/>
          <w:color w:val="auto"/>
          <w:sz w:val="28"/>
        </w:rPr>
        <w:t>Основные задачи Программы:</w:t>
      </w:r>
    </w:p>
    <w:p w:rsidR="00B715C1" w:rsidRPr="00807B03" w:rsidRDefault="00272937" w:rsidP="00807B03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 w:rsidRPr="00807B03">
        <w:rPr>
          <w:rFonts w:ascii="Times New Roman" w:hAnsi="Times New Roman"/>
          <w:color w:val="auto"/>
          <w:sz w:val="28"/>
        </w:rPr>
        <w:t>1.Инженерно-техническая оптимизация систем коммунальной инфраструктуры.</w:t>
      </w:r>
    </w:p>
    <w:p w:rsidR="00B715C1" w:rsidRPr="00807B03" w:rsidRDefault="00272937" w:rsidP="00807B03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2"/>
          <w:sz w:val="28"/>
        </w:rPr>
      </w:pPr>
      <w:r w:rsidRPr="00807B03">
        <w:rPr>
          <w:rFonts w:ascii="Times New Roman" w:hAnsi="Times New Roman"/>
          <w:color w:val="auto"/>
          <w:spacing w:val="-2"/>
          <w:sz w:val="28"/>
        </w:rPr>
        <w:t>2.Повышение надежности систем коммунальной инфраструктуры.</w:t>
      </w:r>
    </w:p>
    <w:p w:rsidR="00B715C1" w:rsidRPr="00807B03" w:rsidRDefault="00272937" w:rsidP="00807B03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7B03">
        <w:rPr>
          <w:rFonts w:ascii="Times New Roman" w:hAnsi="Times New Roman"/>
          <w:color w:val="auto"/>
          <w:spacing w:val="-2"/>
          <w:sz w:val="28"/>
        </w:rPr>
        <w:t>3.</w:t>
      </w:r>
      <w:r w:rsidRPr="00807B03">
        <w:rPr>
          <w:rFonts w:ascii="Times New Roman" w:hAnsi="Times New Roman"/>
          <w:color w:val="auto"/>
          <w:sz w:val="28"/>
        </w:rPr>
        <w:t>Обеспечение более комфортных условий проживания населения.</w:t>
      </w:r>
    </w:p>
    <w:p w:rsidR="00B715C1" w:rsidRPr="00807B03" w:rsidRDefault="00272937" w:rsidP="00807B03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7B03">
        <w:rPr>
          <w:rFonts w:ascii="Times New Roman" w:hAnsi="Times New Roman"/>
          <w:color w:val="auto"/>
          <w:sz w:val="28"/>
        </w:rPr>
        <w:t xml:space="preserve">4.Повышение качества </w:t>
      </w:r>
      <w:proofErr w:type="gramStart"/>
      <w:r w:rsidRPr="00807B03">
        <w:rPr>
          <w:rFonts w:ascii="Times New Roman" w:hAnsi="Times New Roman"/>
          <w:color w:val="auto"/>
          <w:sz w:val="28"/>
        </w:rPr>
        <w:t>предоставляемых</w:t>
      </w:r>
      <w:proofErr w:type="gramEnd"/>
      <w:r w:rsidRPr="00807B03">
        <w:rPr>
          <w:rFonts w:ascii="Times New Roman" w:hAnsi="Times New Roman"/>
          <w:color w:val="auto"/>
          <w:sz w:val="28"/>
        </w:rPr>
        <w:t xml:space="preserve"> ЖКУ.</w:t>
      </w:r>
    </w:p>
    <w:p w:rsidR="00B715C1" w:rsidRPr="00807B03" w:rsidRDefault="00272937" w:rsidP="00807B03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7B03">
        <w:rPr>
          <w:rFonts w:ascii="Times New Roman" w:hAnsi="Times New Roman"/>
          <w:color w:val="auto"/>
          <w:sz w:val="28"/>
        </w:rPr>
        <w:t>5.Снижение потребления энергетических ресурсов.</w:t>
      </w:r>
    </w:p>
    <w:p w:rsidR="00B715C1" w:rsidRPr="00807B03" w:rsidRDefault="00272937" w:rsidP="00807B03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7B03">
        <w:rPr>
          <w:rFonts w:ascii="Times New Roman" w:hAnsi="Times New Roman"/>
          <w:color w:val="auto"/>
          <w:sz w:val="28"/>
        </w:rPr>
        <w:t>6.Снижение потерь при поставке ресурсов потребителям.</w:t>
      </w:r>
    </w:p>
    <w:p w:rsidR="00B715C1" w:rsidRPr="00807B03" w:rsidRDefault="00272937" w:rsidP="00807B03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7B03">
        <w:rPr>
          <w:rFonts w:ascii="Times New Roman" w:hAnsi="Times New Roman"/>
          <w:color w:val="auto"/>
          <w:sz w:val="28"/>
        </w:rPr>
        <w:t>7.Улучшение экологической обстановки.</w:t>
      </w:r>
    </w:p>
    <w:p w:rsidR="00B715C1" w:rsidRDefault="00B715C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15C1" w:rsidRDefault="00B715C1">
      <w:pPr>
        <w:sectPr w:rsidR="00B715C1" w:rsidSect="00253101">
          <w:pgSz w:w="11906" w:h="16838"/>
          <w:pgMar w:top="1134" w:right="1134" w:bottom="1134" w:left="1701" w:header="709" w:footer="709" w:gutter="0"/>
          <w:cols w:space="720"/>
        </w:sectPr>
      </w:pPr>
    </w:p>
    <w:p w:rsidR="00B715C1" w:rsidRPr="00807B03" w:rsidRDefault="00272937" w:rsidP="00807B03">
      <w:pPr>
        <w:tabs>
          <w:tab w:val="left" w:pos="551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B03">
        <w:rPr>
          <w:rFonts w:ascii="Times New Roman" w:hAnsi="Times New Roman"/>
          <w:b/>
          <w:sz w:val="28"/>
          <w:szCs w:val="28"/>
        </w:rPr>
        <w:lastRenderedPageBreak/>
        <w:t>3. Сведения</w:t>
      </w:r>
    </w:p>
    <w:p w:rsidR="00B715C1" w:rsidRPr="00807B03" w:rsidRDefault="00272937" w:rsidP="00807B03">
      <w:pPr>
        <w:tabs>
          <w:tab w:val="left" w:pos="551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B03">
        <w:rPr>
          <w:rFonts w:ascii="Times New Roman" w:hAnsi="Times New Roman"/>
          <w:b/>
          <w:sz w:val="28"/>
          <w:szCs w:val="28"/>
        </w:rPr>
        <w:t>о целевых показателях муниципальной программы</w:t>
      </w:r>
    </w:p>
    <w:p w:rsidR="00B715C1" w:rsidRPr="00807B03" w:rsidRDefault="00272937" w:rsidP="00807B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B03">
        <w:rPr>
          <w:rFonts w:ascii="Times New Roman" w:hAnsi="Times New Roman"/>
          <w:b/>
          <w:sz w:val="28"/>
          <w:szCs w:val="28"/>
        </w:rPr>
        <w:t>«Комплексное развитие систем коммунальной инфраструктуры Балтайского муниципального района»</w:t>
      </w:r>
    </w:p>
    <w:p w:rsidR="00B715C1" w:rsidRPr="00807B03" w:rsidRDefault="00B715C1" w:rsidP="00807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6003"/>
        <w:gridCol w:w="2438"/>
        <w:gridCol w:w="1346"/>
        <w:gridCol w:w="1261"/>
        <w:gridCol w:w="1281"/>
        <w:gridCol w:w="1840"/>
      </w:tblGrid>
      <w:tr w:rsidR="00B715C1" w:rsidRPr="00807B03" w:rsidTr="00807B03"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№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</w:t>
            </w:r>
            <w:proofErr w:type="spellEnd"/>
            <w:proofErr w:type="gramEnd"/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/</w:t>
            </w:r>
            <w:proofErr w:type="spellStart"/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программы,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Единица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измерения</w:t>
            </w:r>
          </w:p>
        </w:tc>
        <w:tc>
          <w:tcPr>
            <w:tcW w:w="13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Значение показателей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Год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завершения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действия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программы</w:t>
            </w:r>
          </w:p>
        </w:tc>
      </w:tr>
      <w:tr w:rsidR="00B715C1" w:rsidRPr="00807B03" w:rsidTr="00807B03">
        <w:tc>
          <w:tcPr>
            <w:tcW w:w="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</w:t>
            </w:r>
            <w:r w:rsid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г</w:t>
            </w:r>
            <w:r w:rsid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.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</w:t>
            </w:r>
            <w:r w:rsid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г</w:t>
            </w:r>
            <w:r w:rsid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2028</w:t>
            </w:r>
            <w:r w:rsid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г</w:t>
            </w:r>
            <w:r w:rsid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2028</w:t>
            </w:r>
            <w:r w:rsid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г</w:t>
            </w:r>
            <w:r w:rsid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.</w:t>
            </w:r>
          </w:p>
        </w:tc>
      </w:tr>
      <w:tr w:rsidR="00B715C1" w:rsidRPr="00807B03" w:rsidTr="00807B03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программа: </w:t>
            </w: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«</w:t>
            </w: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Комплексное развитие систем коммунальной инфраструктуры </w:t>
            </w:r>
          </w:p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Балтайского муниципального района»</w:t>
            </w:r>
          </w:p>
        </w:tc>
      </w:tr>
      <w:tr w:rsidR="00B715C1" w:rsidRPr="00807B03" w:rsidTr="00807B03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1</w:t>
            </w: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Реконструкция, модернизация и ремонт существующих источников теплоснабжения и систем отопления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шт.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9169AF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9169AF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9169AF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B715C1" w:rsidRPr="00807B03" w:rsidTr="00807B03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2</w:t>
            </w: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Реконструкция, модернизация и ремонт водопроводных сетей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км</w:t>
            </w:r>
            <w:proofErr w:type="gramEnd"/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9169AF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9169AF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9169AF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B715C1" w:rsidRPr="00807B03" w:rsidTr="00807B03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3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поставка, установка, монтаж оборудования (материалов) и иные расходы, связанные с водоснабжением и водоотведением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шт.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9169AF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9169AF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9169AF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B715C1" w:rsidRPr="00807B03" w:rsidTr="00807B03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4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</w:t>
            </w:r>
            <w:r w:rsid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е, поставка, установка, монтаж </w:t>
            </w: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оборудования (материалов) и иные расходы, связанные с теплоснабжением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шт.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9169AF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9169AF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9169AF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B715C1" w:rsidRPr="00807B03" w:rsidTr="00807B03">
        <w:trPr>
          <w:trHeight w:val="1113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5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накопления твердых коммунальных отходов, приобретение и поставка контейнеров для накопления твердых коммунальных отходов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шт.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9169AF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9169AF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9169AF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B715C1" w:rsidRPr="00807B03" w:rsidTr="00807B03">
        <w:trPr>
          <w:trHeight w:val="1113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6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Разработка сметной документации, проведение экспертизы достоверности сметных расценок осуществление строительного </w:t>
            </w:r>
            <w:proofErr w:type="gramStart"/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контроля за</w:t>
            </w:r>
            <w:proofErr w:type="gramEnd"/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проведением работ в сфере водоснабжения, водоотведения, теплоснабжения, накопления твердых коммунальных отходов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шт.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9169AF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9169AF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9169AF" w:rsidP="00807B03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</w:tbl>
    <w:p w:rsidR="009169AF" w:rsidRPr="00807B03" w:rsidRDefault="009169AF" w:rsidP="00807B0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B715C1" w:rsidRPr="00807B03" w:rsidRDefault="00272937" w:rsidP="00807B0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07B03">
        <w:rPr>
          <w:rFonts w:ascii="Times New Roman" w:hAnsi="Times New Roman"/>
          <w:b/>
          <w:color w:val="auto"/>
          <w:sz w:val="28"/>
          <w:szCs w:val="28"/>
        </w:rPr>
        <w:t>4. Прогноз конечных результатов муниципальной программы</w:t>
      </w:r>
    </w:p>
    <w:p w:rsidR="00B715C1" w:rsidRPr="00807B03" w:rsidRDefault="00272937" w:rsidP="00807B0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07B03">
        <w:rPr>
          <w:rFonts w:ascii="Times New Roman" w:hAnsi="Times New Roman"/>
          <w:b/>
          <w:color w:val="auto"/>
          <w:sz w:val="28"/>
          <w:szCs w:val="28"/>
        </w:rPr>
        <w:t xml:space="preserve">«Комплексное развитие систем коммунальной инфраструктуры </w:t>
      </w:r>
    </w:p>
    <w:p w:rsidR="00B715C1" w:rsidRPr="00807B03" w:rsidRDefault="00272937" w:rsidP="00807B03">
      <w:pPr>
        <w:tabs>
          <w:tab w:val="left" w:pos="5717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07B03">
        <w:rPr>
          <w:rFonts w:ascii="Times New Roman" w:hAnsi="Times New Roman"/>
          <w:b/>
          <w:color w:val="auto"/>
          <w:sz w:val="28"/>
          <w:szCs w:val="28"/>
        </w:rPr>
        <w:t>Балтайского муниципального района»</w:t>
      </w:r>
    </w:p>
    <w:p w:rsidR="009169AF" w:rsidRPr="00807B03" w:rsidRDefault="009169AF" w:rsidP="00807B03">
      <w:pPr>
        <w:tabs>
          <w:tab w:val="left" w:pos="5717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0"/>
        <w:gridCol w:w="4654"/>
        <w:gridCol w:w="1691"/>
        <w:gridCol w:w="1691"/>
      </w:tblGrid>
      <w:tr w:rsidR="00B715C1" w:rsidRPr="00807B03" w:rsidTr="00807B03">
        <w:tc>
          <w:tcPr>
            <w:tcW w:w="2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Конечные результаты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Срок</w:t>
            </w:r>
          </w:p>
        </w:tc>
      </w:tr>
      <w:tr w:rsidR="00B715C1" w:rsidRPr="00807B03" w:rsidTr="00807B03">
        <w:tc>
          <w:tcPr>
            <w:tcW w:w="2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начала</w:t>
            </w:r>
          </w:p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реализации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окончания</w:t>
            </w:r>
          </w:p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реализации</w:t>
            </w:r>
          </w:p>
        </w:tc>
      </w:tr>
      <w:tr w:rsidR="00B715C1" w:rsidRPr="00807B03" w:rsidTr="00807B03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«</w:t>
            </w: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Комплексное развитие систем коммунальной инфраструктуры Балтайского муниципального района»</w:t>
            </w:r>
          </w:p>
        </w:tc>
      </w:tr>
      <w:tr w:rsidR="00B715C1" w:rsidRPr="00807B03" w:rsidTr="00807B03"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1</w:t>
            </w: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Реконструкция, модернизация и ремонт существующих источников теплоснабжения и систем отопления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Улучшение качества предоставляемых услуг населению по теплоснабжению</w:t>
            </w:r>
          </w:p>
        </w:tc>
        <w:tc>
          <w:tcPr>
            <w:tcW w:w="5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2026 г.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B715C1" w:rsidRPr="00807B03" w:rsidTr="00807B03"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2</w:t>
            </w: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Реконструкция, модернизация и ремонт </w:t>
            </w: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водопроводных сетей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Улучшение качества предоставляемых услуг населению </w:t>
            </w: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по водоснабжению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2026 г.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B715C1" w:rsidRPr="00807B03" w:rsidTr="00807B03"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lastRenderedPageBreak/>
              <w:t>Основное мероприятие 3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поставка, установка, монтаж оборудования (материалов) и иные расходы, связанные с водоснабжением и водоотведением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Улучшение качества предоставляемых услуг населению по водоснабжению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2026</w:t>
            </w:r>
            <w:r w:rsidR="009169AF"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B715C1" w:rsidRPr="00807B03" w:rsidTr="00807B03"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4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поставка, установка, монтаж  оборудования (материалов) и иные расходы, связанные с теплоснабжением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Улучшение качества предоставляемых услуг населению по теплоснабжению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2026</w:t>
            </w:r>
            <w:r w:rsidR="009169AF"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B715C1" w:rsidRPr="00807B03" w:rsidTr="00807B03"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5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накопления твердых коммунальных отходов, приобретение и поставка контейнеров для накопления твердых коммунальных отходов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Улучшение качества предоставляемых услуг населению по вывозу твердых коммунальных отходов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2026</w:t>
            </w:r>
            <w:r w:rsidR="009169AF"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B715C1" w:rsidRPr="00807B03" w:rsidTr="00807B03"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6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Разработка сметной документации, проведение экспертизы достоверности сметных расценок осуществление строительного </w:t>
            </w:r>
            <w:proofErr w:type="gramStart"/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контроля за</w:t>
            </w:r>
            <w:proofErr w:type="gramEnd"/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проведением работ в сфере водоснабжения, водоотведения, теплоснабжения, накопления твердых коммунальных отходов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Улучшение качества предоставляемых услуг населению по водоснабжению, водоотведению, теплоснабжению, накоплению твердых коммунальных отходов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9169AF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2026 г.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9169AF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</w:tbl>
    <w:p w:rsidR="00807B03" w:rsidRDefault="00807B03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B715C1" w:rsidRPr="00807B03" w:rsidRDefault="00272937" w:rsidP="00807B0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07B03">
        <w:rPr>
          <w:rFonts w:ascii="Times New Roman" w:hAnsi="Times New Roman"/>
          <w:b/>
          <w:color w:val="auto"/>
          <w:sz w:val="28"/>
          <w:szCs w:val="28"/>
        </w:rPr>
        <w:lastRenderedPageBreak/>
        <w:t xml:space="preserve">5. Перечень </w:t>
      </w:r>
    </w:p>
    <w:p w:rsidR="00B715C1" w:rsidRPr="00807B03" w:rsidRDefault="00272937" w:rsidP="00807B0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07B03">
        <w:rPr>
          <w:rFonts w:ascii="Times New Roman" w:hAnsi="Times New Roman"/>
          <w:b/>
          <w:color w:val="auto"/>
          <w:sz w:val="28"/>
          <w:szCs w:val="28"/>
        </w:rPr>
        <w:t>основных мероприятий муниципальной программы</w:t>
      </w:r>
    </w:p>
    <w:p w:rsidR="00B715C1" w:rsidRPr="00807B03" w:rsidRDefault="00272937" w:rsidP="00807B0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07B03">
        <w:rPr>
          <w:rFonts w:ascii="Times New Roman" w:hAnsi="Times New Roman"/>
          <w:b/>
          <w:color w:val="auto"/>
          <w:sz w:val="28"/>
          <w:szCs w:val="28"/>
        </w:rPr>
        <w:t>«Комплексное развитие систем коммунальной инфраструктуры Балтайского муниципального района»</w:t>
      </w:r>
    </w:p>
    <w:p w:rsidR="00B715C1" w:rsidRPr="00807B03" w:rsidRDefault="00B715C1" w:rsidP="00807B0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54"/>
        <w:gridCol w:w="6150"/>
        <w:gridCol w:w="1691"/>
        <w:gridCol w:w="1691"/>
      </w:tblGrid>
      <w:tr w:rsidR="00B715C1" w:rsidRPr="00807B03" w:rsidTr="00807B03">
        <w:tc>
          <w:tcPr>
            <w:tcW w:w="18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Исполнитель</w:t>
            </w:r>
          </w:p>
        </w:tc>
        <w:tc>
          <w:tcPr>
            <w:tcW w:w="10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Срок</w:t>
            </w:r>
          </w:p>
        </w:tc>
      </w:tr>
      <w:tr w:rsidR="00B715C1" w:rsidRPr="00807B03" w:rsidTr="00807B03">
        <w:tc>
          <w:tcPr>
            <w:tcW w:w="18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B715C1" w:rsidP="00807B03">
            <w:pPr>
              <w:spacing w:after="0"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1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B715C1" w:rsidP="00807B03">
            <w:pPr>
              <w:spacing w:after="0"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начала</w:t>
            </w:r>
          </w:p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реализации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окончания</w:t>
            </w:r>
          </w:p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реализации</w:t>
            </w:r>
          </w:p>
        </w:tc>
      </w:tr>
      <w:tr w:rsidR="00B715C1" w:rsidRPr="00807B03" w:rsidTr="00807B03">
        <w:trPr>
          <w:trHeight w:val="41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«</w:t>
            </w: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Комплексное развитие систем коммунальной инфраструктуры Балтайского муниципального района»</w:t>
            </w:r>
          </w:p>
        </w:tc>
      </w:tr>
      <w:tr w:rsidR="00B715C1" w:rsidRPr="00807B03" w:rsidTr="00807B03"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1</w:t>
            </w: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Реконструкция, модернизация и ремонт существующих источников теплоснабжения и систем отопления</w:t>
            </w: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Администрация Балтайского муниципального района, Отдел строительства, архитектуры и ЖКХ администрации Балтайского муниципального района, МБУ «Муниципал»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2026 г.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B715C1" w:rsidRPr="00807B03" w:rsidTr="00807B03"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2</w:t>
            </w: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Реконструкция, модернизация и ремонт водопроводных сетей</w:t>
            </w: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Администрация Балтайского муниципального района, Отдел строительства, архитектуры и ЖКХ администрации Балтайского муниципального района, МБУ «Муниципал»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2026 г.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B715C1" w:rsidRPr="00807B03" w:rsidTr="00807B03"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3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поставка, установка, монтаж оборудования (материалов) и иные расходы, связанные с водоснабжением и водоотведением</w:t>
            </w: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Администрация Балтайского муниципального района, Отдел строительства, архитектуры и ЖКХ администрации Балтайского муниципального района, МБУ «Муниципал»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2026</w:t>
            </w:r>
            <w:r w:rsidR="009169AF"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B715C1" w:rsidRPr="00807B03" w:rsidTr="00807B03"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4</w:t>
            </w:r>
          </w:p>
          <w:p w:rsidR="00B715C1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поставка, установка, монтаж  оборудования (материалов) и иные расходы, связанные с теплоснабжением</w:t>
            </w:r>
          </w:p>
          <w:p w:rsidR="00807B03" w:rsidRPr="00807B03" w:rsidRDefault="00807B03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Администрация Балтайского муниципального района, Отдел строительства, архитектуры и ЖКХ администрации Балтайского муниципального района, МБУ «Муниципал»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2026</w:t>
            </w:r>
            <w:r w:rsidR="009169AF"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B715C1" w:rsidRPr="00807B03" w:rsidTr="00807B03"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lastRenderedPageBreak/>
              <w:t>Основное мероприятие 5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накопления твердых коммунальных отходов, приобретение и поставка контейнеров для накопления твердых коммунальных отходов</w:t>
            </w: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Администрация Балтайского муниципального района, Отдел строительства, архитектуры и ЖКХ администрации Балтайского муниципального района, МБУ «Благоустройство»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2026</w:t>
            </w:r>
            <w:r w:rsidR="009169AF"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2028</w:t>
            </w:r>
            <w:r w:rsidR="009169AF"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г.</w:t>
            </w:r>
          </w:p>
        </w:tc>
      </w:tr>
      <w:tr w:rsidR="00B715C1" w:rsidRPr="00807B03" w:rsidTr="00807B03"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6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Разработка сметной документации, проведение экспертизы достоверности сметных расценок осуществление строительного </w:t>
            </w:r>
            <w:proofErr w:type="gramStart"/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контроля за</w:t>
            </w:r>
            <w:proofErr w:type="gramEnd"/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проведением работ в сфере водоснабжения, водоотведения, теплоснабжения, накопления твердых коммунальных отходов</w:t>
            </w: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Администрация Балтайского муниципального района, Отдел строительства, архитектуры и ЖКХ администрации Балтайского муниципального района, МБУ «Муниципал», МБУ «Благоустройство»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2026</w:t>
            </w:r>
            <w:r w:rsidR="009169AF"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2028</w:t>
            </w:r>
            <w:r w:rsidR="009169AF"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г.</w:t>
            </w:r>
          </w:p>
        </w:tc>
      </w:tr>
    </w:tbl>
    <w:p w:rsidR="00B715C1" w:rsidRPr="00807B03" w:rsidRDefault="00B715C1" w:rsidP="00807B0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B715C1" w:rsidRPr="00807B03" w:rsidRDefault="00272937" w:rsidP="00807B0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07B03">
        <w:rPr>
          <w:rFonts w:ascii="Times New Roman" w:hAnsi="Times New Roman"/>
          <w:b/>
          <w:color w:val="auto"/>
          <w:sz w:val="28"/>
          <w:szCs w:val="28"/>
        </w:rPr>
        <w:t>6. Сведения</w:t>
      </w:r>
    </w:p>
    <w:p w:rsidR="00B715C1" w:rsidRPr="00807B03" w:rsidRDefault="00272937" w:rsidP="00807B0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07B03">
        <w:rPr>
          <w:rFonts w:ascii="Times New Roman" w:hAnsi="Times New Roman"/>
          <w:b/>
          <w:color w:val="auto"/>
          <w:sz w:val="28"/>
          <w:szCs w:val="28"/>
        </w:rPr>
        <w:t>об объёмах и источниках финансового обеспечения муниципальной программы</w:t>
      </w:r>
    </w:p>
    <w:p w:rsidR="00B715C1" w:rsidRPr="00807B03" w:rsidRDefault="00272937" w:rsidP="00807B0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07B03">
        <w:rPr>
          <w:rFonts w:ascii="Times New Roman" w:hAnsi="Times New Roman"/>
          <w:b/>
          <w:color w:val="auto"/>
          <w:sz w:val="28"/>
          <w:szCs w:val="28"/>
        </w:rPr>
        <w:t>«Комплексное развитие систем коммунальной инфраструктуры Балтайского муниципального района»</w:t>
      </w:r>
    </w:p>
    <w:p w:rsidR="00B715C1" w:rsidRPr="00807B03" w:rsidRDefault="00B715C1" w:rsidP="00807B0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56"/>
        <w:gridCol w:w="3087"/>
        <w:gridCol w:w="3087"/>
        <w:gridCol w:w="1857"/>
        <w:gridCol w:w="1384"/>
        <w:gridCol w:w="1106"/>
        <w:gridCol w:w="1209"/>
      </w:tblGrid>
      <w:tr w:rsidR="00B715C1" w:rsidRPr="00807B03" w:rsidTr="00266F49">
        <w:tc>
          <w:tcPr>
            <w:tcW w:w="10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Источники </w:t>
            </w:r>
            <w:proofErr w:type="gramStart"/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финансового</w:t>
            </w:r>
            <w:proofErr w:type="gramEnd"/>
          </w:p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обеспечения</w:t>
            </w: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Объёмы</w:t>
            </w:r>
            <w:r w:rsidR="00266F4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финансового</w:t>
            </w:r>
            <w:r w:rsidR="00266F4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обеспечения</w:t>
            </w:r>
            <w:r w:rsidR="00266F4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(всего)</w:t>
            </w:r>
          </w:p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тыс. руб.</w:t>
            </w:r>
          </w:p>
        </w:tc>
        <w:tc>
          <w:tcPr>
            <w:tcW w:w="12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 том числе по годам реализации (тыс. руб.)</w:t>
            </w:r>
          </w:p>
        </w:tc>
      </w:tr>
      <w:tr w:rsidR="00B715C1" w:rsidRPr="00807B03" w:rsidTr="00266F49"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г.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г.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2028 г.</w:t>
            </w:r>
          </w:p>
        </w:tc>
      </w:tr>
      <w:tr w:rsidR="00B715C1" w:rsidRPr="00807B03" w:rsidTr="00266F49">
        <w:trPr>
          <w:trHeight w:val="519"/>
        </w:trPr>
        <w:tc>
          <w:tcPr>
            <w:tcW w:w="10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Муниципальная </w:t>
            </w: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lastRenderedPageBreak/>
              <w:t>программа «Комплексное развитие систем коммунальной инфраструктуры Балтайского муниципального района»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Администрация </w:t>
            </w: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Балтайского муниципального района;</w:t>
            </w:r>
          </w:p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отдел строительства, архитектуры и ЖКХ администрации Балтайского муниципального района; </w:t>
            </w:r>
          </w:p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главы муниципальных образований (по согласованию);</w:t>
            </w:r>
          </w:p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МБУ «Муниципал»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60,0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60,0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</w:tr>
      <w:tr w:rsidR="00B715C1" w:rsidRPr="00807B03" w:rsidTr="00266F49">
        <w:trPr>
          <w:trHeight w:val="921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715C1" w:rsidRPr="00807B03" w:rsidTr="00266F49">
        <w:trPr>
          <w:trHeight w:val="671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федеральный бюджет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53101" w:rsidRPr="00807B03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53101" w:rsidRPr="00807B03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53101" w:rsidRPr="00807B03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53101" w:rsidRPr="00807B03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B715C1" w:rsidRPr="00807B03" w:rsidTr="00266F49">
        <w:trPr>
          <w:trHeight w:val="695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областной бюджет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53101" w:rsidRPr="00807B03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53101" w:rsidRPr="00807B03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53101" w:rsidRPr="00807B03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53101" w:rsidRPr="00807B03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B715C1" w:rsidRPr="00807B03" w:rsidTr="00266F49">
        <w:trPr>
          <w:trHeight w:val="921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53101" w:rsidRPr="00807B03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53101" w:rsidRPr="00807B03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53101" w:rsidRPr="00807B03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53101" w:rsidRPr="00807B03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B715C1" w:rsidRPr="00807B03" w:rsidTr="00266F49">
        <w:trPr>
          <w:trHeight w:val="111"/>
        </w:trPr>
        <w:tc>
          <w:tcPr>
            <w:tcW w:w="10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1</w:t>
            </w: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Реконструкция, модернизация и ремонт существующих источников теплоснабжения и систем отопления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района; МБУ «Муниципал»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</w:tr>
      <w:tr w:rsidR="00B715C1" w:rsidRPr="00807B03" w:rsidTr="00266F49">
        <w:trPr>
          <w:trHeight w:val="111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715C1" w:rsidRPr="00807B03" w:rsidTr="00266F49">
        <w:trPr>
          <w:trHeight w:val="111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B715C1" w:rsidRPr="00807B03" w:rsidTr="00266F49">
        <w:trPr>
          <w:trHeight w:val="200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областной бюджет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B715C1" w:rsidRPr="00807B03" w:rsidTr="00266F49">
        <w:trPr>
          <w:trHeight w:val="111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B715C1" w:rsidRPr="00807B03" w:rsidTr="00266F49">
        <w:trPr>
          <w:trHeight w:val="111"/>
        </w:trPr>
        <w:tc>
          <w:tcPr>
            <w:tcW w:w="10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2</w:t>
            </w: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Реконструкция, модернизация и ремонт водопроводных сетей</w:t>
            </w: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</w:tr>
      <w:tr w:rsidR="00B715C1" w:rsidRPr="00807B03" w:rsidTr="00266F49">
        <w:trPr>
          <w:trHeight w:val="111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715C1" w:rsidRPr="00807B03" w:rsidTr="00266F49">
        <w:trPr>
          <w:trHeight w:val="111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федеральный бюджет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B715C1" w:rsidRPr="00807B03" w:rsidTr="00266F49">
        <w:trPr>
          <w:trHeight w:val="111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областной бюджет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B715C1" w:rsidRPr="00807B03" w:rsidTr="00266F49">
        <w:trPr>
          <w:trHeight w:val="111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B715C1" w:rsidRPr="00807B03" w:rsidTr="00266F49">
        <w:trPr>
          <w:trHeight w:val="234"/>
        </w:trPr>
        <w:tc>
          <w:tcPr>
            <w:tcW w:w="10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3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поставка, установка, монтаж оборудования (материалов) и иные расходы, связанные с водоснабжением и водоотведением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района; МБУ «Муниципал»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60,0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60,0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</w:tr>
      <w:tr w:rsidR="00B715C1" w:rsidRPr="00807B03" w:rsidTr="00266F49">
        <w:trPr>
          <w:trHeight w:val="1165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715C1" w:rsidRPr="00807B03" w:rsidTr="00266F49">
        <w:trPr>
          <w:trHeight w:val="78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федеральный бюджет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B715C1" w:rsidRPr="00807B03" w:rsidTr="00266F49">
        <w:trPr>
          <w:trHeight w:val="78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областной бюджет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B715C1" w:rsidRPr="00807B03" w:rsidTr="00266F49">
        <w:trPr>
          <w:trHeight w:val="78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B715C1" w:rsidRPr="00807B03" w:rsidTr="00266F49">
        <w:trPr>
          <w:trHeight w:val="319"/>
        </w:trPr>
        <w:tc>
          <w:tcPr>
            <w:tcW w:w="10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4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поставка, установка, монтаж  оборудования (материалов) и иные расходы, связанные с теплоснабжением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района; МБУ «Муниципал»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</w:tr>
      <w:tr w:rsidR="00B715C1" w:rsidRPr="00807B03" w:rsidTr="00266F49">
        <w:trPr>
          <w:trHeight w:val="765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715C1" w:rsidRPr="00807B03" w:rsidTr="00266F49">
        <w:trPr>
          <w:trHeight w:val="333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федеральный бюджет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66F49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715C1" w:rsidRPr="00807B03" w:rsidTr="00266F49">
        <w:trPr>
          <w:trHeight w:val="270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областной бюджет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66F49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715C1" w:rsidRPr="00807B03" w:rsidTr="00266F49">
        <w:trPr>
          <w:trHeight w:val="675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66F49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715C1" w:rsidRPr="00807B03" w:rsidTr="00266F49">
        <w:trPr>
          <w:trHeight w:val="319"/>
        </w:trPr>
        <w:tc>
          <w:tcPr>
            <w:tcW w:w="10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5</w:t>
            </w:r>
          </w:p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Обустройство мест накопления твердых коммунальных </w:t>
            </w: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отходов, приобретение и поставка контейнеров для накопления твердых коммунальных отходов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Отдел строительства, архитектуры и ЖКХ администрации Балтайского муниципального </w:t>
            </w: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района; МБУ «Благоустройство»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</w:tr>
      <w:tr w:rsidR="00B715C1" w:rsidRPr="00807B03" w:rsidTr="00266F49">
        <w:trPr>
          <w:trHeight w:val="281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Балтайского муниципального район</w:t>
            </w:r>
            <w:r w:rsidR="00253101"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715C1" w:rsidRPr="00807B03" w:rsidTr="00266F49">
        <w:trPr>
          <w:trHeight w:val="319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федеральный бюджет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B715C1" w:rsidRPr="00807B03" w:rsidTr="00266F49">
        <w:trPr>
          <w:trHeight w:val="644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областной бюджет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B715C1" w:rsidRPr="00807B03" w:rsidTr="00266F49">
        <w:trPr>
          <w:trHeight w:val="319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B715C1" w:rsidRPr="00807B03" w:rsidTr="00266F49">
        <w:trPr>
          <w:trHeight w:val="319"/>
        </w:trPr>
        <w:tc>
          <w:tcPr>
            <w:tcW w:w="10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6</w:t>
            </w:r>
          </w:p>
          <w:p w:rsidR="00B715C1" w:rsidRPr="00807B03" w:rsidRDefault="00272937" w:rsidP="00266F49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Разработка сметной документации, проведение экспертизы достоверности сметных расценок осуществление строительного </w:t>
            </w:r>
            <w:proofErr w:type="gramStart"/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контроля за</w:t>
            </w:r>
            <w:proofErr w:type="gramEnd"/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проведением работ в сфере водоснабжения, водоотведения, теплоснабжения, накопления твердых коммунальных отходов</w:t>
            </w: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266F4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района; МБУ «Муниципал», МБУ «Благоустройство»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0,0</w:t>
            </w:r>
          </w:p>
        </w:tc>
      </w:tr>
      <w:tr w:rsidR="00B715C1" w:rsidRPr="00807B03" w:rsidTr="00266F49">
        <w:trPr>
          <w:trHeight w:val="319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53101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715C1" w:rsidRPr="00807B03" w:rsidTr="00266F49">
        <w:trPr>
          <w:trHeight w:val="319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федеральный бюджет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B715C1" w:rsidRPr="00807B03" w:rsidTr="00266F49">
        <w:trPr>
          <w:trHeight w:val="319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областной бюджет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  <w:tr w:rsidR="00B715C1" w:rsidRPr="00807B03" w:rsidTr="00266F49">
        <w:trPr>
          <w:trHeight w:val="319"/>
        </w:trPr>
        <w:tc>
          <w:tcPr>
            <w:tcW w:w="10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B715C1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807B03" w:rsidRDefault="00272937" w:rsidP="00807B0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7B03">
              <w:rPr>
                <w:rFonts w:ascii="Times New Roman" w:hAnsi="Times New Roman"/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5C1" w:rsidRPr="00266F49" w:rsidRDefault="00272937" w:rsidP="00807B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66F4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266F49">
              <w:rPr>
                <w:rFonts w:ascii="Times New Roman" w:hAnsi="Times New Roman"/>
                <w:color w:val="auto"/>
                <w:sz w:val="28"/>
                <w:szCs w:val="28"/>
              </w:rPr>
              <w:t>,0</w:t>
            </w:r>
          </w:p>
        </w:tc>
      </w:tr>
    </w:tbl>
    <w:p w:rsidR="00B715C1" w:rsidRDefault="00B715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15C1" w:rsidRDefault="00B715C1">
      <w:pPr>
        <w:sectPr w:rsidR="00B715C1" w:rsidSect="00807B03">
          <w:pgSz w:w="16838" w:h="11906" w:orient="landscape"/>
          <w:pgMar w:top="1701" w:right="1134" w:bottom="1134" w:left="1134" w:header="709" w:footer="709" w:gutter="0"/>
          <w:cols w:space="720"/>
        </w:sectPr>
      </w:pPr>
    </w:p>
    <w:p w:rsidR="00B715C1" w:rsidRPr="00266F49" w:rsidRDefault="00272937" w:rsidP="00266F4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266F49">
        <w:rPr>
          <w:rFonts w:ascii="Times New Roman" w:hAnsi="Times New Roman"/>
          <w:b/>
          <w:color w:val="auto"/>
          <w:sz w:val="28"/>
        </w:rPr>
        <w:lastRenderedPageBreak/>
        <w:t>7. Анализ рисков реализации Программы и</w:t>
      </w:r>
    </w:p>
    <w:p w:rsidR="00B715C1" w:rsidRPr="00266F49" w:rsidRDefault="00272937" w:rsidP="00266F4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266F49">
        <w:rPr>
          <w:rFonts w:ascii="Times New Roman" w:hAnsi="Times New Roman"/>
          <w:b/>
          <w:color w:val="auto"/>
          <w:sz w:val="28"/>
        </w:rPr>
        <w:t>меры управления рисками</w:t>
      </w:r>
    </w:p>
    <w:p w:rsidR="00B715C1" w:rsidRPr="00266F49" w:rsidRDefault="00272937" w:rsidP="00266F4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66F49">
        <w:rPr>
          <w:rFonts w:ascii="Times New Roman" w:hAnsi="Times New Roman"/>
          <w:color w:val="auto"/>
          <w:sz w:val="28"/>
        </w:rPr>
        <w:t>При реализации программы и для достижения поставленных целей необходимо учитывать возможные финансовые и экономические риски.</w:t>
      </w:r>
    </w:p>
    <w:p w:rsidR="00B715C1" w:rsidRPr="00266F49" w:rsidRDefault="00272937" w:rsidP="00266F4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66F49">
        <w:rPr>
          <w:rFonts w:ascii="Times New Roman" w:hAnsi="Times New Roman"/>
          <w:color w:val="auto"/>
          <w:sz w:val="28"/>
        </w:rPr>
        <w:t>Минимизация финансовых рисков возможна на основе:</w:t>
      </w:r>
    </w:p>
    <w:p w:rsidR="00B715C1" w:rsidRPr="00266F49" w:rsidRDefault="00272937" w:rsidP="00266F4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66F49">
        <w:rPr>
          <w:rFonts w:ascii="Times New Roman" w:hAnsi="Times New Roman"/>
          <w:color w:val="auto"/>
          <w:sz w:val="28"/>
        </w:rPr>
        <w:t>-регулярного мониторинга и оценки эффективности реализации мероприятий Программы;</w:t>
      </w:r>
    </w:p>
    <w:p w:rsidR="00B715C1" w:rsidRPr="00266F49" w:rsidRDefault="00272937" w:rsidP="00266F4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66F49">
        <w:rPr>
          <w:rFonts w:ascii="Times New Roman" w:hAnsi="Times New Roman"/>
          <w:color w:val="auto"/>
          <w:sz w:val="28"/>
        </w:rPr>
        <w:t xml:space="preserve">-своевременной корректировки </w:t>
      </w:r>
      <w:proofErr w:type="gramStart"/>
      <w:r w:rsidRPr="00266F49">
        <w:rPr>
          <w:rFonts w:ascii="Times New Roman" w:hAnsi="Times New Roman"/>
          <w:color w:val="auto"/>
          <w:sz w:val="28"/>
        </w:rPr>
        <w:t>перечня эффективности реализации мероприятий Программы</w:t>
      </w:r>
      <w:proofErr w:type="gramEnd"/>
      <w:r w:rsidRPr="00266F49">
        <w:rPr>
          <w:rFonts w:ascii="Times New Roman" w:hAnsi="Times New Roman"/>
          <w:color w:val="auto"/>
          <w:sz w:val="28"/>
        </w:rPr>
        <w:t>;</w:t>
      </w:r>
    </w:p>
    <w:p w:rsidR="00B715C1" w:rsidRPr="00266F49" w:rsidRDefault="00272937" w:rsidP="00266F4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66F49">
        <w:rPr>
          <w:rFonts w:ascii="Times New Roman" w:hAnsi="Times New Roman"/>
          <w:color w:val="auto"/>
          <w:sz w:val="28"/>
        </w:rPr>
        <w:t>-обеспечения эффективной координации деятельности соисполнителей и иных организаций, участвующих в реализации программных мероприятий.</w:t>
      </w:r>
    </w:p>
    <w:p w:rsidR="00B715C1" w:rsidRPr="00266F49" w:rsidRDefault="00B715C1" w:rsidP="00266F49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B715C1" w:rsidRDefault="00B715C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715C1" w:rsidRDefault="00B715C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715C1" w:rsidRDefault="0027293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Верно: начальник отдела делопроизводства</w:t>
      </w:r>
    </w:p>
    <w:p w:rsidR="00B715C1" w:rsidRDefault="00272937">
      <w:pPr>
        <w:spacing w:after="0" w:line="240" w:lineRule="auto"/>
        <w:ind w:firstLine="9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Балтайского</w:t>
      </w:r>
    </w:p>
    <w:p w:rsidR="00B715C1" w:rsidRDefault="00272937">
      <w:pPr>
        <w:spacing w:after="0" w:line="240" w:lineRule="auto"/>
        <w:ind w:firstLine="9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</w:t>
      </w:r>
      <w:proofErr w:type="spellStart"/>
      <w:r>
        <w:rPr>
          <w:rFonts w:ascii="Times New Roman" w:hAnsi="Times New Roman"/>
          <w:sz w:val="28"/>
        </w:rPr>
        <w:t>А.В.Паксютова</w:t>
      </w:r>
      <w:proofErr w:type="spellEnd"/>
    </w:p>
    <w:sectPr w:rsidR="00B715C1" w:rsidSect="00266F49">
      <w:pgSz w:w="11906" w:h="16838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952" w:rsidRDefault="00455952" w:rsidP="00B715C1">
      <w:pPr>
        <w:spacing w:after="0" w:line="240" w:lineRule="auto"/>
      </w:pPr>
      <w:r>
        <w:separator/>
      </w:r>
    </w:p>
  </w:endnote>
  <w:endnote w:type="continuationSeparator" w:id="0">
    <w:p w:rsidR="00455952" w:rsidRDefault="00455952" w:rsidP="00B71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952" w:rsidRDefault="00455952" w:rsidP="00B715C1">
      <w:pPr>
        <w:spacing w:after="0" w:line="240" w:lineRule="auto"/>
      </w:pPr>
      <w:r>
        <w:separator/>
      </w:r>
    </w:p>
  </w:footnote>
  <w:footnote w:type="continuationSeparator" w:id="0">
    <w:p w:rsidR="00455952" w:rsidRDefault="00455952" w:rsidP="00B71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3814401"/>
      <w:docPartObj>
        <w:docPartGallery w:val="Page Numbers (Top of Page)"/>
        <w:docPartUnique/>
      </w:docPartObj>
    </w:sdtPr>
    <w:sdtContent>
      <w:p w:rsidR="00266F49" w:rsidRPr="00266F49" w:rsidRDefault="00D627F6" w:rsidP="00266F49">
        <w:pPr>
          <w:pStyle w:val="a8"/>
          <w:ind w:firstLine="0"/>
          <w:jc w:val="center"/>
          <w:rPr>
            <w:sz w:val="22"/>
            <w:szCs w:val="22"/>
          </w:rPr>
        </w:pPr>
        <w:r w:rsidRPr="00266F49">
          <w:rPr>
            <w:sz w:val="22"/>
            <w:szCs w:val="22"/>
          </w:rPr>
          <w:fldChar w:fldCharType="begin"/>
        </w:r>
        <w:r w:rsidR="00266F49" w:rsidRPr="00266F49">
          <w:rPr>
            <w:sz w:val="22"/>
            <w:szCs w:val="22"/>
          </w:rPr>
          <w:instrText xml:space="preserve"> PAGE   \* MERGEFORMAT </w:instrText>
        </w:r>
        <w:r w:rsidRPr="00266F49">
          <w:rPr>
            <w:sz w:val="22"/>
            <w:szCs w:val="22"/>
          </w:rPr>
          <w:fldChar w:fldCharType="separate"/>
        </w:r>
        <w:r w:rsidR="00676B72">
          <w:rPr>
            <w:noProof/>
            <w:sz w:val="22"/>
            <w:szCs w:val="22"/>
          </w:rPr>
          <w:t>2</w:t>
        </w:r>
        <w:r w:rsidRPr="00266F49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  <w:sz w:val="22"/>
        <w:szCs w:val="22"/>
      </w:rPr>
      <w:id w:val="381439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266F49" w:rsidRPr="00266F49" w:rsidRDefault="00D627F6" w:rsidP="00266F49">
        <w:pPr>
          <w:pStyle w:val="a8"/>
          <w:spacing w:line="240" w:lineRule="auto"/>
          <w:ind w:firstLine="0"/>
          <w:jc w:val="center"/>
          <w:rPr>
            <w:color w:val="FFFFFF" w:themeColor="background1"/>
            <w:sz w:val="22"/>
            <w:szCs w:val="22"/>
          </w:rPr>
        </w:pPr>
        <w:r w:rsidRPr="00266F49">
          <w:rPr>
            <w:color w:val="FFFFFF" w:themeColor="background1"/>
            <w:sz w:val="22"/>
            <w:szCs w:val="22"/>
          </w:rPr>
          <w:fldChar w:fldCharType="begin"/>
        </w:r>
        <w:r w:rsidR="00266F49" w:rsidRPr="00266F49">
          <w:rPr>
            <w:color w:val="FFFFFF" w:themeColor="background1"/>
            <w:sz w:val="22"/>
            <w:szCs w:val="22"/>
          </w:rPr>
          <w:instrText xml:space="preserve"> PAGE   \* MERGEFORMAT </w:instrText>
        </w:r>
        <w:r w:rsidRPr="00266F49">
          <w:rPr>
            <w:color w:val="FFFFFF" w:themeColor="background1"/>
            <w:sz w:val="22"/>
            <w:szCs w:val="22"/>
          </w:rPr>
          <w:fldChar w:fldCharType="separate"/>
        </w:r>
        <w:r w:rsidR="00676B72">
          <w:rPr>
            <w:noProof/>
            <w:color w:val="FFFFFF" w:themeColor="background1"/>
            <w:sz w:val="22"/>
            <w:szCs w:val="22"/>
          </w:rPr>
          <w:t>1</w:t>
        </w:r>
        <w:r w:rsidRPr="00266F49">
          <w:rPr>
            <w:color w:val="FFFFFF" w:themeColor="background1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87CF6"/>
    <w:multiLevelType w:val="multilevel"/>
    <w:tmpl w:val="E3B8B77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5C1"/>
    <w:rsid w:val="00253101"/>
    <w:rsid w:val="00266F49"/>
    <w:rsid w:val="00272937"/>
    <w:rsid w:val="00455952"/>
    <w:rsid w:val="00676B72"/>
    <w:rsid w:val="00807B03"/>
    <w:rsid w:val="009169AF"/>
    <w:rsid w:val="00AD5C3D"/>
    <w:rsid w:val="00B715C1"/>
    <w:rsid w:val="00D6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715C1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"/>
    <w:next w:val="a"/>
    <w:link w:val="11"/>
    <w:uiPriority w:val="9"/>
    <w:qFormat/>
    <w:rsid w:val="00B715C1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B715C1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rsid w:val="00B715C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715C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link w:val="50"/>
    <w:uiPriority w:val="9"/>
    <w:qFormat/>
    <w:rsid w:val="00B715C1"/>
    <w:pPr>
      <w:spacing w:beforeAutospacing="1" w:afterAutospacing="1" w:line="288" w:lineRule="atLeast"/>
      <w:outlineLvl w:val="4"/>
    </w:pPr>
    <w:rPr>
      <w:rFonts w:ascii="Tahoma" w:hAnsi="Tahoma"/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B715C1"/>
    <w:pPr>
      <w:spacing w:before="240" w:after="60" w:line="240" w:lineRule="auto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15C1"/>
    <w:rPr>
      <w:rFonts w:ascii="Calibri" w:hAnsi="Calibri"/>
      <w:sz w:val="22"/>
    </w:rPr>
  </w:style>
  <w:style w:type="paragraph" w:customStyle="1" w:styleId="12">
    <w:name w:val="Номер страницы1"/>
    <w:basedOn w:val="21"/>
    <w:link w:val="a3"/>
    <w:rsid w:val="00B715C1"/>
  </w:style>
  <w:style w:type="character" w:styleId="a3">
    <w:name w:val="page number"/>
    <w:basedOn w:val="a0"/>
    <w:link w:val="12"/>
    <w:rsid w:val="00B715C1"/>
  </w:style>
  <w:style w:type="paragraph" w:styleId="a4">
    <w:name w:val="Body Text"/>
    <w:basedOn w:val="a"/>
    <w:link w:val="a5"/>
    <w:rsid w:val="00B715C1"/>
    <w:pPr>
      <w:spacing w:after="120"/>
    </w:pPr>
  </w:style>
  <w:style w:type="character" w:customStyle="1" w:styleId="a5">
    <w:name w:val="Основной текст Знак"/>
    <w:basedOn w:val="1"/>
    <w:link w:val="a4"/>
    <w:rsid w:val="00B715C1"/>
  </w:style>
  <w:style w:type="paragraph" w:styleId="22">
    <w:name w:val="toc 2"/>
    <w:next w:val="a"/>
    <w:link w:val="23"/>
    <w:uiPriority w:val="39"/>
    <w:rsid w:val="00B715C1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B715C1"/>
    <w:rPr>
      <w:rFonts w:ascii="XO Thames" w:hAnsi="XO Thames"/>
      <w:sz w:val="28"/>
    </w:rPr>
  </w:style>
  <w:style w:type="paragraph" w:customStyle="1" w:styleId="Style6">
    <w:name w:val="Style6"/>
    <w:basedOn w:val="a"/>
    <w:link w:val="Style60"/>
    <w:rsid w:val="00B715C1"/>
    <w:pPr>
      <w:widowControl w:val="0"/>
      <w:spacing w:after="0" w:line="418" w:lineRule="exact"/>
      <w:ind w:firstLine="614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B715C1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B715C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15C1"/>
    <w:rPr>
      <w:rFonts w:ascii="XO Thames" w:hAnsi="XO Thames"/>
      <w:sz w:val="28"/>
    </w:rPr>
  </w:style>
  <w:style w:type="paragraph" w:styleId="a6">
    <w:name w:val="footer"/>
    <w:basedOn w:val="a"/>
    <w:link w:val="a7"/>
    <w:rsid w:val="00B715C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Нижний колонтитул Знак"/>
    <w:basedOn w:val="1"/>
    <w:link w:val="a6"/>
    <w:rsid w:val="00B715C1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sid w:val="00B715C1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B715C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15C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B715C1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B715C1"/>
    <w:rPr>
      <w:rFonts w:ascii="XO Thames" w:hAnsi="XO Thames"/>
      <w:sz w:val="28"/>
    </w:rPr>
  </w:style>
  <w:style w:type="paragraph" w:styleId="24">
    <w:name w:val="Body Text Indent 2"/>
    <w:basedOn w:val="a"/>
    <w:link w:val="25"/>
    <w:rsid w:val="00B715C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1"/>
    <w:link w:val="24"/>
    <w:rsid w:val="00B715C1"/>
  </w:style>
  <w:style w:type="character" w:customStyle="1" w:styleId="30">
    <w:name w:val="Заголовок 3 Знак"/>
    <w:link w:val="3"/>
    <w:rsid w:val="00B715C1"/>
    <w:rPr>
      <w:rFonts w:ascii="XO Thames" w:hAnsi="XO Thames"/>
      <w:b/>
      <w:sz w:val="26"/>
    </w:rPr>
  </w:style>
  <w:style w:type="paragraph" w:customStyle="1" w:styleId="FontStyle14">
    <w:name w:val="Font Style14"/>
    <w:link w:val="FontStyle140"/>
    <w:rsid w:val="00B715C1"/>
    <w:rPr>
      <w:i/>
      <w:sz w:val="22"/>
    </w:rPr>
  </w:style>
  <w:style w:type="character" w:customStyle="1" w:styleId="FontStyle140">
    <w:name w:val="Font Style14"/>
    <w:link w:val="FontStyle14"/>
    <w:rsid w:val="00B715C1"/>
    <w:rPr>
      <w:rFonts w:ascii="Times New Roman" w:hAnsi="Times New Roman"/>
      <w:i/>
      <w:sz w:val="22"/>
    </w:rPr>
  </w:style>
  <w:style w:type="paragraph" w:customStyle="1" w:styleId="12Arial">
    <w:name w:val="Стиль Основной текст отчета 12 Arial"/>
    <w:basedOn w:val="a4"/>
    <w:link w:val="12Arial0"/>
    <w:rsid w:val="00B715C1"/>
    <w:pPr>
      <w:spacing w:after="0" w:line="100" w:lineRule="atLeast"/>
      <w:ind w:firstLine="709"/>
      <w:jc w:val="both"/>
    </w:pPr>
    <w:rPr>
      <w:rFonts w:ascii="Times New Roman" w:hAnsi="Times New Roman"/>
      <w:sz w:val="24"/>
    </w:rPr>
  </w:style>
  <w:style w:type="character" w:customStyle="1" w:styleId="12Arial0">
    <w:name w:val="Стиль Основной текст отчета 12 Arial"/>
    <w:basedOn w:val="a5"/>
    <w:link w:val="12Arial"/>
    <w:rsid w:val="00B715C1"/>
    <w:rPr>
      <w:rFonts w:ascii="Times New Roman" w:hAnsi="Times New Roman"/>
      <w:color w:val="000000"/>
      <w:sz w:val="24"/>
    </w:rPr>
  </w:style>
  <w:style w:type="paragraph" w:customStyle="1" w:styleId="Style4">
    <w:name w:val="Style4"/>
    <w:basedOn w:val="a"/>
    <w:link w:val="Style40"/>
    <w:rsid w:val="00B715C1"/>
    <w:pPr>
      <w:widowControl w:val="0"/>
      <w:spacing w:after="0" w:line="416" w:lineRule="exact"/>
      <w:ind w:firstLine="835"/>
      <w:jc w:val="both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B715C1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rsid w:val="00B71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B715C1"/>
    <w:rPr>
      <w:rFonts w:ascii="Courier New" w:hAnsi="Courier New"/>
      <w:sz w:val="20"/>
    </w:rPr>
  </w:style>
  <w:style w:type="paragraph" w:styleId="a8">
    <w:name w:val="header"/>
    <w:basedOn w:val="a"/>
    <w:link w:val="a9"/>
    <w:uiPriority w:val="99"/>
    <w:rsid w:val="00B715C1"/>
    <w:pPr>
      <w:widowControl w:val="0"/>
      <w:tabs>
        <w:tab w:val="center" w:pos="4153"/>
        <w:tab w:val="right" w:pos="8306"/>
      </w:tabs>
      <w:spacing w:after="0" w:line="348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9">
    <w:name w:val="Верхний колонтитул Знак"/>
    <w:basedOn w:val="1"/>
    <w:link w:val="a8"/>
    <w:uiPriority w:val="99"/>
    <w:rsid w:val="00B715C1"/>
    <w:rPr>
      <w:rFonts w:ascii="Times New Roman" w:hAnsi="Times New Roman"/>
      <w:sz w:val="28"/>
    </w:rPr>
  </w:style>
  <w:style w:type="paragraph" w:customStyle="1" w:styleId="accxspmiddle">
    <w:name w:val="accxspmiddle"/>
    <w:basedOn w:val="a"/>
    <w:link w:val="accxspmiddle0"/>
    <w:rsid w:val="00B715C1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ccxspmiddle0">
    <w:name w:val="accxspmiddle"/>
    <w:basedOn w:val="1"/>
    <w:link w:val="accxspmiddle"/>
    <w:rsid w:val="00B715C1"/>
    <w:rPr>
      <w:rFonts w:ascii="Times New Roman" w:hAnsi="Times New Roman"/>
      <w:sz w:val="24"/>
    </w:rPr>
  </w:style>
  <w:style w:type="paragraph" w:customStyle="1" w:styleId="13">
    <w:name w:val="Основной шрифт абзаца1"/>
    <w:link w:val="14"/>
    <w:rsid w:val="00B715C1"/>
  </w:style>
  <w:style w:type="character" w:customStyle="1" w:styleId="14">
    <w:name w:val="Основной шрифт абзаца1"/>
    <w:link w:val="13"/>
    <w:rsid w:val="00B715C1"/>
  </w:style>
  <w:style w:type="paragraph" w:customStyle="1" w:styleId="Style12">
    <w:name w:val="Style12"/>
    <w:basedOn w:val="a"/>
    <w:link w:val="Style120"/>
    <w:rsid w:val="00B715C1"/>
    <w:pPr>
      <w:widowControl w:val="0"/>
      <w:spacing w:after="0" w:line="274" w:lineRule="exact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sid w:val="00B715C1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sid w:val="00B715C1"/>
    <w:rPr>
      <w:sz w:val="22"/>
    </w:rPr>
  </w:style>
  <w:style w:type="character" w:customStyle="1" w:styleId="FontStyle120">
    <w:name w:val="Font Style12"/>
    <w:link w:val="FontStyle12"/>
    <w:rsid w:val="00B715C1"/>
    <w:rPr>
      <w:rFonts w:ascii="Times New Roman" w:hAnsi="Times New Roman"/>
      <w:sz w:val="22"/>
    </w:rPr>
  </w:style>
  <w:style w:type="paragraph" w:styleId="31">
    <w:name w:val="Body Text Indent 3"/>
    <w:basedOn w:val="a"/>
    <w:link w:val="32"/>
    <w:rsid w:val="00B715C1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B715C1"/>
    <w:rPr>
      <w:sz w:val="16"/>
    </w:rPr>
  </w:style>
  <w:style w:type="paragraph" w:customStyle="1" w:styleId="aa">
    <w:name w:val="Содержимое таблицы"/>
    <w:basedOn w:val="a"/>
    <w:link w:val="ab"/>
    <w:rsid w:val="00B715C1"/>
    <w:pPr>
      <w:spacing w:after="0" w:line="240" w:lineRule="auto"/>
    </w:pPr>
    <w:rPr>
      <w:rFonts w:ascii="Times New Roman CYR" w:hAnsi="Times New Roman CYR"/>
      <w:sz w:val="20"/>
    </w:rPr>
  </w:style>
  <w:style w:type="character" w:customStyle="1" w:styleId="ab">
    <w:name w:val="Содержимое таблицы"/>
    <w:basedOn w:val="1"/>
    <w:link w:val="aa"/>
    <w:rsid w:val="00B715C1"/>
    <w:rPr>
      <w:rFonts w:ascii="Times New Roman CYR" w:hAnsi="Times New Roman CYR"/>
      <w:sz w:val="20"/>
    </w:rPr>
  </w:style>
  <w:style w:type="paragraph" w:customStyle="1" w:styleId="Style9">
    <w:name w:val="Style9"/>
    <w:basedOn w:val="a"/>
    <w:link w:val="Style90"/>
    <w:rsid w:val="00B715C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sid w:val="00B715C1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rsid w:val="00B715C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sid w:val="00B715C1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0"/>
    <w:rsid w:val="00B715C1"/>
    <w:pPr>
      <w:widowControl w:val="0"/>
      <w:spacing w:after="0" w:line="422" w:lineRule="exact"/>
      <w:ind w:firstLine="830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sid w:val="00B715C1"/>
    <w:rPr>
      <w:rFonts w:ascii="Times New Roman" w:hAnsi="Times New Roman"/>
      <w:sz w:val="24"/>
    </w:rPr>
  </w:style>
  <w:style w:type="paragraph" w:styleId="ac">
    <w:name w:val="No Spacing"/>
    <w:link w:val="ad"/>
    <w:rsid w:val="00B715C1"/>
    <w:pPr>
      <w:widowControl w:val="0"/>
    </w:pPr>
    <w:rPr>
      <w:rFonts w:ascii="Times New Roman CYR" w:hAnsi="Times New Roman CYR"/>
      <w:sz w:val="24"/>
    </w:rPr>
  </w:style>
  <w:style w:type="character" w:customStyle="1" w:styleId="ad">
    <w:name w:val="Без интервала Знак"/>
    <w:link w:val="ac"/>
    <w:rsid w:val="00B715C1"/>
    <w:rPr>
      <w:rFonts w:ascii="Times New Roman CYR" w:hAnsi="Times New Roman CYR"/>
      <w:sz w:val="24"/>
    </w:rPr>
  </w:style>
  <w:style w:type="paragraph" w:customStyle="1" w:styleId="Style11">
    <w:name w:val="Style11"/>
    <w:basedOn w:val="a"/>
    <w:link w:val="Style110"/>
    <w:rsid w:val="00B715C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sid w:val="00B715C1"/>
    <w:rPr>
      <w:rFonts w:ascii="Times New Roman" w:hAnsi="Times New Roman"/>
      <w:sz w:val="24"/>
    </w:rPr>
  </w:style>
  <w:style w:type="paragraph" w:styleId="33">
    <w:name w:val="toc 3"/>
    <w:next w:val="a"/>
    <w:link w:val="34"/>
    <w:uiPriority w:val="39"/>
    <w:rsid w:val="00B715C1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B715C1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rsid w:val="00B715C1"/>
    <w:pPr>
      <w:widowControl w:val="0"/>
      <w:spacing w:after="0" w:line="410" w:lineRule="exact"/>
      <w:ind w:firstLine="835"/>
      <w:jc w:val="both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sid w:val="00B715C1"/>
    <w:rPr>
      <w:rFonts w:ascii="Times New Roman" w:hAnsi="Times New Roman"/>
      <w:sz w:val="24"/>
    </w:rPr>
  </w:style>
  <w:style w:type="paragraph" w:customStyle="1" w:styleId="FontStyle16">
    <w:name w:val="Font Style16"/>
    <w:link w:val="FontStyle160"/>
    <w:rsid w:val="00B715C1"/>
    <w:rPr>
      <w:sz w:val="22"/>
    </w:rPr>
  </w:style>
  <w:style w:type="character" w:customStyle="1" w:styleId="FontStyle160">
    <w:name w:val="Font Style16"/>
    <w:link w:val="FontStyle16"/>
    <w:rsid w:val="00B715C1"/>
    <w:rPr>
      <w:rFonts w:ascii="Times New Roman" w:hAnsi="Times New Roman"/>
      <w:sz w:val="22"/>
    </w:rPr>
  </w:style>
  <w:style w:type="paragraph" w:customStyle="1" w:styleId="Style7">
    <w:name w:val="Style7"/>
    <w:basedOn w:val="a"/>
    <w:link w:val="Style70"/>
    <w:rsid w:val="00B715C1"/>
    <w:pPr>
      <w:widowControl w:val="0"/>
      <w:spacing w:after="0" w:line="413" w:lineRule="exact"/>
      <w:ind w:firstLine="398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sid w:val="00B715C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sid w:val="00B715C1"/>
    <w:rPr>
      <w:rFonts w:ascii="Tahoma" w:hAnsi="Tahoma"/>
      <w:b/>
      <w:sz w:val="24"/>
    </w:rPr>
  </w:style>
  <w:style w:type="paragraph" w:customStyle="1" w:styleId="15">
    <w:name w:val="Строгий1"/>
    <w:link w:val="ae"/>
    <w:rsid w:val="00B715C1"/>
    <w:rPr>
      <w:b/>
    </w:rPr>
  </w:style>
  <w:style w:type="character" w:styleId="ae">
    <w:name w:val="Strong"/>
    <w:link w:val="15"/>
    <w:rsid w:val="00B715C1"/>
    <w:rPr>
      <w:b/>
    </w:rPr>
  </w:style>
  <w:style w:type="character" w:customStyle="1" w:styleId="11">
    <w:name w:val="Заголовок 1 Знак"/>
    <w:basedOn w:val="1"/>
    <w:link w:val="10"/>
    <w:rsid w:val="00B715C1"/>
    <w:rPr>
      <w:rFonts w:ascii="Arial" w:hAnsi="Arial"/>
      <w:b/>
      <w:sz w:val="32"/>
    </w:rPr>
  </w:style>
  <w:style w:type="paragraph" w:customStyle="1" w:styleId="Standard">
    <w:name w:val="Standard"/>
    <w:link w:val="Standard0"/>
    <w:rsid w:val="00B715C1"/>
    <w:pPr>
      <w:widowControl w:val="0"/>
    </w:pPr>
    <w:rPr>
      <w:sz w:val="24"/>
    </w:rPr>
  </w:style>
  <w:style w:type="character" w:customStyle="1" w:styleId="Standard0">
    <w:name w:val="Standard"/>
    <w:link w:val="Standard"/>
    <w:rsid w:val="00B715C1"/>
    <w:rPr>
      <w:sz w:val="24"/>
    </w:rPr>
  </w:style>
  <w:style w:type="paragraph" w:customStyle="1" w:styleId="FontStyle15">
    <w:name w:val="Font Style15"/>
    <w:link w:val="FontStyle150"/>
    <w:rsid w:val="00B715C1"/>
    <w:rPr>
      <w:sz w:val="22"/>
    </w:rPr>
  </w:style>
  <w:style w:type="character" w:customStyle="1" w:styleId="FontStyle150">
    <w:name w:val="Font Style15"/>
    <w:link w:val="FontStyle15"/>
    <w:rsid w:val="00B715C1"/>
    <w:rPr>
      <w:rFonts w:ascii="Times New Roman" w:hAnsi="Times New Roman"/>
      <w:sz w:val="22"/>
    </w:rPr>
  </w:style>
  <w:style w:type="paragraph" w:styleId="af">
    <w:name w:val="List Paragraph"/>
    <w:basedOn w:val="a"/>
    <w:link w:val="af0"/>
    <w:rsid w:val="00B715C1"/>
    <w:pPr>
      <w:ind w:left="720"/>
    </w:pPr>
  </w:style>
  <w:style w:type="character" w:customStyle="1" w:styleId="16">
    <w:name w:val="Абзац списка1"/>
    <w:basedOn w:val="1"/>
    <w:link w:val="af"/>
    <w:rsid w:val="00B715C1"/>
  </w:style>
  <w:style w:type="paragraph" w:customStyle="1" w:styleId="Style3">
    <w:name w:val="Style3"/>
    <w:basedOn w:val="a"/>
    <w:link w:val="Style30"/>
    <w:rsid w:val="00B715C1"/>
    <w:pPr>
      <w:widowControl w:val="0"/>
      <w:spacing w:after="0" w:line="410" w:lineRule="exact"/>
      <w:ind w:firstLine="830"/>
      <w:jc w:val="both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sid w:val="00B715C1"/>
    <w:rPr>
      <w:rFonts w:ascii="Times New Roman" w:hAnsi="Times New Roman"/>
      <w:sz w:val="24"/>
    </w:rPr>
  </w:style>
  <w:style w:type="paragraph" w:customStyle="1" w:styleId="17">
    <w:name w:val="Гиперссылка1"/>
    <w:link w:val="af1"/>
    <w:rsid w:val="00B715C1"/>
    <w:rPr>
      <w:color w:val="0000FF"/>
      <w:u w:val="single"/>
    </w:rPr>
  </w:style>
  <w:style w:type="character" w:styleId="af1">
    <w:name w:val="Hyperlink"/>
    <w:link w:val="17"/>
    <w:rsid w:val="00B715C1"/>
    <w:rPr>
      <w:color w:val="0000FF"/>
      <w:u w:val="single"/>
    </w:rPr>
  </w:style>
  <w:style w:type="paragraph" w:customStyle="1" w:styleId="Footnote">
    <w:name w:val="Footnote"/>
    <w:link w:val="Footnote0"/>
    <w:rsid w:val="00B715C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715C1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B715C1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B715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715C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715C1"/>
    <w:rPr>
      <w:rFonts w:ascii="XO Thames" w:hAnsi="XO Thames"/>
      <w:sz w:val="20"/>
    </w:rPr>
  </w:style>
  <w:style w:type="paragraph" w:customStyle="1" w:styleId="Style1">
    <w:name w:val="Style1"/>
    <w:basedOn w:val="a"/>
    <w:link w:val="Style10"/>
    <w:rsid w:val="00B715C1"/>
    <w:pPr>
      <w:widowControl w:val="0"/>
      <w:spacing w:after="0" w:line="413" w:lineRule="exact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sid w:val="00B715C1"/>
    <w:rPr>
      <w:rFonts w:ascii="Times New Roman" w:hAnsi="Times New Roman"/>
      <w:sz w:val="24"/>
    </w:rPr>
  </w:style>
  <w:style w:type="paragraph" w:customStyle="1" w:styleId="S">
    <w:name w:val="S_Обычный"/>
    <w:basedOn w:val="a"/>
    <w:link w:val="S0"/>
    <w:rsid w:val="00B715C1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S0">
    <w:name w:val="S_Обычный"/>
    <w:basedOn w:val="1"/>
    <w:link w:val="S"/>
    <w:rsid w:val="00B715C1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sid w:val="00B715C1"/>
    <w:rPr>
      <w:sz w:val="22"/>
    </w:rPr>
  </w:style>
  <w:style w:type="character" w:customStyle="1" w:styleId="FontStyle130">
    <w:name w:val="Font Style13"/>
    <w:link w:val="FontStyle13"/>
    <w:rsid w:val="00B715C1"/>
    <w:rPr>
      <w:rFonts w:ascii="Times New Roman" w:hAnsi="Times New Roman"/>
      <w:sz w:val="22"/>
    </w:rPr>
  </w:style>
  <w:style w:type="paragraph" w:customStyle="1" w:styleId="Style100">
    <w:name w:val="Style10"/>
    <w:basedOn w:val="a"/>
    <w:link w:val="Style101"/>
    <w:rsid w:val="00B715C1"/>
    <w:pPr>
      <w:widowControl w:val="0"/>
      <w:spacing w:after="0" w:line="418" w:lineRule="exact"/>
    </w:pPr>
    <w:rPr>
      <w:rFonts w:ascii="Times New Roman" w:hAnsi="Times New Roman"/>
      <w:sz w:val="24"/>
    </w:rPr>
  </w:style>
  <w:style w:type="character" w:customStyle="1" w:styleId="Style101">
    <w:name w:val="Style10"/>
    <w:basedOn w:val="1"/>
    <w:link w:val="Style100"/>
    <w:rsid w:val="00B715C1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B715C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15C1"/>
    <w:rPr>
      <w:rFonts w:ascii="XO Thames" w:hAnsi="XO Thames"/>
      <w:sz w:val="28"/>
    </w:rPr>
  </w:style>
  <w:style w:type="paragraph" w:customStyle="1" w:styleId="Default">
    <w:name w:val="Default"/>
    <w:link w:val="Default0"/>
    <w:rsid w:val="00B715C1"/>
    <w:rPr>
      <w:sz w:val="24"/>
    </w:rPr>
  </w:style>
  <w:style w:type="character" w:customStyle="1" w:styleId="Default0">
    <w:name w:val="Default"/>
    <w:link w:val="Default"/>
    <w:rsid w:val="00B715C1"/>
    <w:rPr>
      <w:color w:val="000000"/>
      <w:sz w:val="24"/>
    </w:rPr>
  </w:style>
  <w:style w:type="paragraph" w:styleId="26">
    <w:name w:val="Body Text 2"/>
    <w:basedOn w:val="a"/>
    <w:link w:val="27"/>
    <w:rsid w:val="00B715C1"/>
    <w:pPr>
      <w:spacing w:after="120" w:line="480" w:lineRule="auto"/>
    </w:pPr>
  </w:style>
  <w:style w:type="character" w:customStyle="1" w:styleId="27">
    <w:name w:val="Основной текст 2 Знак"/>
    <w:basedOn w:val="1"/>
    <w:link w:val="26"/>
    <w:rsid w:val="00B715C1"/>
  </w:style>
  <w:style w:type="paragraph" w:customStyle="1" w:styleId="28">
    <w:name w:val="Список_маркир.2"/>
    <w:basedOn w:val="a"/>
    <w:link w:val="29"/>
    <w:rsid w:val="00B715C1"/>
    <w:pPr>
      <w:tabs>
        <w:tab w:val="left" w:pos="1021"/>
      </w:tabs>
      <w:spacing w:after="0" w:line="36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29">
    <w:name w:val="Список_маркир.2"/>
    <w:basedOn w:val="1"/>
    <w:link w:val="28"/>
    <w:rsid w:val="00B715C1"/>
    <w:rPr>
      <w:rFonts w:ascii="Times New Roman" w:hAnsi="Times New Roman"/>
      <w:sz w:val="24"/>
    </w:rPr>
  </w:style>
  <w:style w:type="paragraph" w:customStyle="1" w:styleId="210">
    <w:name w:val="Основной текст с отступом 21"/>
    <w:basedOn w:val="a"/>
    <w:link w:val="211"/>
    <w:rsid w:val="00B715C1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1">
    <w:name w:val="Основной текст с отступом 21"/>
    <w:basedOn w:val="1"/>
    <w:link w:val="210"/>
    <w:rsid w:val="00B715C1"/>
    <w:rPr>
      <w:rFonts w:ascii="Times New Roman" w:hAnsi="Times New Roman"/>
      <w:sz w:val="24"/>
    </w:rPr>
  </w:style>
  <w:style w:type="paragraph" w:customStyle="1" w:styleId="FontStyle17">
    <w:name w:val="Font Style17"/>
    <w:link w:val="FontStyle170"/>
    <w:rsid w:val="00B715C1"/>
    <w:rPr>
      <w:i/>
      <w:sz w:val="22"/>
    </w:rPr>
  </w:style>
  <w:style w:type="character" w:customStyle="1" w:styleId="FontStyle170">
    <w:name w:val="Font Style17"/>
    <w:link w:val="FontStyle17"/>
    <w:rsid w:val="00B715C1"/>
    <w:rPr>
      <w:rFonts w:ascii="Times New Roman" w:hAnsi="Times New Roman"/>
      <w:i/>
      <w:sz w:val="22"/>
    </w:rPr>
  </w:style>
  <w:style w:type="paragraph" w:styleId="8">
    <w:name w:val="toc 8"/>
    <w:next w:val="a"/>
    <w:link w:val="80"/>
    <w:uiPriority w:val="39"/>
    <w:rsid w:val="00B715C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15C1"/>
    <w:rPr>
      <w:rFonts w:ascii="XO Thames" w:hAnsi="XO Thames"/>
      <w:sz w:val="28"/>
    </w:rPr>
  </w:style>
  <w:style w:type="character" w:customStyle="1" w:styleId="af0">
    <w:name w:val="Абзац списка Знак"/>
    <w:basedOn w:val="1"/>
    <w:link w:val="af"/>
    <w:rsid w:val="00B715C1"/>
  </w:style>
  <w:style w:type="paragraph" w:styleId="51">
    <w:name w:val="toc 5"/>
    <w:next w:val="a"/>
    <w:link w:val="52"/>
    <w:uiPriority w:val="39"/>
    <w:rsid w:val="00B715C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715C1"/>
    <w:rPr>
      <w:rFonts w:ascii="XO Thames" w:hAnsi="XO Thames"/>
      <w:sz w:val="28"/>
    </w:rPr>
  </w:style>
  <w:style w:type="paragraph" w:customStyle="1" w:styleId="accxsplast">
    <w:name w:val="accxsplast"/>
    <w:basedOn w:val="a"/>
    <w:link w:val="accxsplast0"/>
    <w:rsid w:val="00B715C1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ccxsplast0">
    <w:name w:val="accxsplast"/>
    <w:basedOn w:val="1"/>
    <w:link w:val="accxsplast"/>
    <w:rsid w:val="00B715C1"/>
    <w:rPr>
      <w:rFonts w:ascii="Times New Roman" w:hAnsi="Times New Roman"/>
      <w:sz w:val="24"/>
    </w:rPr>
  </w:style>
  <w:style w:type="paragraph" w:customStyle="1" w:styleId="apple-style-span">
    <w:name w:val="apple-style-span"/>
    <w:basedOn w:val="21"/>
    <w:link w:val="apple-style-span0"/>
    <w:rsid w:val="00B715C1"/>
  </w:style>
  <w:style w:type="character" w:customStyle="1" w:styleId="apple-style-span0">
    <w:name w:val="apple-style-span"/>
    <w:basedOn w:val="a0"/>
    <w:link w:val="apple-style-span"/>
    <w:rsid w:val="00B715C1"/>
  </w:style>
  <w:style w:type="paragraph" w:styleId="af2">
    <w:name w:val="Normal (Web)"/>
    <w:basedOn w:val="a"/>
    <w:link w:val="af3"/>
    <w:rsid w:val="00B715C1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sid w:val="00B715C1"/>
    <w:rPr>
      <w:rFonts w:ascii="Times New Roman" w:hAnsi="Times New Roman"/>
      <w:sz w:val="24"/>
    </w:rPr>
  </w:style>
  <w:style w:type="paragraph" w:customStyle="1" w:styleId="af4">
    <w:name w:val="Обычный + по ширине"/>
    <w:basedOn w:val="a"/>
    <w:link w:val="af5"/>
    <w:rsid w:val="00B715C1"/>
    <w:pPr>
      <w:tabs>
        <w:tab w:val="left" w:pos="502"/>
      </w:tabs>
      <w:spacing w:after="0" w:line="360" w:lineRule="auto"/>
      <w:ind w:right="140"/>
      <w:jc w:val="both"/>
    </w:pPr>
    <w:rPr>
      <w:rFonts w:ascii="Times New Roman" w:hAnsi="Times New Roman"/>
      <w:sz w:val="28"/>
    </w:rPr>
  </w:style>
  <w:style w:type="character" w:customStyle="1" w:styleId="af5">
    <w:name w:val="Обычный + по ширине"/>
    <w:basedOn w:val="1"/>
    <w:link w:val="af4"/>
    <w:rsid w:val="00B715C1"/>
    <w:rPr>
      <w:rFonts w:ascii="Times New Roman" w:hAnsi="Times New Roman"/>
      <w:sz w:val="28"/>
    </w:rPr>
  </w:style>
  <w:style w:type="paragraph" w:customStyle="1" w:styleId="FontStyle11">
    <w:name w:val="Font Style11"/>
    <w:link w:val="FontStyle110"/>
    <w:rsid w:val="00B715C1"/>
    <w:rPr>
      <w:sz w:val="22"/>
    </w:rPr>
  </w:style>
  <w:style w:type="character" w:customStyle="1" w:styleId="FontStyle110">
    <w:name w:val="Font Style11"/>
    <w:link w:val="FontStyle11"/>
    <w:rsid w:val="00B715C1"/>
    <w:rPr>
      <w:rFonts w:ascii="Times New Roman" w:hAnsi="Times New Roman"/>
      <w:sz w:val="22"/>
    </w:rPr>
  </w:style>
  <w:style w:type="paragraph" w:styleId="af6">
    <w:name w:val="Subtitle"/>
    <w:next w:val="a"/>
    <w:link w:val="af7"/>
    <w:uiPriority w:val="11"/>
    <w:qFormat/>
    <w:rsid w:val="00B715C1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B715C1"/>
    <w:rPr>
      <w:rFonts w:ascii="XO Thames" w:hAnsi="XO Thames"/>
      <w:i/>
      <w:sz w:val="24"/>
    </w:rPr>
  </w:style>
  <w:style w:type="paragraph" w:customStyle="1" w:styleId="21">
    <w:name w:val="Основной шрифт абзаца2"/>
    <w:link w:val="af8"/>
    <w:rsid w:val="00B715C1"/>
  </w:style>
  <w:style w:type="paragraph" w:styleId="af8">
    <w:name w:val="Title"/>
    <w:next w:val="a"/>
    <w:link w:val="af9"/>
    <w:uiPriority w:val="10"/>
    <w:qFormat/>
    <w:rsid w:val="00B715C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sid w:val="00B715C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715C1"/>
    <w:rPr>
      <w:rFonts w:ascii="XO Thames" w:hAnsi="XO Thames"/>
      <w:b/>
      <w:sz w:val="24"/>
    </w:rPr>
  </w:style>
  <w:style w:type="paragraph" w:styleId="afa">
    <w:name w:val="Balloon Text"/>
    <w:basedOn w:val="a"/>
    <w:link w:val="afb"/>
    <w:rsid w:val="00B715C1"/>
    <w:pPr>
      <w:spacing w:after="0" w:line="240" w:lineRule="auto"/>
    </w:pPr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sid w:val="00B715C1"/>
    <w:rPr>
      <w:rFonts w:ascii="Tahoma" w:hAnsi="Tahoma"/>
      <w:sz w:val="16"/>
    </w:rPr>
  </w:style>
  <w:style w:type="paragraph" w:customStyle="1" w:styleId="1a">
    <w:name w:val="Просмотренная гиперссылка1"/>
    <w:link w:val="afc"/>
    <w:rsid w:val="00B715C1"/>
    <w:rPr>
      <w:color w:val="800080"/>
      <w:u w:val="single"/>
    </w:rPr>
  </w:style>
  <w:style w:type="character" w:styleId="afc">
    <w:name w:val="FollowedHyperlink"/>
    <w:link w:val="1a"/>
    <w:rsid w:val="00B715C1"/>
    <w:rPr>
      <w:color w:val="800080"/>
      <w:u w:val="single"/>
    </w:rPr>
  </w:style>
  <w:style w:type="character" w:customStyle="1" w:styleId="20">
    <w:name w:val="Заголовок 2 Знак"/>
    <w:basedOn w:val="1"/>
    <w:link w:val="2"/>
    <w:rsid w:val="00B715C1"/>
    <w:rPr>
      <w:rFonts w:ascii="Arial" w:hAnsi="Arial"/>
      <w:b/>
      <w:i/>
      <w:sz w:val="28"/>
    </w:rPr>
  </w:style>
  <w:style w:type="paragraph" w:customStyle="1" w:styleId="ConsPlusNormal">
    <w:name w:val="ConsPlusNormal"/>
    <w:link w:val="ConsPlusNormal0"/>
    <w:rsid w:val="00B715C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B715C1"/>
    <w:rPr>
      <w:rFonts w:ascii="Arial" w:hAnsi="Arial"/>
    </w:rPr>
  </w:style>
  <w:style w:type="paragraph" w:customStyle="1" w:styleId="apple-converted-space">
    <w:name w:val="apple-converted-space"/>
    <w:basedOn w:val="21"/>
    <w:link w:val="apple-converted-space0"/>
    <w:rsid w:val="00B715C1"/>
  </w:style>
  <w:style w:type="character" w:customStyle="1" w:styleId="apple-converted-space0">
    <w:name w:val="apple-converted-space"/>
    <w:basedOn w:val="a0"/>
    <w:link w:val="apple-converted-space"/>
    <w:rsid w:val="00B715C1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3507</Words>
  <Characters>19991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2026-01-21T07:02:00Z</cp:lastPrinted>
  <dcterms:created xsi:type="dcterms:W3CDTF">2026-01-21T04:25:00Z</dcterms:created>
  <dcterms:modified xsi:type="dcterms:W3CDTF">2026-01-21T07:03:00Z</dcterms:modified>
</cp:coreProperties>
</file>